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96739" w:rsidRDefault="00113B84" w:rsidP="00113B84">
      <w:pPr>
        <w:suppressAutoHyphens/>
        <w:jc w:val="center"/>
        <w:rPr>
          <w:rFonts w:eastAsia="Arial Unicode MS" w:cs="Arial"/>
          <w:b/>
          <w:color w:val="000000"/>
          <w:kern w:val="1"/>
          <w:sz w:val="24"/>
          <w:szCs w:val="24"/>
          <w:lang w:val="sr-Cyrl-RS" w:eastAsia="ar-SA"/>
        </w:rPr>
      </w:pPr>
      <w:r w:rsidRPr="00596739">
        <w:rPr>
          <w:rFonts w:eastAsia="Arial Unicode MS" w:cs="Arial"/>
          <w:b/>
          <w:color w:val="000000"/>
          <w:kern w:val="1"/>
          <w:sz w:val="24"/>
          <w:szCs w:val="24"/>
          <w:lang w:eastAsia="ar-SA"/>
        </w:rPr>
        <w:t>ЈАВНО ПРЕДУЗЕЋЕ «ЕЛЕКТРОПРИВРЕДА СРБИЈЕ»</w:t>
      </w:r>
      <w:r w:rsidRPr="00596739">
        <w:rPr>
          <w:rFonts w:eastAsia="Arial Unicode MS" w:cs="Arial"/>
          <w:b/>
          <w:color w:val="000000"/>
          <w:kern w:val="1"/>
          <w:sz w:val="24"/>
          <w:szCs w:val="24"/>
          <w:lang w:val="sr-Cyrl-RS" w:eastAsia="ar-SA"/>
        </w:rPr>
        <w:t xml:space="preserve"> БЕОГРАД</w:t>
      </w:r>
    </w:p>
    <w:p w:rsidR="00210557" w:rsidRPr="00596739" w:rsidRDefault="000D28E8" w:rsidP="00210557">
      <w:pPr>
        <w:jc w:val="center"/>
        <w:rPr>
          <w:rFonts w:cs="Arial"/>
          <w:b/>
          <w:sz w:val="24"/>
          <w:szCs w:val="24"/>
          <w:lang w:val="sr-Cyrl-RS"/>
        </w:rPr>
      </w:pPr>
      <w:r w:rsidRPr="00596739">
        <w:rPr>
          <w:rFonts w:cs="Arial"/>
          <w:b/>
          <w:sz w:val="24"/>
          <w:szCs w:val="24"/>
          <w:lang w:val="sr-Cyrl-RS"/>
        </w:rPr>
        <w:t>УПРАВА ЈП ЕПС</w:t>
      </w:r>
    </w:p>
    <w:p w:rsidR="00210557" w:rsidRPr="00596739" w:rsidRDefault="00210557" w:rsidP="00210557">
      <w:pPr>
        <w:jc w:val="center"/>
        <w:rPr>
          <w:rFonts w:cs="Arial"/>
          <w:sz w:val="24"/>
          <w:szCs w:val="24"/>
          <w:lang w:val="sr-Latn-CS"/>
        </w:rPr>
      </w:pPr>
    </w:p>
    <w:p w:rsidR="00210557" w:rsidRPr="00596739" w:rsidRDefault="00210557" w:rsidP="00210557">
      <w:pPr>
        <w:jc w:val="center"/>
        <w:rPr>
          <w:rFonts w:cs="Arial"/>
          <w:sz w:val="24"/>
          <w:szCs w:val="24"/>
        </w:rPr>
      </w:pPr>
    </w:p>
    <w:p w:rsidR="00210557" w:rsidRPr="00596739" w:rsidRDefault="00B67C02" w:rsidP="00210557">
      <w:pPr>
        <w:jc w:val="center"/>
        <w:rPr>
          <w:rFonts w:cs="Arial"/>
          <w:sz w:val="24"/>
          <w:szCs w:val="24"/>
        </w:rPr>
      </w:pPr>
      <w:r w:rsidRPr="00596739">
        <w:rPr>
          <w:rFonts w:cs="Arial"/>
          <w:noProof/>
          <w:sz w:val="24"/>
          <w:szCs w:val="24"/>
        </w:rPr>
        <w:drawing>
          <wp:inline distT="0" distB="0" distL="0" distR="0" wp14:anchorId="2EEC12AF" wp14:editId="319581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96739" w:rsidRDefault="00210557" w:rsidP="00210557">
      <w:pPr>
        <w:jc w:val="center"/>
        <w:rPr>
          <w:rFonts w:cs="Arial"/>
          <w:sz w:val="24"/>
          <w:szCs w:val="24"/>
          <w:lang w:val="sr-Latn-CS"/>
        </w:rPr>
      </w:pPr>
    </w:p>
    <w:p w:rsidR="00210557" w:rsidRPr="00596739" w:rsidRDefault="00210557" w:rsidP="00210557">
      <w:pPr>
        <w:jc w:val="center"/>
        <w:rPr>
          <w:rFonts w:cs="Arial"/>
          <w:b/>
          <w:sz w:val="24"/>
          <w:szCs w:val="24"/>
          <w:lang w:val="sr-Latn-CS"/>
        </w:rPr>
      </w:pPr>
    </w:p>
    <w:p w:rsidR="00210557" w:rsidRPr="00596739" w:rsidRDefault="00210557" w:rsidP="00874F5B">
      <w:pPr>
        <w:jc w:val="center"/>
        <w:rPr>
          <w:rFonts w:cs="Arial"/>
          <w:b/>
          <w:sz w:val="24"/>
          <w:szCs w:val="24"/>
        </w:rPr>
      </w:pPr>
      <w:bookmarkStart w:id="0" w:name="_Toc441215596"/>
      <w:bookmarkStart w:id="1" w:name="_Toc441651535"/>
      <w:bookmarkStart w:id="2" w:name="_Toc442559872"/>
      <w:r w:rsidRPr="00596739">
        <w:rPr>
          <w:rFonts w:cs="Arial"/>
          <w:b/>
          <w:sz w:val="24"/>
          <w:szCs w:val="24"/>
        </w:rPr>
        <w:t>КОНКУРСНА ДОКУМЕНТАЦИЈА</w:t>
      </w:r>
      <w:bookmarkEnd w:id="0"/>
      <w:bookmarkEnd w:id="1"/>
      <w:bookmarkEnd w:id="2"/>
    </w:p>
    <w:p w:rsidR="00DA74A8" w:rsidRPr="00596739" w:rsidRDefault="00C22B24" w:rsidP="00C22B24">
      <w:pPr>
        <w:jc w:val="center"/>
        <w:rPr>
          <w:rFonts w:cs="Arial"/>
          <w:sz w:val="24"/>
          <w:szCs w:val="24"/>
          <w:lang w:val="sr-Cyrl-RS"/>
        </w:rPr>
      </w:pPr>
      <w:r w:rsidRPr="00596739">
        <w:rPr>
          <w:rFonts w:cs="Arial"/>
          <w:sz w:val="24"/>
          <w:szCs w:val="24"/>
          <w:lang w:val="sr-Cyrl-CS"/>
        </w:rPr>
        <w:t xml:space="preserve">за подношење понуда </w:t>
      </w:r>
      <w:r w:rsidRPr="00596739">
        <w:rPr>
          <w:rFonts w:cs="Arial"/>
          <w:sz w:val="24"/>
          <w:szCs w:val="24"/>
        </w:rPr>
        <w:t xml:space="preserve">у </w:t>
      </w:r>
      <w:r w:rsidRPr="00596739">
        <w:rPr>
          <w:rFonts w:cs="Arial"/>
          <w:sz w:val="24"/>
          <w:szCs w:val="24"/>
          <w:lang w:val="sr-Cyrl-RS"/>
        </w:rPr>
        <w:t xml:space="preserve">отвореном </w:t>
      </w:r>
      <w:r w:rsidRPr="00596739">
        <w:rPr>
          <w:rFonts w:cs="Arial"/>
          <w:sz w:val="24"/>
          <w:szCs w:val="24"/>
        </w:rPr>
        <w:t xml:space="preserve">поступку </w:t>
      </w:r>
      <w:bookmarkStart w:id="3" w:name="_Toc441215597"/>
      <w:bookmarkStart w:id="4" w:name="_Toc441651536"/>
      <w:bookmarkStart w:id="5" w:name="_Toc442559873"/>
      <w:r w:rsidRPr="00596739">
        <w:rPr>
          <w:rFonts w:cs="Arial"/>
          <w:sz w:val="24"/>
          <w:szCs w:val="24"/>
        </w:rPr>
        <w:t xml:space="preserve">за јавну набавку </w:t>
      </w:r>
      <w:r w:rsidRPr="00596739">
        <w:rPr>
          <w:rFonts w:cs="Arial"/>
          <w:sz w:val="24"/>
          <w:szCs w:val="24"/>
          <w:lang w:val="sr-Cyrl-RS"/>
        </w:rPr>
        <w:t xml:space="preserve">добара </w:t>
      </w:r>
    </w:p>
    <w:p w:rsidR="00C22B24" w:rsidRPr="00596739" w:rsidRDefault="00C22B24" w:rsidP="00DA74A8">
      <w:pPr>
        <w:jc w:val="center"/>
        <w:rPr>
          <w:rFonts w:cs="Arial"/>
          <w:sz w:val="24"/>
          <w:szCs w:val="24"/>
          <w:lang w:val="sr-Cyrl-RS"/>
        </w:rPr>
      </w:pPr>
      <w:r w:rsidRPr="00596739">
        <w:rPr>
          <w:rFonts w:cs="Arial"/>
          <w:sz w:val="24"/>
          <w:szCs w:val="24"/>
        </w:rPr>
        <w:t>бр</w:t>
      </w:r>
      <w:bookmarkEnd w:id="3"/>
      <w:bookmarkEnd w:id="4"/>
      <w:bookmarkEnd w:id="5"/>
      <w:r w:rsidRPr="00596739">
        <w:rPr>
          <w:rFonts w:cs="Arial"/>
          <w:sz w:val="24"/>
          <w:szCs w:val="24"/>
        </w:rPr>
        <w:t>.</w:t>
      </w:r>
      <w:r w:rsidR="000D28E8" w:rsidRPr="00596739">
        <w:rPr>
          <w:rFonts w:cs="Arial"/>
          <w:sz w:val="24"/>
          <w:szCs w:val="24"/>
          <w:lang w:val="sr-Cyrl-RS"/>
        </w:rPr>
        <w:t xml:space="preserve"> </w:t>
      </w:r>
      <w:r w:rsidR="008B384E" w:rsidRPr="00596739">
        <w:rPr>
          <w:rFonts w:cs="Arial"/>
          <w:sz w:val="24"/>
          <w:szCs w:val="24"/>
          <w:lang w:val="sr-Latn-RS"/>
        </w:rPr>
        <w:t>ЈН/7000/00</w:t>
      </w:r>
      <w:r w:rsidR="00DA74A8" w:rsidRPr="00596739">
        <w:rPr>
          <w:rFonts w:cs="Arial"/>
          <w:sz w:val="24"/>
          <w:szCs w:val="24"/>
          <w:lang w:val="sr-Cyrl-RS"/>
        </w:rPr>
        <w:t>1</w:t>
      </w:r>
      <w:r w:rsidR="00D07448" w:rsidRPr="00596739">
        <w:rPr>
          <w:rFonts w:cs="Arial"/>
          <w:sz w:val="24"/>
          <w:szCs w:val="24"/>
          <w:lang w:val="sr-Latn-RS"/>
        </w:rPr>
        <w:t>3</w:t>
      </w:r>
      <w:r w:rsidR="008B384E" w:rsidRPr="00596739">
        <w:rPr>
          <w:rFonts w:cs="Arial"/>
          <w:sz w:val="24"/>
          <w:szCs w:val="24"/>
          <w:lang w:val="sr-Latn-RS"/>
        </w:rPr>
        <w:t>/201</w:t>
      </w:r>
      <w:r w:rsidR="00DA74A8" w:rsidRPr="00596739">
        <w:rPr>
          <w:rFonts w:cs="Arial"/>
          <w:sz w:val="24"/>
          <w:szCs w:val="24"/>
          <w:lang w:val="sr-Cyrl-RS"/>
        </w:rPr>
        <w:t xml:space="preserve">9 </w:t>
      </w:r>
      <w:r w:rsidR="00AA6FB2" w:rsidRPr="00596739">
        <w:rPr>
          <w:rFonts w:cs="Arial"/>
          <w:sz w:val="24"/>
          <w:szCs w:val="24"/>
          <w:lang w:val="sr-Cyrl-RS"/>
        </w:rPr>
        <w:t xml:space="preserve">(ЈАНА БРОЈ </w:t>
      </w:r>
      <w:r w:rsidR="00DA74A8" w:rsidRPr="00596739">
        <w:rPr>
          <w:rFonts w:eastAsia="Arial" w:cs="Arial"/>
          <w:sz w:val="24"/>
          <w:szCs w:val="24"/>
          <w:lang w:val="sr-Cyrl-RS"/>
        </w:rPr>
        <w:t>2044/2019</w:t>
      </w:r>
      <w:r w:rsidR="00AA6FB2" w:rsidRPr="00596739">
        <w:rPr>
          <w:rFonts w:eastAsia="Arial" w:cs="Arial"/>
          <w:sz w:val="24"/>
          <w:szCs w:val="24"/>
          <w:lang w:val="sr-Cyrl-RS"/>
        </w:rPr>
        <w:t>)</w:t>
      </w:r>
    </w:p>
    <w:p w:rsidR="00210557" w:rsidRPr="00596739" w:rsidRDefault="00210557" w:rsidP="00210557">
      <w:pPr>
        <w:jc w:val="center"/>
        <w:rPr>
          <w:rFonts w:cs="Arial"/>
          <w:sz w:val="24"/>
          <w:szCs w:val="24"/>
          <w:lang w:val="sr-Cyrl-RS"/>
        </w:rPr>
      </w:pPr>
    </w:p>
    <w:p w:rsidR="00DA74A8" w:rsidRPr="00596739" w:rsidRDefault="00DA74A8" w:rsidP="00210557">
      <w:pPr>
        <w:jc w:val="center"/>
        <w:rPr>
          <w:rFonts w:cs="Arial"/>
          <w:sz w:val="24"/>
          <w:szCs w:val="24"/>
          <w:lang w:val="sr-Cyrl-RS"/>
        </w:rPr>
      </w:pPr>
    </w:p>
    <w:p w:rsidR="00DA74A8" w:rsidRPr="00596739" w:rsidRDefault="00DA74A8" w:rsidP="00210557">
      <w:pPr>
        <w:pStyle w:val="Title"/>
        <w:spacing w:before="0"/>
        <w:rPr>
          <w:rFonts w:cs="Arial"/>
          <w:szCs w:val="24"/>
          <w:lang w:val="sr-Cyrl-RS"/>
        </w:rPr>
      </w:pPr>
      <w:r w:rsidRPr="00596739">
        <w:rPr>
          <w:rFonts w:cs="Arial"/>
          <w:szCs w:val="24"/>
          <w:lang w:val="sr-Cyrl-RS"/>
        </w:rPr>
        <w:t xml:space="preserve">Набавка опреме и потрошног материјала за моторна возила </w:t>
      </w:r>
    </w:p>
    <w:p w:rsidR="00210557" w:rsidRPr="00596739" w:rsidRDefault="00DA74A8" w:rsidP="00210557">
      <w:pPr>
        <w:pStyle w:val="Title"/>
        <w:spacing w:before="0"/>
        <w:rPr>
          <w:rFonts w:cs="Arial"/>
          <w:szCs w:val="24"/>
          <w:lang w:val="sr-Cyrl-RS"/>
        </w:rPr>
      </w:pPr>
      <w:r w:rsidRPr="00596739">
        <w:rPr>
          <w:rFonts w:cs="Arial"/>
          <w:szCs w:val="24"/>
          <w:lang w:val="sr-Cyrl-RS"/>
        </w:rPr>
        <w:t>за</w:t>
      </w:r>
      <w:r w:rsidR="00584E80">
        <w:rPr>
          <w:rFonts w:cs="Arial"/>
          <w:szCs w:val="24"/>
          <w:lang w:val="sr-Cyrl-RS"/>
        </w:rPr>
        <w:t xml:space="preserve"> </w:t>
      </w:r>
      <w:r w:rsidRPr="00596739">
        <w:rPr>
          <w:rFonts w:cs="Arial"/>
          <w:szCs w:val="24"/>
          <w:lang w:val="sr-Cyrl-RS"/>
        </w:rPr>
        <w:t>потребе ЕПС Снабдевање</w:t>
      </w:r>
    </w:p>
    <w:p w:rsidR="00210557" w:rsidRPr="00596739" w:rsidRDefault="00210557" w:rsidP="00210557">
      <w:pPr>
        <w:pStyle w:val="Title"/>
        <w:spacing w:before="0"/>
        <w:rPr>
          <w:rFonts w:cs="Arial"/>
          <w:szCs w:val="24"/>
          <w:lang w:val="sr-Cyrl-RS"/>
        </w:rPr>
      </w:pPr>
    </w:p>
    <w:p w:rsidR="00DA74A8" w:rsidRPr="00596739" w:rsidRDefault="00DA74A8" w:rsidP="00DA74A8">
      <w:pPr>
        <w:pStyle w:val="BodyText"/>
        <w:rPr>
          <w:szCs w:val="24"/>
          <w:lang w:val="sr-Cyrl-RS"/>
        </w:rPr>
      </w:pPr>
    </w:p>
    <w:p w:rsidR="00DA74A8" w:rsidRPr="00596739" w:rsidRDefault="00DA74A8" w:rsidP="00DA74A8">
      <w:pPr>
        <w:pStyle w:val="BodyText"/>
        <w:rPr>
          <w:szCs w:val="24"/>
          <w:lang w:val="sr-Cyrl-RS"/>
        </w:rPr>
      </w:pPr>
    </w:p>
    <w:p w:rsidR="00DA74A8" w:rsidRPr="00596739" w:rsidRDefault="00DA74A8" w:rsidP="00DA74A8">
      <w:pPr>
        <w:pStyle w:val="BodyText"/>
        <w:rPr>
          <w:szCs w:val="24"/>
          <w:lang w:val="sr-Cyrl-RS"/>
        </w:rPr>
      </w:pPr>
    </w:p>
    <w:p w:rsidR="00210557" w:rsidRPr="00596739" w:rsidRDefault="00210557" w:rsidP="00210557">
      <w:pPr>
        <w:pStyle w:val="Title"/>
        <w:spacing w:before="0"/>
        <w:rPr>
          <w:rFonts w:cs="Arial"/>
          <w:b w:val="0"/>
          <w:color w:val="FF0000"/>
          <w:szCs w:val="24"/>
        </w:rPr>
      </w:pPr>
    </w:p>
    <w:p w:rsidR="009642F1" w:rsidRPr="00596739" w:rsidRDefault="009642F1" w:rsidP="009642F1">
      <w:pPr>
        <w:rPr>
          <w:rFonts w:eastAsia="Arial Unicode MS" w:cs="Arial"/>
          <w:b/>
          <w:kern w:val="2"/>
          <w:sz w:val="24"/>
          <w:szCs w:val="24"/>
          <w:lang w:val="ru-RU"/>
        </w:rPr>
      </w:pPr>
      <w:r w:rsidRPr="00596739">
        <w:rPr>
          <w:rFonts w:eastAsia="Arial Unicode MS" w:cs="Arial"/>
          <w:b/>
          <w:kern w:val="2"/>
          <w:sz w:val="24"/>
          <w:szCs w:val="24"/>
          <w:lang w:val="ru-RU"/>
        </w:rPr>
        <w:t xml:space="preserve">                                                               </w:t>
      </w:r>
      <w:r w:rsidR="00DA74A8" w:rsidRPr="00596739">
        <w:rPr>
          <w:rFonts w:eastAsia="Arial Unicode MS" w:cs="Arial"/>
          <w:b/>
          <w:kern w:val="2"/>
          <w:sz w:val="24"/>
          <w:szCs w:val="24"/>
          <w:lang w:val="ru-RU"/>
        </w:rPr>
        <w:t xml:space="preserve">       </w:t>
      </w:r>
      <w:r w:rsidRPr="00596739">
        <w:rPr>
          <w:rFonts w:eastAsia="Arial Unicode MS" w:cs="Arial"/>
          <w:b/>
          <w:kern w:val="2"/>
          <w:sz w:val="24"/>
          <w:szCs w:val="24"/>
          <w:lang w:val="ru-RU"/>
        </w:rPr>
        <w:t xml:space="preserve">                     К О М И С И Ј А</w:t>
      </w:r>
    </w:p>
    <w:p w:rsidR="009642F1" w:rsidRPr="00596739" w:rsidRDefault="009642F1" w:rsidP="009642F1">
      <w:pPr>
        <w:rPr>
          <w:rFonts w:eastAsia="Arial Unicode MS" w:cs="Arial"/>
          <w:kern w:val="2"/>
          <w:sz w:val="24"/>
          <w:szCs w:val="24"/>
          <w:lang w:val="sr-Cyrl-RS"/>
        </w:rPr>
      </w:pPr>
      <w:r w:rsidRPr="00596739">
        <w:rPr>
          <w:rFonts w:eastAsia="Arial Unicode MS" w:cs="Arial"/>
          <w:kern w:val="2"/>
          <w:sz w:val="24"/>
          <w:szCs w:val="24"/>
          <w:lang w:val="ru-RU"/>
        </w:rPr>
        <w:t xml:space="preserve">                                                     </w:t>
      </w:r>
      <w:r w:rsidR="00DA74A8" w:rsidRPr="00596739">
        <w:rPr>
          <w:rFonts w:eastAsia="Arial Unicode MS" w:cs="Arial"/>
          <w:kern w:val="2"/>
          <w:sz w:val="24"/>
          <w:szCs w:val="24"/>
          <w:lang w:val="ru-RU"/>
        </w:rPr>
        <w:t xml:space="preserve">       </w:t>
      </w:r>
      <w:r w:rsidRPr="00596739">
        <w:rPr>
          <w:rFonts w:eastAsia="Arial Unicode MS" w:cs="Arial"/>
          <w:kern w:val="2"/>
          <w:sz w:val="24"/>
          <w:szCs w:val="24"/>
          <w:lang w:val="ru-RU"/>
        </w:rPr>
        <w:t xml:space="preserve">                 за спровођење </w:t>
      </w:r>
      <w:r w:rsidR="008B384E" w:rsidRPr="00596739">
        <w:rPr>
          <w:rFonts w:eastAsia="Arial Unicode MS" w:cs="Arial"/>
          <w:kern w:val="2"/>
          <w:sz w:val="24"/>
          <w:szCs w:val="24"/>
          <w:lang w:val="sr-Latn-RS"/>
        </w:rPr>
        <w:t>ЈН/7000/00</w:t>
      </w:r>
      <w:r w:rsidR="00DA74A8" w:rsidRPr="00596739">
        <w:rPr>
          <w:rFonts w:eastAsia="Arial Unicode MS" w:cs="Arial"/>
          <w:kern w:val="2"/>
          <w:sz w:val="24"/>
          <w:szCs w:val="24"/>
          <w:lang w:val="sr-Cyrl-RS"/>
        </w:rPr>
        <w:t>1</w:t>
      </w:r>
      <w:r w:rsidR="00D07448" w:rsidRPr="00596739">
        <w:rPr>
          <w:rFonts w:eastAsia="Arial Unicode MS" w:cs="Arial"/>
          <w:kern w:val="2"/>
          <w:sz w:val="24"/>
          <w:szCs w:val="24"/>
          <w:lang w:val="sr-Latn-RS"/>
        </w:rPr>
        <w:t>3</w:t>
      </w:r>
      <w:r w:rsidR="008B384E" w:rsidRPr="00596739">
        <w:rPr>
          <w:rFonts w:eastAsia="Arial Unicode MS" w:cs="Arial"/>
          <w:kern w:val="2"/>
          <w:sz w:val="24"/>
          <w:szCs w:val="24"/>
          <w:lang w:val="sr-Latn-RS"/>
        </w:rPr>
        <w:t>/201</w:t>
      </w:r>
      <w:r w:rsidR="00DA74A8" w:rsidRPr="00596739">
        <w:rPr>
          <w:rFonts w:eastAsia="Arial Unicode MS" w:cs="Arial"/>
          <w:kern w:val="2"/>
          <w:sz w:val="24"/>
          <w:szCs w:val="24"/>
          <w:lang w:val="sr-Cyrl-RS"/>
        </w:rPr>
        <w:t>9</w:t>
      </w:r>
    </w:p>
    <w:p w:rsidR="009642F1" w:rsidRPr="00596739" w:rsidRDefault="000D28E8" w:rsidP="009642F1">
      <w:pPr>
        <w:rPr>
          <w:rFonts w:eastAsia="Arial Unicode MS" w:cs="Arial"/>
          <w:kern w:val="2"/>
          <w:sz w:val="24"/>
          <w:szCs w:val="24"/>
          <w:lang w:val="ru-RU"/>
        </w:rPr>
      </w:pPr>
      <w:r w:rsidRPr="00596739">
        <w:rPr>
          <w:rFonts w:eastAsia="Arial Unicode MS" w:cs="Arial"/>
          <w:kern w:val="2"/>
          <w:sz w:val="24"/>
          <w:szCs w:val="24"/>
          <w:lang w:val="ru-RU"/>
        </w:rPr>
        <w:t xml:space="preserve">                      </w:t>
      </w:r>
      <w:r w:rsidR="00DA74A8" w:rsidRPr="00596739">
        <w:rPr>
          <w:rFonts w:eastAsia="Arial Unicode MS" w:cs="Arial"/>
          <w:kern w:val="2"/>
          <w:sz w:val="24"/>
          <w:szCs w:val="24"/>
          <w:lang w:val="ru-RU"/>
        </w:rPr>
        <w:t xml:space="preserve">   </w:t>
      </w:r>
      <w:r w:rsidRPr="00596739">
        <w:rPr>
          <w:rFonts w:eastAsia="Arial Unicode MS" w:cs="Arial"/>
          <w:kern w:val="2"/>
          <w:sz w:val="24"/>
          <w:szCs w:val="24"/>
          <w:lang w:val="ru-RU"/>
        </w:rPr>
        <w:t>формирана Решењем бр.12.01.</w:t>
      </w:r>
      <w:r w:rsidR="00DA74A8" w:rsidRPr="00596739">
        <w:rPr>
          <w:rFonts w:eastAsia="Arial Unicode MS" w:cs="Arial"/>
          <w:kern w:val="2"/>
          <w:sz w:val="24"/>
          <w:szCs w:val="24"/>
          <w:lang w:val="ru-RU"/>
        </w:rPr>
        <w:t>485511</w:t>
      </w:r>
      <w:r w:rsidR="008B384E" w:rsidRPr="00596739">
        <w:rPr>
          <w:rFonts w:eastAsia="Arial Unicode MS" w:cs="Arial"/>
          <w:kern w:val="2"/>
          <w:sz w:val="24"/>
          <w:szCs w:val="24"/>
          <w:lang w:val="ru-RU"/>
        </w:rPr>
        <w:t>/</w:t>
      </w:r>
      <w:r w:rsidR="00990947" w:rsidRPr="00596739">
        <w:rPr>
          <w:rFonts w:eastAsia="Arial Unicode MS" w:cs="Arial"/>
          <w:kern w:val="2"/>
          <w:sz w:val="24"/>
          <w:szCs w:val="24"/>
          <w:lang w:val="ru-RU"/>
        </w:rPr>
        <w:t>2</w:t>
      </w:r>
      <w:r w:rsidR="008B384E" w:rsidRPr="00596739">
        <w:rPr>
          <w:rFonts w:eastAsia="Arial Unicode MS" w:cs="Arial"/>
          <w:kern w:val="2"/>
          <w:sz w:val="24"/>
          <w:szCs w:val="24"/>
          <w:lang w:val="ru-RU"/>
        </w:rPr>
        <w:t>-1</w:t>
      </w:r>
      <w:r w:rsidR="00DA74A8" w:rsidRPr="00596739">
        <w:rPr>
          <w:rFonts w:eastAsia="Arial Unicode MS" w:cs="Arial"/>
          <w:kern w:val="2"/>
          <w:sz w:val="24"/>
          <w:szCs w:val="24"/>
          <w:lang w:val="ru-RU"/>
        </w:rPr>
        <w:t>9</w:t>
      </w:r>
      <w:r w:rsidRPr="00596739">
        <w:rPr>
          <w:rFonts w:eastAsia="Arial Unicode MS" w:cs="Arial"/>
          <w:kern w:val="2"/>
          <w:sz w:val="24"/>
          <w:szCs w:val="24"/>
          <w:lang w:val="ru-RU"/>
        </w:rPr>
        <w:t xml:space="preserve"> од </w:t>
      </w:r>
      <w:r w:rsidR="00DA74A8" w:rsidRPr="00596739">
        <w:rPr>
          <w:rFonts w:eastAsia="Arial Unicode MS" w:cs="Arial"/>
          <w:kern w:val="2"/>
          <w:sz w:val="24"/>
          <w:szCs w:val="24"/>
          <w:lang w:val="ru-RU"/>
        </w:rPr>
        <w:t>04.09</w:t>
      </w:r>
      <w:r w:rsidR="008B384E" w:rsidRPr="00596739">
        <w:rPr>
          <w:rFonts w:eastAsia="Arial Unicode MS" w:cs="Arial"/>
          <w:kern w:val="2"/>
          <w:sz w:val="24"/>
          <w:szCs w:val="24"/>
          <w:lang w:val="ru-RU"/>
        </w:rPr>
        <w:t>.201</w:t>
      </w:r>
      <w:r w:rsidR="00DA74A8" w:rsidRPr="00596739">
        <w:rPr>
          <w:rFonts w:eastAsia="Arial Unicode MS" w:cs="Arial"/>
          <w:kern w:val="2"/>
          <w:sz w:val="24"/>
          <w:szCs w:val="24"/>
          <w:lang w:val="ru-RU"/>
        </w:rPr>
        <w:t>9</w:t>
      </w:r>
      <w:r w:rsidRPr="00596739">
        <w:rPr>
          <w:rFonts w:eastAsia="Arial Unicode MS" w:cs="Arial"/>
          <w:kern w:val="2"/>
          <w:sz w:val="24"/>
          <w:szCs w:val="24"/>
          <w:lang w:val="ru-RU"/>
        </w:rPr>
        <w:t>. године</w:t>
      </w:r>
    </w:p>
    <w:p w:rsidR="009642F1" w:rsidRPr="00596739" w:rsidRDefault="009642F1" w:rsidP="009642F1">
      <w:pPr>
        <w:pStyle w:val="Title"/>
        <w:spacing w:before="0"/>
        <w:rPr>
          <w:rFonts w:cs="Arial"/>
          <w:b w:val="0"/>
          <w:color w:val="FF0000"/>
          <w:szCs w:val="24"/>
        </w:rPr>
      </w:pPr>
    </w:p>
    <w:p w:rsidR="009642F1" w:rsidRPr="00596739" w:rsidRDefault="009642F1" w:rsidP="009642F1">
      <w:pPr>
        <w:pStyle w:val="Title"/>
        <w:tabs>
          <w:tab w:val="left" w:pos="7035"/>
        </w:tabs>
        <w:spacing w:before="0"/>
        <w:jc w:val="left"/>
        <w:rPr>
          <w:rFonts w:cs="Arial"/>
          <w:b w:val="0"/>
          <w:szCs w:val="24"/>
        </w:rPr>
      </w:pPr>
      <w:r w:rsidRPr="00596739">
        <w:rPr>
          <w:rFonts w:cs="Arial"/>
          <w:b w:val="0"/>
          <w:color w:val="FF0000"/>
          <w:szCs w:val="24"/>
        </w:rPr>
        <w:t xml:space="preserve">                           </w:t>
      </w:r>
      <w:r w:rsidR="00113B84" w:rsidRPr="00596739">
        <w:rPr>
          <w:rFonts w:cs="Arial"/>
          <w:b w:val="0"/>
          <w:color w:val="FF0000"/>
          <w:szCs w:val="24"/>
        </w:rPr>
        <w:t xml:space="preserve">                             </w:t>
      </w:r>
      <w:r w:rsidR="008B384E" w:rsidRPr="00596739">
        <w:rPr>
          <w:rFonts w:cs="Arial"/>
          <w:b w:val="0"/>
          <w:color w:val="FF0000"/>
          <w:szCs w:val="24"/>
          <w:lang w:val="sr-Cyrl-RS"/>
        </w:rPr>
        <w:t xml:space="preserve">          </w:t>
      </w:r>
    </w:p>
    <w:p w:rsidR="00210557" w:rsidRPr="00596739" w:rsidRDefault="00113B84" w:rsidP="00210557">
      <w:pPr>
        <w:pStyle w:val="Title"/>
        <w:spacing w:before="0"/>
        <w:rPr>
          <w:rFonts w:cs="Arial"/>
          <w:b w:val="0"/>
          <w:color w:val="FF0000"/>
          <w:szCs w:val="24"/>
          <w:lang w:val="sr-Cyrl-RS"/>
        </w:rPr>
      </w:pPr>
      <w:r w:rsidRPr="00596739">
        <w:rPr>
          <w:rFonts w:cs="Arial"/>
          <w:i/>
          <w:color w:val="00B0F0"/>
          <w:szCs w:val="24"/>
          <w:lang w:val="sr-Latn-RS"/>
        </w:rPr>
        <w:t xml:space="preserve">                                 </w:t>
      </w:r>
      <w:r w:rsidRPr="00596739">
        <w:rPr>
          <w:rFonts w:cs="Arial"/>
          <w:i/>
          <w:color w:val="00B0F0"/>
          <w:szCs w:val="24"/>
          <w:lang w:val="sr-Cyrl-RS"/>
        </w:rPr>
        <w:t xml:space="preserve">               </w:t>
      </w:r>
      <w:r w:rsidRPr="00596739">
        <w:rPr>
          <w:rFonts w:cs="Arial"/>
          <w:i/>
          <w:color w:val="00B0F0"/>
          <w:szCs w:val="24"/>
          <w:lang w:val="sr-Latn-RS"/>
        </w:rPr>
        <w:t xml:space="preserve"> </w:t>
      </w:r>
    </w:p>
    <w:p w:rsidR="008B384E" w:rsidRPr="00596739" w:rsidRDefault="008B384E" w:rsidP="000C50A0">
      <w:pPr>
        <w:pStyle w:val="BodyText"/>
        <w:spacing w:before="0"/>
        <w:jc w:val="center"/>
        <w:rPr>
          <w:rFonts w:cs="Arial"/>
          <w:szCs w:val="24"/>
          <w:lang w:val="ru-RU"/>
        </w:rPr>
      </w:pPr>
    </w:p>
    <w:p w:rsidR="00150FCE" w:rsidRPr="00596739" w:rsidRDefault="00150FCE" w:rsidP="000C50A0">
      <w:pPr>
        <w:pStyle w:val="BodyText"/>
        <w:spacing w:before="0"/>
        <w:jc w:val="center"/>
        <w:rPr>
          <w:rFonts w:cs="Arial"/>
          <w:szCs w:val="24"/>
          <w:lang w:val="ru-RU"/>
        </w:rPr>
      </w:pPr>
    </w:p>
    <w:p w:rsidR="00EB2C6E" w:rsidRPr="00596739" w:rsidRDefault="00EB2C6E" w:rsidP="009234D0">
      <w:pPr>
        <w:spacing w:before="0"/>
        <w:jc w:val="center"/>
        <w:rPr>
          <w:rFonts w:eastAsia="Arial Unicode MS" w:cs="Arial"/>
          <w:kern w:val="2"/>
          <w:sz w:val="24"/>
          <w:szCs w:val="24"/>
        </w:rPr>
      </w:pPr>
      <w:r w:rsidRPr="00596739">
        <w:rPr>
          <w:rFonts w:eastAsia="Arial Unicode MS" w:cs="Arial"/>
          <w:kern w:val="2"/>
          <w:sz w:val="24"/>
          <w:szCs w:val="24"/>
          <w:lang w:val="ru-RU"/>
        </w:rPr>
        <w:t xml:space="preserve">(заведено у ЈП ЕПС </w:t>
      </w:r>
      <w:r w:rsidRPr="00387685">
        <w:rPr>
          <w:rFonts w:eastAsia="Arial Unicode MS" w:cs="Arial"/>
          <w:kern w:val="2"/>
          <w:sz w:val="24"/>
          <w:szCs w:val="24"/>
          <w:lang w:val="ru-RU"/>
        </w:rPr>
        <w:t xml:space="preserve">број </w:t>
      </w:r>
      <w:r w:rsidR="00387685" w:rsidRPr="00387685">
        <w:rPr>
          <w:rFonts w:eastAsia="Arial Unicode MS" w:cs="Arial"/>
          <w:kern w:val="2"/>
          <w:sz w:val="24"/>
          <w:szCs w:val="24"/>
        </w:rPr>
        <w:t>12.25.485511/9</w:t>
      </w:r>
      <w:r w:rsidR="002E69A1" w:rsidRPr="00387685">
        <w:rPr>
          <w:rFonts w:eastAsia="Arial Unicode MS" w:cs="Arial"/>
          <w:kern w:val="2"/>
          <w:sz w:val="24"/>
          <w:szCs w:val="24"/>
        </w:rPr>
        <w:t>-19</w:t>
      </w:r>
      <w:r w:rsidRPr="00387685">
        <w:rPr>
          <w:rFonts w:eastAsia="Arial Unicode MS" w:cs="Arial"/>
          <w:kern w:val="2"/>
          <w:sz w:val="24"/>
          <w:szCs w:val="24"/>
          <w:lang w:val="ru-RU"/>
        </w:rPr>
        <w:t xml:space="preserve"> од</w:t>
      </w:r>
      <w:r w:rsidR="00B13C25" w:rsidRPr="00387685">
        <w:rPr>
          <w:rFonts w:eastAsia="Arial Unicode MS" w:cs="Arial"/>
          <w:kern w:val="2"/>
          <w:sz w:val="24"/>
          <w:szCs w:val="24"/>
          <w:lang w:val="ru-RU"/>
        </w:rPr>
        <w:t xml:space="preserve"> </w:t>
      </w:r>
      <w:r w:rsidR="00387685" w:rsidRPr="00387685">
        <w:rPr>
          <w:rFonts w:eastAsia="Arial Unicode MS" w:cs="Arial"/>
          <w:kern w:val="2"/>
          <w:sz w:val="24"/>
          <w:szCs w:val="24"/>
          <w:lang w:val="sr-Cyrl-RS"/>
        </w:rPr>
        <w:t>11.12</w:t>
      </w:r>
      <w:r w:rsidR="002E69A1" w:rsidRPr="00387685">
        <w:rPr>
          <w:rFonts w:eastAsia="Arial Unicode MS" w:cs="Arial"/>
          <w:kern w:val="2"/>
          <w:sz w:val="24"/>
          <w:szCs w:val="24"/>
          <w:lang w:val="sr-Cyrl-RS"/>
        </w:rPr>
        <w:t>.2019.</w:t>
      </w:r>
      <w:r w:rsidRPr="00387685">
        <w:rPr>
          <w:rFonts w:eastAsia="Arial Unicode MS" w:cs="Arial"/>
          <w:kern w:val="2"/>
          <w:sz w:val="24"/>
          <w:szCs w:val="24"/>
          <w:lang w:val="ru-RU"/>
        </w:rPr>
        <w:t xml:space="preserve"> </w:t>
      </w:r>
      <w:r w:rsidRPr="00596739">
        <w:rPr>
          <w:rFonts w:eastAsia="Arial Unicode MS" w:cs="Arial"/>
          <w:kern w:val="2"/>
          <w:sz w:val="24"/>
          <w:szCs w:val="24"/>
          <w:lang w:val="ru-RU"/>
        </w:rPr>
        <w:t>године)</w:t>
      </w:r>
    </w:p>
    <w:p w:rsidR="000C50A0" w:rsidRPr="00596739" w:rsidRDefault="000C50A0" w:rsidP="000C50A0">
      <w:pPr>
        <w:spacing w:before="0"/>
        <w:jc w:val="center"/>
        <w:rPr>
          <w:rFonts w:eastAsia="Arial Unicode MS" w:cs="Arial"/>
          <w:kern w:val="2"/>
          <w:sz w:val="24"/>
          <w:szCs w:val="24"/>
          <w:lang w:val="ru-RU"/>
        </w:rPr>
      </w:pPr>
    </w:p>
    <w:p w:rsidR="00C53AC6" w:rsidRPr="00596739" w:rsidRDefault="00C53AC6" w:rsidP="000C50A0">
      <w:pPr>
        <w:pStyle w:val="BodyText"/>
        <w:spacing w:before="0"/>
        <w:jc w:val="center"/>
        <w:rPr>
          <w:rFonts w:cs="Arial"/>
          <w:szCs w:val="24"/>
        </w:rPr>
      </w:pPr>
    </w:p>
    <w:p w:rsidR="00CF4716" w:rsidRPr="00596739" w:rsidRDefault="00CF4716" w:rsidP="000C50A0">
      <w:pPr>
        <w:pStyle w:val="BodyText"/>
        <w:spacing w:before="0"/>
        <w:jc w:val="center"/>
        <w:rPr>
          <w:rFonts w:cs="Arial"/>
          <w:szCs w:val="24"/>
        </w:rPr>
      </w:pPr>
    </w:p>
    <w:p w:rsidR="00CF4716" w:rsidRPr="00596739" w:rsidRDefault="00CF4716" w:rsidP="000C50A0">
      <w:pPr>
        <w:pStyle w:val="BodyText"/>
        <w:spacing w:before="0"/>
        <w:jc w:val="center"/>
        <w:rPr>
          <w:rFonts w:cs="Arial"/>
          <w:szCs w:val="24"/>
        </w:rPr>
      </w:pPr>
    </w:p>
    <w:p w:rsidR="00C53AC6" w:rsidRPr="00596739" w:rsidRDefault="00C53AC6" w:rsidP="000C50A0">
      <w:pPr>
        <w:pStyle w:val="BodyText"/>
        <w:spacing w:before="0"/>
        <w:jc w:val="center"/>
        <w:rPr>
          <w:rFonts w:cs="Arial"/>
          <w:szCs w:val="24"/>
          <w:lang w:val="en-US"/>
        </w:rPr>
      </w:pPr>
    </w:p>
    <w:p w:rsidR="000C50A0" w:rsidRPr="00596739" w:rsidRDefault="000C50A0" w:rsidP="00802235">
      <w:pPr>
        <w:pStyle w:val="BodyText"/>
        <w:spacing w:before="0"/>
        <w:rPr>
          <w:rFonts w:cs="Arial"/>
          <w:szCs w:val="24"/>
          <w:lang w:val="ru-RU"/>
        </w:rPr>
      </w:pPr>
    </w:p>
    <w:p w:rsidR="0096496F" w:rsidRPr="00596739" w:rsidRDefault="00CA2111" w:rsidP="00802235">
      <w:pPr>
        <w:spacing w:before="0"/>
        <w:jc w:val="center"/>
        <w:rPr>
          <w:rFonts w:eastAsia="TimesNewRomanPSMT" w:cs="Arial"/>
          <w:color w:val="000000"/>
          <w:kern w:val="2"/>
          <w:sz w:val="24"/>
          <w:szCs w:val="24"/>
          <w:lang w:val="ru-RU"/>
        </w:rPr>
      </w:pPr>
      <w:r w:rsidRPr="00596739">
        <w:rPr>
          <w:rFonts w:cs="Arial"/>
          <w:sz w:val="24"/>
          <w:szCs w:val="24"/>
          <w:lang w:val="ru-RU"/>
        </w:rPr>
        <w:t xml:space="preserve">Београд, </w:t>
      </w:r>
      <w:r w:rsidR="00387685" w:rsidRPr="00387685">
        <w:rPr>
          <w:rFonts w:cs="Arial"/>
          <w:sz w:val="24"/>
          <w:szCs w:val="24"/>
          <w:lang w:val="sr-Cyrl-RS"/>
        </w:rPr>
        <w:t>децембар</w:t>
      </w:r>
      <w:r w:rsidR="00A74629" w:rsidRPr="00387685">
        <w:rPr>
          <w:rFonts w:cs="Arial"/>
          <w:i/>
          <w:sz w:val="24"/>
          <w:szCs w:val="24"/>
        </w:rPr>
        <w:t xml:space="preserve"> </w:t>
      </w:r>
      <w:r w:rsidR="001F62BF" w:rsidRPr="00387685">
        <w:rPr>
          <w:rFonts w:cs="Arial"/>
          <w:sz w:val="24"/>
          <w:szCs w:val="24"/>
          <w:lang w:val="ru-RU"/>
        </w:rPr>
        <w:t>2</w:t>
      </w:r>
      <w:r w:rsidR="001F62BF" w:rsidRPr="00596739">
        <w:rPr>
          <w:rFonts w:cs="Arial"/>
          <w:sz w:val="24"/>
          <w:szCs w:val="24"/>
          <w:lang w:val="ru-RU"/>
        </w:rPr>
        <w:t>01</w:t>
      </w:r>
      <w:r w:rsidR="00990947" w:rsidRPr="00596739">
        <w:rPr>
          <w:rFonts w:cs="Arial"/>
          <w:sz w:val="24"/>
          <w:szCs w:val="24"/>
          <w:lang w:val="ru-RU"/>
        </w:rPr>
        <w:t>9</w:t>
      </w:r>
      <w:r w:rsidR="001F62BF" w:rsidRPr="00596739">
        <w:rPr>
          <w:rFonts w:cs="Arial"/>
          <w:sz w:val="24"/>
          <w:szCs w:val="24"/>
          <w:lang w:val="ru-RU"/>
        </w:rPr>
        <w:t xml:space="preserve">. </w:t>
      </w:r>
      <w:r w:rsidR="00210557" w:rsidRPr="00596739">
        <w:rPr>
          <w:rFonts w:cs="Arial"/>
          <w:sz w:val="24"/>
          <w:szCs w:val="24"/>
          <w:lang w:val="ru-RU"/>
        </w:rPr>
        <w:t>г</w:t>
      </w:r>
      <w:r w:rsidR="001F62BF" w:rsidRPr="00596739">
        <w:rPr>
          <w:rFonts w:cs="Arial"/>
          <w:sz w:val="24"/>
          <w:szCs w:val="24"/>
          <w:lang w:val="ru-RU"/>
        </w:rPr>
        <w:t>одине</w:t>
      </w:r>
      <w:r w:rsidR="000C50A0" w:rsidRPr="00596739">
        <w:rPr>
          <w:rFonts w:eastAsia="TimesNewRomanPSMT" w:cs="Arial"/>
          <w:color w:val="000000"/>
          <w:kern w:val="2"/>
          <w:sz w:val="24"/>
          <w:szCs w:val="24"/>
          <w:lang w:val="ru-RU"/>
        </w:rPr>
        <w:br w:type="page"/>
      </w:r>
    </w:p>
    <w:p w:rsidR="00C22B24" w:rsidRPr="00596739" w:rsidRDefault="007B4CF5" w:rsidP="00642855">
      <w:pPr>
        <w:spacing w:before="0"/>
        <w:ind w:right="-331"/>
        <w:rPr>
          <w:rFonts w:cs="Arial"/>
          <w:sz w:val="24"/>
          <w:szCs w:val="24"/>
          <w:lang w:val="ru-RU"/>
        </w:rPr>
      </w:pPr>
      <w:r w:rsidRPr="00596739">
        <w:rPr>
          <w:rFonts w:eastAsia="TimesNewRomanPSMT" w:cs="Arial"/>
          <w:color w:val="000000"/>
          <w:kern w:val="2"/>
          <w:sz w:val="24"/>
          <w:szCs w:val="24"/>
          <w:lang w:val="ru-RU"/>
        </w:rPr>
        <w:lastRenderedPageBreak/>
        <w:t>На основу чл.</w:t>
      </w:r>
      <w:r w:rsidR="00DA74A8" w:rsidRPr="00596739">
        <w:rPr>
          <w:rFonts w:eastAsia="TimesNewRomanPSMT" w:cs="Arial"/>
          <w:color w:val="000000"/>
          <w:kern w:val="2"/>
          <w:sz w:val="24"/>
          <w:szCs w:val="24"/>
          <w:lang w:val="ru-RU"/>
        </w:rPr>
        <w:t xml:space="preserve"> 32.</w:t>
      </w:r>
      <w:r w:rsidR="0072158D" w:rsidRPr="00596739">
        <w:rPr>
          <w:rFonts w:eastAsia="TimesNewRomanPSMT" w:cs="Arial"/>
          <w:color w:val="000000"/>
          <w:kern w:val="2"/>
          <w:sz w:val="24"/>
          <w:szCs w:val="24"/>
        </w:rPr>
        <w:t xml:space="preserve"> </w:t>
      </w:r>
      <w:r w:rsidR="00C22B24" w:rsidRPr="00596739">
        <w:rPr>
          <w:rFonts w:eastAsia="TimesNewRomanPSMT" w:cs="Arial"/>
          <w:color w:val="000000"/>
          <w:kern w:val="2"/>
          <w:sz w:val="24"/>
          <w:szCs w:val="24"/>
          <w:lang w:val="ru-RU"/>
        </w:rPr>
        <w:t>и 61. Закона о јавним набавкама („Сл. гласник РС”</w:t>
      </w:r>
      <w:r w:rsidR="00990947" w:rsidRPr="00596739">
        <w:rPr>
          <w:rFonts w:eastAsia="TimesNewRomanPSMT" w:cs="Arial"/>
          <w:color w:val="000000"/>
          <w:kern w:val="2"/>
          <w:sz w:val="24"/>
          <w:szCs w:val="24"/>
          <w:lang w:val="ru-RU"/>
        </w:rPr>
        <w:t>,</w:t>
      </w:r>
      <w:r w:rsidR="00C22B24" w:rsidRPr="00596739">
        <w:rPr>
          <w:rFonts w:eastAsia="TimesNewRomanPSMT" w:cs="Arial"/>
          <w:color w:val="000000"/>
          <w:kern w:val="2"/>
          <w:sz w:val="24"/>
          <w:szCs w:val="24"/>
          <w:lang w:val="ru-RU"/>
        </w:rPr>
        <w:t xml:space="preserve"> бр. 124/12, 14/15 и 68/15, у даљем тексту </w:t>
      </w:r>
      <w:r w:rsidR="00C22B24" w:rsidRPr="00596739">
        <w:rPr>
          <w:rFonts w:eastAsia="TimesNewRomanPSMT" w:cs="Arial"/>
          <w:bCs/>
          <w:color w:val="000000"/>
          <w:kern w:val="2"/>
          <w:sz w:val="24"/>
          <w:szCs w:val="24"/>
          <w:lang w:val="ru-RU"/>
        </w:rPr>
        <w:t>Закон</w:t>
      </w:r>
      <w:r w:rsidR="00C22B24" w:rsidRPr="00596739">
        <w:rPr>
          <w:rFonts w:eastAsia="TimesNewRomanPSMT" w:cs="Arial"/>
          <w:color w:val="000000"/>
          <w:kern w:val="2"/>
          <w:sz w:val="24"/>
          <w:szCs w:val="24"/>
          <w:lang w:val="ru-RU"/>
        </w:rPr>
        <w:t>), чл</w:t>
      </w:r>
      <w:r w:rsidR="0014665A" w:rsidRPr="00596739">
        <w:rPr>
          <w:rFonts w:eastAsia="TimesNewRomanPSMT" w:cs="Arial"/>
          <w:color w:val="000000"/>
          <w:kern w:val="2"/>
          <w:sz w:val="24"/>
          <w:szCs w:val="24"/>
        </w:rPr>
        <w:t>.</w:t>
      </w:r>
      <w:r w:rsidR="00C22B24" w:rsidRPr="00596739">
        <w:rPr>
          <w:rFonts w:eastAsia="TimesNewRomanPSMT" w:cs="Arial"/>
          <w:color w:val="000000"/>
          <w:kern w:val="2"/>
          <w:sz w:val="24"/>
          <w:szCs w:val="24"/>
          <w:lang w:val="ru-RU"/>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w:t>
      </w:r>
      <w:r w:rsidR="00990947" w:rsidRPr="00596739">
        <w:rPr>
          <w:rFonts w:eastAsia="TimesNewRomanPSMT" w:cs="Arial"/>
          <w:color w:val="000000"/>
          <w:kern w:val="2"/>
          <w:sz w:val="24"/>
          <w:szCs w:val="24"/>
          <w:lang w:val="ru-RU"/>
        </w:rPr>
        <w:t>,</w:t>
      </w:r>
      <w:r w:rsidR="00C22B24" w:rsidRPr="00596739">
        <w:rPr>
          <w:rFonts w:eastAsia="TimesNewRomanPSMT" w:cs="Arial"/>
          <w:color w:val="000000"/>
          <w:kern w:val="2"/>
          <w:sz w:val="24"/>
          <w:szCs w:val="24"/>
          <w:lang w:val="ru-RU"/>
        </w:rPr>
        <w:t xml:space="preserve"> бр. 86/15</w:t>
      </w:r>
      <w:r w:rsidR="00DA74A8" w:rsidRPr="00596739">
        <w:rPr>
          <w:rFonts w:eastAsia="TimesNewRomanPSMT" w:cs="Arial"/>
          <w:color w:val="FF0000"/>
          <w:sz w:val="24"/>
          <w:szCs w:val="24"/>
          <w:lang w:val="sr-Cyrl-CS"/>
        </w:rPr>
        <w:t xml:space="preserve"> </w:t>
      </w:r>
      <w:r w:rsidR="00DA74A8" w:rsidRPr="00596739">
        <w:rPr>
          <w:rFonts w:eastAsia="TimesNewRomanPSMT" w:cs="Arial"/>
          <w:sz w:val="24"/>
          <w:szCs w:val="24"/>
          <w:lang w:val="sr-Cyrl-CS"/>
        </w:rPr>
        <w:t>и 41/2019</w:t>
      </w:r>
      <w:r w:rsidR="00C22B24" w:rsidRPr="00596739">
        <w:rPr>
          <w:rFonts w:eastAsia="TimesNewRomanPSMT" w:cs="Arial"/>
          <w:color w:val="000000"/>
          <w:kern w:val="2"/>
          <w:sz w:val="24"/>
          <w:szCs w:val="24"/>
          <w:lang w:val="ru-RU"/>
        </w:rPr>
        <w:t xml:space="preserve">), Одлуке о покретању поступка јавне набавке број </w:t>
      </w:r>
      <w:r w:rsidR="00990947" w:rsidRPr="00596739">
        <w:rPr>
          <w:rFonts w:eastAsia="Arial Unicode MS" w:cs="Arial"/>
          <w:kern w:val="2"/>
          <w:sz w:val="24"/>
          <w:szCs w:val="24"/>
          <w:lang w:val="ru-RU"/>
        </w:rPr>
        <w:t>12.01.</w:t>
      </w:r>
      <w:r w:rsidR="00DA74A8" w:rsidRPr="00596739">
        <w:rPr>
          <w:rFonts w:eastAsia="Arial Unicode MS" w:cs="Arial"/>
          <w:kern w:val="2"/>
          <w:sz w:val="24"/>
          <w:szCs w:val="24"/>
          <w:lang w:val="ru-RU"/>
        </w:rPr>
        <w:t>485511/1-19 од 04.09.2019</w:t>
      </w:r>
      <w:r w:rsidR="00990947" w:rsidRPr="00596739">
        <w:rPr>
          <w:rFonts w:eastAsia="Arial Unicode MS" w:cs="Arial"/>
          <w:kern w:val="2"/>
          <w:sz w:val="24"/>
          <w:szCs w:val="24"/>
          <w:lang w:val="ru-RU"/>
        </w:rPr>
        <w:t>. године</w:t>
      </w:r>
      <w:r w:rsidR="00C22B24" w:rsidRPr="00596739">
        <w:rPr>
          <w:rFonts w:eastAsia="TimesNewRomanPSMT" w:cs="Arial"/>
          <w:color w:val="000000"/>
          <w:kern w:val="2"/>
          <w:sz w:val="24"/>
          <w:szCs w:val="24"/>
          <w:lang w:val="ru-RU"/>
        </w:rPr>
        <w:t xml:space="preserve"> и Решења о образовању комисије за јавну набавку број </w:t>
      </w:r>
      <w:r w:rsidR="00990947" w:rsidRPr="00596739">
        <w:rPr>
          <w:rFonts w:eastAsia="Arial Unicode MS" w:cs="Arial"/>
          <w:kern w:val="2"/>
          <w:sz w:val="24"/>
          <w:szCs w:val="24"/>
          <w:lang w:val="ru-RU"/>
        </w:rPr>
        <w:t>12.01.</w:t>
      </w:r>
      <w:r w:rsidR="00DA74A8" w:rsidRPr="00596739">
        <w:rPr>
          <w:rFonts w:eastAsia="Arial Unicode MS" w:cs="Arial"/>
          <w:kern w:val="2"/>
          <w:sz w:val="24"/>
          <w:szCs w:val="24"/>
          <w:lang w:val="ru-RU"/>
        </w:rPr>
        <w:t>485511/2-19 од 04.09.2019</w:t>
      </w:r>
      <w:r w:rsidR="00990947" w:rsidRPr="00596739">
        <w:rPr>
          <w:rFonts w:eastAsia="Arial Unicode MS" w:cs="Arial"/>
          <w:kern w:val="2"/>
          <w:sz w:val="24"/>
          <w:szCs w:val="24"/>
          <w:lang w:val="ru-RU"/>
        </w:rPr>
        <w:t>. године</w:t>
      </w:r>
      <w:r w:rsidR="00C22B24" w:rsidRPr="00596739">
        <w:rPr>
          <w:rFonts w:eastAsia="TimesNewRomanPSMT" w:cs="Arial"/>
          <w:color w:val="000000"/>
          <w:kern w:val="2"/>
          <w:sz w:val="24"/>
          <w:szCs w:val="24"/>
          <w:lang w:val="ru-RU"/>
        </w:rPr>
        <w:t xml:space="preserve"> припремљена је:</w:t>
      </w:r>
    </w:p>
    <w:p w:rsidR="00261778" w:rsidRPr="00596739" w:rsidRDefault="00261778" w:rsidP="00642855">
      <w:pPr>
        <w:spacing w:before="0"/>
        <w:ind w:right="-331"/>
        <w:rPr>
          <w:rFonts w:cs="Arial"/>
          <w:b/>
          <w:spacing w:val="80"/>
          <w:sz w:val="24"/>
          <w:szCs w:val="24"/>
          <w:lang w:val="ru-RU"/>
        </w:rPr>
      </w:pPr>
    </w:p>
    <w:p w:rsidR="000C50A0" w:rsidRPr="00596739" w:rsidRDefault="000C50A0" w:rsidP="00642855">
      <w:pPr>
        <w:pStyle w:val="BodyText"/>
        <w:spacing w:before="0"/>
        <w:ind w:right="-331"/>
        <w:rPr>
          <w:rFonts w:cs="Arial"/>
          <w:b/>
          <w:spacing w:val="80"/>
          <w:szCs w:val="24"/>
          <w:lang w:val="ru-RU"/>
        </w:rPr>
      </w:pPr>
    </w:p>
    <w:p w:rsidR="00210557" w:rsidRPr="00596739" w:rsidRDefault="00210557" w:rsidP="00874F5B">
      <w:pPr>
        <w:jc w:val="center"/>
        <w:rPr>
          <w:rFonts w:cs="Arial"/>
          <w:b/>
          <w:sz w:val="24"/>
          <w:szCs w:val="24"/>
        </w:rPr>
      </w:pPr>
      <w:bookmarkStart w:id="6" w:name="_Toc441215598"/>
      <w:bookmarkStart w:id="7" w:name="_Toc441651537"/>
      <w:bookmarkStart w:id="8" w:name="_Toc442559874"/>
      <w:r w:rsidRPr="00596739">
        <w:rPr>
          <w:rFonts w:cs="Arial"/>
          <w:b/>
          <w:sz w:val="24"/>
          <w:szCs w:val="24"/>
        </w:rPr>
        <w:t>КОНКУРСНА ДОКУМЕНТАЦИЈА</w:t>
      </w:r>
      <w:bookmarkEnd w:id="6"/>
      <w:bookmarkEnd w:id="7"/>
      <w:bookmarkEnd w:id="8"/>
    </w:p>
    <w:p w:rsidR="00642855" w:rsidRPr="00596739" w:rsidRDefault="00C22B24" w:rsidP="00642855">
      <w:pPr>
        <w:jc w:val="center"/>
        <w:rPr>
          <w:rFonts w:cs="Arial"/>
          <w:sz w:val="24"/>
          <w:szCs w:val="24"/>
          <w:lang w:val="sr-Cyrl-CS"/>
        </w:rPr>
      </w:pPr>
      <w:bookmarkStart w:id="9" w:name="_Toc441215599"/>
      <w:bookmarkStart w:id="10" w:name="_Toc441651538"/>
      <w:bookmarkStart w:id="11" w:name="_Toc442559875"/>
      <w:r w:rsidRPr="00596739">
        <w:rPr>
          <w:rFonts w:cs="Arial"/>
          <w:b/>
          <w:sz w:val="24"/>
          <w:szCs w:val="24"/>
          <w:lang w:val="sr-Cyrl-CS"/>
        </w:rPr>
        <w:t>за подношење понуда у отвореном поступку</w:t>
      </w:r>
      <w:r w:rsidRPr="00596739">
        <w:rPr>
          <w:rFonts w:cs="Arial"/>
          <w:sz w:val="24"/>
          <w:szCs w:val="24"/>
          <w:lang w:val="sr-Cyrl-CS"/>
        </w:rPr>
        <w:t xml:space="preserve"> </w:t>
      </w:r>
    </w:p>
    <w:p w:rsidR="00210557" w:rsidRPr="00596739" w:rsidRDefault="00210557" w:rsidP="00642855">
      <w:pPr>
        <w:jc w:val="center"/>
        <w:rPr>
          <w:rFonts w:cs="Arial"/>
          <w:sz w:val="24"/>
          <w:szCs w:val="24"/>
          <w:lang w:val="sr-Cyrl-RS"/>
        </w:rPr>
      </w:pPr>
      <w:r w:rsidRPr="00596739">
        <w:rPr>
          <w:rFonts w:cs="Arial"/>
          <w:b/>
          <w:sz w:val="24"/>
          <w:szCs w:val="24"/>
        </w:rPr>
        <w:t>за јавну набавку добара бр.</w:t>
      </w:r>
      <w:bookmarkEnd w:id="9"/>
      <w:bookmarkEnd w:id="10"/>
      <w:bookmarkEnd w:id="11"/>
      <w:r w:rsidR="0014665A" w:rsidRPr="00596739">
        <w:rPr>
          <w:rFonts w:cs="Arial"/>
          <w:b/>
          <w:sz w:val="24"/>
          <w:szCs w:val="24"/>
        </w:rPr>
        <w:t xml:space="preserve"> </w:t>
      </w:r>
      <w:r w:rsidR="008B384E" w:rsidRPr="00596739">
        <w:rPr>
          <w:rFonts w:cs="Arial"/>
          <w:b/>
          <w:sz w:val="24"/>
          <w:szCs w:val="24"/>
          <w:lang w:val="sr-Cyrl-RS"/>
        </w:rPr>
        <w:t>ЈН/7000/</w:t>
      </w:r>
      <w:r w:rsidR="007C400B" w:rsidRPr="00596739">
        <w:rPr>
          <w:rFonts w:eastAsia="Arial Unicode MS" w:cs="Arial"/>
          <w:b/>
          <w:kern w:val="2"/>
          <w:sz w:val="24"/>
          <w:szCs w:val="24"/>
          <w:lang w:val="sr-Latn-RS"/>
        </w:rPr>
        <w:t>00</w:t>
      </w:r>
      <w:r w:rsidR="00642855" w:rsidRPr="00596739">
        <w:rPr>
          <w:rFonts w:eastAsia="Arial Unicode MS" w:cs="Arial"/>
          <w:b/>
          <w:kern w:val="2"/>
          <w:sz w:val="24"/>
          <w:szCs w:val="24"/>
          <w:lang w:val="sr-Cyrl-RS"/>
        </w:rPr>
        <w:t>1</w:t>
      </w:r>
      <w:r w:rsidR="00D07448" w:rsidRPr="00596739">
        <w:rPr>
          <w:rFonts w:eastAsia="Arial Unicode MS" w:cs="Arial"/>
          <w:b/>
          <w:kern w:val="2"/>
          <w:sz w:val="24"/>
          <w:szCs w:val="24"/>
          <w:lang w:val="sr-Latn-RS"/>
        </w:rPr>
        <w:t>3</w:t>
      </w:r>
      <w:r w:rsidR="008B384E" w:rsidRPr="00596739">
        <w:rPr>
          <w:rFonts w:cs="Arial"/>
          <w:b/>
          <w:sz w:val="24"/>
          <w:szCs w:val="24"/>
          <w:lang w:val="sr-Cyrl-RS"/>
        </w:rPr>
        <w:t>/201</w:t>
      </w:r>
      <w:r w:rsidR="00642855" w:rsidRPr="00596739">
        <w:rPr>
          <w:rFonts w:cs="Arial"/>
          <w:b/>
          <w:sz w:val="24"/>
          <w:szCs w:val="24"/>
          <w:lang w:val="sr-Cyrl-RS"/>
        </w:rPr>
        <w:t>9</w:t>
      </w:r>
    </w:p>
    <w:p w:rsidR="009D3699" w:rsidRPr="00596739" w:rsidRDefault="009D3699" w:rsidP="000C50A0">
      <w:pPr>
        <w:pStyle w:val="BodyText"/>
        <w:spacing w:before="0"/>
        <w:rPr>
          <w:rFonts w:cs="Arial"/>
          <w:i/>
          <w:color w:val="00B0F0"/>
          <w:szCs w:val="24"/>
          <w:lang w:val="sr-Latn-CS"/>
        </w:rPr>
      </w:pPr>
    </w:p>
    <w:p w:rsidR="009D3699" w:rsidRPr="00596739" w:rsidRDefault="009D3699" w:rsidP="000C50A0">
      <w:pPr>
        <w:pStyle w:val="BodyText"/>
        <w:spacing w:before="0"/>
        <w:rPr>
          <w:rFonts w:cs="Arial"/>
          <w:i/>
          <w:color w:val="00B0F0"/>
          <w:szCs w:val="24"/>
          <w:lang w:val="sr-Latn-CS"/>
        </w:rPr>
      </w:pPr>
    </w:p>
    <w:p w:rsidR="009D3699" w:rsidRPr="00596739" w:rsidRDefault="009D3699" w:rsidP="000C50A0">
      <w:pPr>
        <w:pStyle w:val="BodyText"/>
        <w:spacing w:before="0"/>
        <w:rPr>
          <w:rFonts w:cs="Arial"/>
          <w:i/>
          <w:color w:val="00B0F0"/>
          <w:szCs w:val="24"/>
          <w:lang w:val="sr-Latn-CS"/>
        </w:rPr>
      </w:pPr>
    </w:p>
    <w:p w:rsidR="00C62AA7" w:rsidRPr="00596739" w:rsidRDefault="00C62AA7" w:rsidP="00C62AA7">
      <w:pPr>
        <w:pStyle w:val="Title"/>
        <w:rPr>
          <w:rFonts w:cs="Arial"/>
          <w:szCs w:val="24"/>
          <w:lang w:val="de-DE"/>
        </w:rPr>
      </w:pPr>
      <w:r w:rsidRPr="00596739">
        <w:rPr>
          <w:rFonts w:cs="Arial"/>
          <w:szCs w:val="24"/>
          <w:lang w:val="de-DE"/>
        </w:rPr>
        <w:t>Садр</w:t>
      </w:r>
      <w:r w:rsidRPr="00596739">
        <w:rPr>
          <w:rFonts w:cs="Arial"/>
          <w:szCs w:val="24"/>
          <w:lang w:val="ru-RU"/>
        </w:rPr>
        <w:t>ж</w:t>
      </w:r>
      <w:r w:rsidRPr="00596739">
        <w:rPr>
          <w:rFonts w:cs="Arial"/>
          <w:szCs w:val="24"/>
          <w:lang w:val="de-DE"/>
        </w:rPr>
        <w:t>ај</w:t>
      </w:r>
      <w:r w:rsidRPr="00596739">
        <w:rPr>
          <w:rFonts w:cs="Arial"/>
          <w:szCs w:val="24"/>
          <w:lang w:val="ru-RU"/>
        </w:rPr>
        <w:t xml:space="preserve"> к</w:t>
      </w:r>
      <w:r w:rsidRPr="00596739">
        <w:rPr>
          <w:rFonts w:cs="Arial"/>
          <w:szCs w:val="24"/>
          <w:lang w:val="de-DE"/>
        </w:rPr>
        <w:t>онкурсне</w:t>
      </w:r>
      <w:r w:rsidRPr="00596739">
        <w:rPr>
          <w:rFonts w:cs="Arial"/>
          <w:szCs w:val="24"/>
          <w:lang w:val="ru-RU"/>
        </w:rPr>
        <w:t xml:space="preserve"> </w:t>
      </w:r>
      <w:r w:rsidRPr="00596739">
        <w:rPr>
          <w:rFonts w:cs="Arial"/>
          <w:szCs w:val="24"/>
          <w:lang w:val="de-DE"/>
        </w:rPr>
        <w:t>документације:</w:t>
      </w:r>
    </w:p>
    <w:p w:rsidR="00972BAB" w:rsidRPr="00596739" w:rsidRDefault="00C62AA7" w:rsidP="00C62AA7">
      <w:pPr>
        <w:pStyle w:val="Title"/>
        <w:rPr>
          <w:rFonts w:cs="Arial"/>
          <w:b w:val="0"/>
          <w:szCs w:val="24"/>
          <w:lang w:val="ru-RU"/>
        </w:rPr>
      </w:pPr>
      <w:r w:rsidRPr="00596739">
        <w:rPr>
          <w:rFonts w:cs="Arial"/>
          <w:szCs w:val="24"/>
          <w:lang w:val="ru-RU"/>
        </w:rPr>
        <w:tab/>
      </w:r>
    </w:p>
    <w:tbl>
      <w:tblPr>
        <w:tblW w:w="89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0"/>
        <w:gridCol w:w="7518"/>
        <w:gridCol w:w="1037"/>
      </w:tblGrid>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rPr>
            </w:pPr>
            <w:r w:rsidRPr="008966BA">
              <w:rPr>
                <w:rFonts w:cs="Arial"/>
                <w:sz w:val="24"/>
                <w:szCs w:val="24"/>
              </w:rPr>
              <w:t>1.</w:t>
            </w:r>
          </w:p>
        </w:tc>
        <w:tc>
          <w:tcPr>
            <w:tcW w:w="7518" w:type="dxa"/>
          </w:tcPr>
          <w:p w:rsidR="00642855" w:rsidRPr="008966BA" w:rsidRDefault="00642855" w:rsidP="00A82F26">
            <w:pPr>
              <w:tabs>
                <w:tab w:val="left" w:pos="360"/>
                <w:tab w:val="left" w:pos="567"/>
                <w:tab w:val="right" w:leader="dot" w:pos="9639"/>
              </w:tabs>
              <w:rPr>
                <w:rFonts w:cs="Arial"/>
                <w:sz w:val="24"/>
                <w:szCs w:val="24"/>
                <w:lang w:val="sr-Cyrl-RS"/>
              </w:rPr>
            </w:pPr>
            <w:r w:rsidRPr="008966BA">
              <w:rPr>
                <w:rFonts w:cs="Arial"/>
                <w:sz w:val="24"/>
                <w:szCs w:val="24"/>
                <w:lang w:val="sr-Cyrl-RS"/>
              </w:rPr>
              <w:t>Општи подаци о јавној набавци</w:t>
            </w:r>
          </w:p>
        </w:tc>
        <w:tc>
          <w:tcPr>
            <w:tcW w:w="1037" w:type="dxa"/>
          </w:tcPr>
          <w:p w:rsidR="00642855" w:rsidRPr="008966BA" w:rsidRDefault="00642855" w:rsidP="00E8529E">
            <w:pPr>
              <w:rPr>
                <w:sz w:val="24"/>
                <w:szCs w:val="24"/>
              </w:rPr>
            </w:pPr>
            <w:r w:rsidRPr="008966BA">
              <w:rPr>
                <w:sz w:val="24"/>
                <w:szCs w:val="24"/>
              </w:rPr>
              <w:t>3</w:t>
            </w:r>
          </w:p>
        </w:tc>
      </w:tr>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lang w:val="sr-Cyrl-RS"/>
              </w:rPr>
            </w:pPr>
            <w:r w:rsidRPr="008966BA">
              <w:rPr>
                <w:rFonts w:cs="Arial"/>
                <w:sz w:val="24"/>
                <w:szCs w:val="24"/>
                <w:lang w:val="sr-Cyrl-RS"/>
              </w:rPr>
              <w:t>2.</w:t>
            </w:r>
          </w:p>
        </w:tc>
        <w:tc>
          <w:tcPr>
            <w:tcW w:w="7518" w:type="dxa"/>
          </w:tcPr>
          <w:p w:rsidR="00642855" w:rsidRPr="008966BA" w:rsidRDefault="00642855" w:rsidP="00A82F26">
            <w:pPr>
              <w:tabs>
                <w:tab w:val="left" w:pos="317"/>
                <w:tab w:val="left" w:pos="360"/>
                <w:tab w:val="right" w:leader="dot" w:pos="9639"/>
              </w:tabs>
              <w:rPr>
                <w:rFonts w:cs="Arial"/>
                <w:sz w:val="24"/>
                <w:szCs w:val="24"/>
                <w:lang w:val="sr-Cyrl-RS"/>
              </w:rPr>
            </w:pPr>
            <w:r w:rsidRPr="008966BA">
              <w:rPr>
                <w:rFonts w:cs="Arial"/>
                <w:sz w:val="24"/>
                <w:szCs w:val="24"/>
                <w:lang w:val="sr-Cyrl-RS"/>
              </w:rPr>
              <w:t>Подаци о предмету набавке</w:t>
            </w:r>
          </w:p>
        </w:tc>
        <w:tc>
          <w:tcPr>
            <w:tcW w:w="1037" w:type="dxa"/>
          </w:tcPr>
          <w:p w:rsidR="00642855" w:rsidRPr="008966BA" w:rsidRDefault="00642855" w:rsidP="00E8529E">
            <w:pPr>
              <w:rPr>
                <w:sz w:val="24"/>
                <w:szCs w:val="24"/>
              </w:rPr>
            </w:pPr>
            <w:r w:rsidRPr="008966BA">
              <w:rPr>
                <w:sz w:val="24"/>
                <w:szCs w:val="24"/>
              </w:rPr>
              <w:t>3</w:t>
            </w:r>
          </w:p>
        </w:tc>
      </w:tr>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lang w:val="sr-Cyrl-RS"/>
              </w:rPr>
            </w:pPr>
            <w:r w:rsidRPr="008966BA">
              <w:rPr>
                <w:rFonts w:cs="Arial"/>
                <w:sz w:val="24"/>
                <w:szCs w:val="24"/>
                <w:lang w:val="sr-Cyrl-RS"/>
              </w:rPr>
              <w:t>3.</w:t>
            </w:r>
          </w:p>
        </w:tc>
        <w:tc>
          <w:tcPr>
            <w:tcW w:w="7518" w:type="dxa"/>
          </w:tcPr>
          <w:p w:rsidR="00642855" w:rsidRPr="008966BA" w:rsidRDefault="00642855" w:rsidP="00A82F26">
            <w:pPr>
              <w:tabs>
                <w:tab w:val="left" w:pos="317"/>
                <w:tab w:val="left" w:pos="360"/>
                <w:tab w:val="right" w:leader="dot" w:pos="9639"/>
              </w:tabs>
              <w:rPr>
                <w:rFonts w:cs="Arial"/>
                <w:sz w:val="24"/>
                <w:szCs w:val="24"/>
                <w:lang w:val="sr-Cyrl-RS"/>
              </w:rPr>
            </w:pPr>
            <w:r w:rsidRPr="008966BA">
              <w:rPr>
                <w:rFonts w:cs="Arial"/>
                <w:sz w:val="24"/>
                <w:szCs w:val="24"/>
                <w:lang w:val="sr-Cyrl-RS"/>
              </w:rPr>
              <w:t>Техничка спецификација (врста, техничке карактеристике, квалитет, обим и опис услуга...)</w:t>
            </w:r>
          </w:p>
        </w:tc>
        <w:tc>
          <w:tcPr>
            <w:tcW w:w="1037" w:type="dxa"/>
          </w:tcPr>
          <w:p w:rsidR="00642855" w:rsidRPr="008966BA" w:rsidRDefault="00642855" w:rsidP="00E8529E">
            <w:pPr>
              <w:rPr>
                <w:sz w:val="24"/>
                <w:szCs w:val="24"/>
                <w:lang w:val="sr-Cyrl-RS"/>
              </w:rPr>
            </w:pPr>
            <w:r w:rsidRPr="008966BA">
              <w:rPr>
                <w:sz w:val="24"/>
                <w:szCs w:val="24"/>
              </w:rPr>
              <w:t>4</w:t>
            </w:r>
            <w:r w:rsidR="008966BA" w:rsidRPr="008966BA">
              <w:rPr>
                <w:sz w:val="24"/>
                <w:szCs w:val="24"/>
              </w:rPr>
              <w:t xml:space="preserve"> </w:t>
            </w:r>
            <w:r w:rsidR="008966BA" w:rsidRPr="008966BA">
              <w:rPr>
                <w:sz w:val="24"/>
                <w:szCs w:val="24"/>
                <w:lang w:val="sr-Latn-RS"/>
              </w:rPr>
              <w:t>-</w:t>
            </w:r>
            <w:r w:rsidR="008966BA" w:rsidRPr="008966BA">
              <w:rPr>
                <w:sz w:val="24"/>
                <w:szCs w:val="24"/>
                <w:lang w:val="sr-Cyrl-RS"/>
              </w:rPr>
              <w:t xml:space="preserve"> 8</w:t>
            </w:r>
          </w:p>
        </w:tc>
      </w:tr>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lang w:val="sr-Cyrl-RS"/>
              </w:rPr>
            </w:pPr>
            <w:r w:rsidRPr="008966BA">
              <w:rPr>
                <w:rFonts w:cs="Arial"/>
                <w:sz w:val="24"/>
                <w:szCs w:val="24"/>
              </w:rPr>
              <w:t>4</w:t>
            </w:r>
            <w:r w:rsidRPr="008966BA">
              <w:rPr>
                <w:rFonts w:cs="Arial"/>
                <w:sz w:val="24"/>
                <w:szCs w:val="24"/>
                <w:lang w:val="sr-Cyrl-RS"/>
              </w:rPr>
              <w:t>.</w:t>
            </w:r>
          </w:p>
        </w:tc>
        <w:tc>
          <w:tcPr>
            <w:tcW w:w="7518" w:type="dxa"/>
          </w:tcPr>
          <w:p w:rsidR="00642855" w:rsidRPr="008966BA" w:rsidRDefault="00642855" w:rsidP="00A82F26">
            <w:pPr>
              <w:tabs>
                <w:tab w:val="left" w:pos="317"/>
                <w:tab w:val="left" w:pos="360"/>
                <w:tab w:val="right" w:leader="dot" w:pos="9639"/>
              </w:tabs>
              <w:rPr>
                <w:rFonts w:cs="Arial"/>
                <w:sz w:val="24"/>
                <w:szCs w:val="24"/>
              </w:rPr>
            </w:pPr>
            <w:r w:rsidRPr="008966BA">
              <w:rPr>
                <w:rFonts w:cs="Arial"/>
                <w:sz w:val="24"/>
                <w:szCs w:val="24"/>
                <w:lang w:val="sr-Cyrl-RS"/>
              </w:rPr>
              <w:t>Услови за учешће у поступку ЈН и упутство како се доказује испуњеност услова</w:t>
            </w:r>
          </w:p>
        </w:tc>
        <w:tc>
          <w:tcPr>
            <w:tcW w:w="1037" w:type="dxa"/>
          </w:tcPr>
          <w:p w:rsidR="00642855" w:rsidRPr="008966BA" w:rsidRDefault="00642855" w:rsidP="00E8529E">
            <w:pPr>
              <w:rPr>
                <w:sz w:val="24"/>
                <w:szCs w:val="24"/>
                <w:lang w:val="sr-Cyrl-RS"/>
              </w:rPr>
            </w:pPr>
            <w:r w:rsidRPr="008966BA">
              <w:rPr>
                <w:sz w:val="24"/>
                <w:szCs w:val="24"/>
              </w:rPr>
              <w:t>9</w:t>
            </w:r>
            <w:r w:rsidR="008966BA" w:rsidRPr="008966BA">
              <w:rPr>
                <w:sz w:val="24"/>
                <w:szCs w:val="24"/>
                <w:lang w:val="sr-Cyrl-RS"/>
              </w:rPr>
              <w:t xml:space="preserve"> - 12</w:t>
            </w:r>
          </w:p>
        </w:tc>
      </w:tr>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lang w:val="sr-Cyrl-RS"/>
              </w:rPr>
            </w:pPr>
            <w:r w:rsidRPr="008966BA">
              <w:rPr>
                <w:rFonts w:cs="Arial"/>
                <w:sz w:val="24"/>
                <w:szCs w:val="24"/>
                <w:lang w:val="sr-Cyrl-RS"/>
              </w:rPr>
              <w:t>5.</w:t>
            </w:r>
          </w:p>
        </w:tc>
        <w:tc>
          <w:tcPr>
            <w:tcW w:w="7518" w:type="dxa"/>
          </w:tcPr>
          <w:p w:rsidR="00642855" w:rsidRPr="008966BA" w:rsidRDefault="00642855" w:rsidP="00A82F26">
            <w:pPr>
              <w:tabs>
                <w:tab w:val="left" w:pos="317"/>
                <w:tab w:val="left" w:pos="360"/>
                <w:tab w:val="right" w:leader="dot" w:pos="9639"/>
              </w:tabs>
              <w:rPr>
                <w:rFonts w:cs="Arial"/>
                <w:sz w:val="24"/>
                <w:szCs w:val="24"/>
                <w:lang w:val="sr-Cyrl-RS"/>
              </w:rPr>
            </w:pPr>
            <w:r w:rsidRPr="008966BA">
              <w:rPr>
                <w:rFonts w:cs="Arial"/>
                <w:sz w:val="24"/>
                <w:szCs w:val="24"/>
                <w:lang w:val="sr-Cyrl-RS"/>
              </w:rPr>
              <w:t>Критеријум за доделу уговора</w:t>
            </w:r>
          </w:p>
        </w:tc>
        <w:tc>
          <w:tcPr>
            <w:tcW w:w="1037" w:type="dxa"/>
          </w:tcPr>
          <w:p w:rsidR="00642855" w:rsidRPr="008966BA" w:rsidRDefault="008966BA" w:rsidP="00E8529E">
            <w:pPr>
              <w:rPr>
                <w:sz w:val="24"/>
                <w:szCs w:val="24"/>
              </w:rPr>
            </w:pPr>
            <w:r w:rsidRPr="008966BA">
              <w:rPr>
                <w:sz w:val="24"/>
                <w:szCs w:val="24"/>
              </w:rPr>
              <w:t>13</w:t>
            </w:r>
          </w:p>
        </w:tc>
      </w:tr>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rPr>
            </w:pPr>
            <w:r w:rsidRPr="008966BA">
              <w:rPr>
                <w:rFonts w:cs="Arial"/>
                <w:sz w:val="24"/>
                <w:szCs w:val="24"/>
                <w:lang w:val="sr-Cyrl-RS"/>
              </w:rPr>
              <w:t>6</w:t>
            </w:r>
            <w:r w:rsidRPr="008966BA">
              <w:rPr>
                <w:rFonts w:cs="Arial"/>
                <w:sz w:val="24"/>
                <w:szCs w:val="24"/>
              </w:rPr>
              <w:t>.</w:t>
            </w:r>
          </w:p>
        </w:tc>
        <w:tc>
          <w:tcPr>
            <w:tcW w:w="7518" w:type="dxa"/>
          </w:tcPr>
          <w:p w:rsidR="00642855" w:rsidRPr="008966BA" w:rsidRDefault="00642855" w:rsidP="00A82F26">
            <w:pPr>
              <w:tabs>
                <w:tab w:val="left" w:pos="360"/>
                <w:tab w:val="left" w:pos="567"/>
                <w:tab w:val="right" w:leader="dot" w:pos="9639"/>
              </w:tabs>
              <w:rPr>
                <w:rFonts w:cs="Arial"/>
                <w:sz w:val="24"/>
                <w:szCs w:val="24"/>
                <w:lang w:val="sr-Cyrl-RS"/>
              </w:rPr>
            </w:pPr>
            <w:r w:rsidRPr="008966BA">
              <w:rPr>
                <w:rFonts w:cs="Arial"/>
                <w:sz w:val="24"/>
                <w:szCs w:val="24"/>
                <w:lang w:val="sr-Cyrl-RS"/>
              </w:rPr>
              <w:t>Упутство понуђачима како да сачине понуду</w:t>
            </w:r>
          </w:p>
        </w:tc>
        <w:tc>
          <w:tcPr>
            <w:tcW w:w="1037" w:type="dxa"/>
          </w:tcPr>
          <w:p w:rsidR="00642855" w:rsidRPr="008966BA" w:rsidRDefault="00642855" w:rsidP="00E8529E">
            <w:pPr>
              <w:rPr>
                <w:sz w:val="24"/>
                <w:szCs w:val="24"/>
              </w:rPr>
            </w:pPr>
            <w:r w:rsidRPr="008966BA">
              <w:rPr>
                <w:sz w:val="24"/>
                <w:szCs w:val="24"/>
              </w:rPr>
              <w:t>1</w:t>
            </w:r>
            <w:r w:rsidR="008966BA" w:rsidRPr="008966BA">
              <w:rPr>
                <w:sz w:val="24"/>
                <w:szCs w:val="24"/>
              </w:rPr>
              <w:t>3 – 32</w:t>
            </w:r>
          </w:p>
        </w:tc>
      </w:tr>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rPr>
            </w:pPr>
            <w:r w:rsidRPr="008966BA">
              <w:rPr>
                <w:rFonts w:cs="Arial"/>
                <w:sz w:val="24"/>
                <w:szCs w:val="24"/>
                <w:lang w:val="sr-Cyrl-RS"/>
              </w:rPr>
              <w:t>7</w:t>
            </w:r>
            <w:r w:rsidRPr="008966BA">
              <w:rPr>
                <w:rFonts w:cs="Arial"/>
                <w:sz w:val="24"/>
                <w:szCs w:val="24"/>
              </w:rPr>
              <w:t>.</w:t>
            </w:r>
          </w:p>
        </w:tc>
        <w:tc>
          <w:tcPr>
            <w:tcW w:w="7518" w:type="dxa"/>
          </w:tcPr>
          <w:p w:rsidR="00642855" w:rsidRPr="008966BA" w:rsidRDefault="00642855" w:rsidP="00CA2111">
            <w:pPr>
              <w:tabs>
                <w:tab w:val="left" w:pos="360"/>
                <w:tab w:val="left" w:pos="567"/>
                <w:tab w:val="right" w:leader="dot" w:pos="9639"/>
              </w:tabs>
              <w:rPr>
                <w:rFonts w:cs="Arial"/>
                <w:sz w:val="24"/>
                <w:szCs w:val="24"/>
                <w:lang w:val="sr-Cyrl-RS"/>
              </w:rPr>
            </w:pPr>
            <w:r w:rsidRPr="008966BA">
              <w:rPr>
                <w:rFonts w:cs="Arial"/>
                <w:sz w:val="24"/>
                <w:szCs w:val="24"/>
                <w:lang w:val="sr-Cyrl-RS"/>
              </w:rPr>
              <w:t xml:space="preserve">Обрасци </w:t>
            </w:r>
          </w:p>
        </w:tc>
        <w:tc>
          <w:tcPr>
            <w:tcW w:w="1037" w:type="dxa"/>
          </w:tcPr>
          <w:p w:rsidR="00642855" w:rsidRPr="008966BA" w:rsidRDefault="008966BA" w:rsidP="00E8529E">
            <w:pPr>
              <w:rPr>
                <w:sz w:val="24"/>
                <w:szCs w:val="24"/>
              </w:rPr>
            </w:pPr>
            <w:r w:rsidRPr="008966BA">
              <w:rPr>
                <w:sz w:val="24"/>
                <w:szCs w:val="24"/>
              </w:rPr>
              <w:t>33 –</w:t>
            </w:r>
            <w:r w:rsidRPr="008966BA">
              <w:rPr>
                <w:sz w:val="24"/>
                <w:szCs w:val="24"/>
                <w:lang w:val="sr-Cyrl-RS"/>
              </w:rPr>
              <w:t xml:space="preserve"> </w:t>
            </w:r>
            <w:r w:rsidR="00642855" w:rsidRPr="008966BA">
              <w:rPr>
                <w:sz w:val="24"/>
                <w:szCs w:val="24"/>
              </w:rPr>
              <w:t>46</w:t>
            </w:r>
          </w:p>
        </w:tc>
      </w:tr>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lang w:val="sr-Cyrl-RS"/>
              </w:rPr>
            </w:pPr>
            <w:r w:rsidRPr="008966BA">
              <w:rPr>
                <w:rFonts w:cs="Arial"/>
                <w:sz w:val="24"/>
                <w:szCs w:val="24"/>
                <w:lang w:val="sr-Cyrl-RS"/>
              </w:rPr>
              <w:t>8.</w:t>
            </w:r>
          </w:p>
        </w:tc>
        <w:tc>
          <w:tcPr>
            <w:tcW w:w="7518" w:type="dxa"/>
          </w:tcPr>
          <w:p w:rsidR="00642855" w:rsidRPr="008966BA" w:rsidRDefault="00642855" w:rsidP="00A82F26">
            <w:pPr>
              <w:tabs>
                <w:tab w:val="left" w:pos="360"/>
                <w:tab w:val="left" w:pos="567"/>
                <w:tab w:val="right" w:leader="dot" w:pos="9639"/>
              </w:tabs>
              <w:rPr>
                <w:rFonts w:cs="Arial"/>
                <w:sz w:val="24"/>
                <w:szCs w:val="24"/>
                <w:lang w:val="sr-Cyrl-RS"/>
              </w:rPr>
            </w:pPr>
            <w:r w:rsidRPr="008966BA">
              <w:rPr>
                <w:rFonts w:cs="Arial"/>
                <w:sz w:val="24"/>
                <w:szCs w:val="24"/>
                <w:lang w:val="sr-Cyrl-RS"/>
              </w:rPr>
              <w:t>Прилози</w:t>
            </w:r>
          </w:p>
        </w:tc>
        <w:tc>
          <w:tcPr>
            <w:tcW w:w="1037" w:type="dxa"/>
          </w:tcPr>
          <w:p w:rsidR="00642855" w:rsidRPr="008966BA" w:rsidRDefault="008966BA" w:rsidP="00E8529E">
            <w:pPr>
              <w:rPr>
                <w:sz w:val="24"/>
                <w:szCs w:val="24"/>
                <w:lang w:val="sr-Cyrl-RS"/>
              </w:rPr>
            </w:pPr>
            <w:r w:rsidRPr="008966BA">
              <w:rPr>
                <w:sz w:val="24"/>
                <w:szCs w:val="24"/>
                <w:lang w:val="sr-Cyrl-RS"/>
              </w:rPr>
              <w:t>47 – 54</w:t>
            </w:r>
          </w:p>
        </w:tc>
      </w:tr>
      <w:tr w:rsidR="00642855" w:rsidRPr="008966BA" w:rsidTr="00642855">
        <w:tc>
          <w:tcPr>
            <w:tcW w:w="440" w:type="dxa"/>
          </w:tcPr>
          <w:p w:rsidR="00642855" w:rsidRPr="008966BA" w:rsidRDefault="00642855" w:rsidP="00A82F26">
            <w:pPr>
              <w:tabs>
                <w:tab w:val="left" w:pos="360"/>
                <w:tab w:val="left" w:pos="567"/>
                <w:tab w:val="right" w:leader="dot" w:pos="9639"/>
              </w:tabs>
              <w:jc w:val="center"/>
              <w:rPr>
                <w:rFonts w:cs="Arial"/>
                <w:sz w:val="24"/>
                <w:szCs w:val="24"/>
                <w:lang w:val="sr-Cyrl-RS"/>
              </w:rPr>
            </w:pPr>
            <w:r w:rsidRPr="008966BA">
              <w:rPr>
                <w:rFonts w:cs="Arial"/>
                <w:sz w:val="24"/>
                <w:szCs w:val="24"/>
                <w:lang w:val="sr-Cyrl-RS"/>
              </w:rPr>
              <w:t>9.</w:t>
            </w:r>
          </w:p>
        </w:tc>
        <w:tc>
          <w:tcPr>
            <w:tcW w:w="7518" w:type="dxa"/>
          </w:tcPr>
          <w:p w:rsidR="00642855" w:rsidRPr="008966BA" w:rsidRDefault="00642855" w:rsidP="00A82F26">
            <w:pPr>
              <w:tabs>
                <w:tab w:val="left" w:pos="360"/>
                <w:tab w:val="left" w:pos="567"/>
                <w:tab w:val="right" w:leader="dot" w:pos="9639"/>
              </w:tabs>
              <w:rPr>
                <w:rFonts w:cs="Arial"/>
                <w:sz w:val="24"/>
                <w:szCs w:val="24"/>
                <w:lang w:val="sr-Cyrl-RS"/>
              </w:rPr>
            </w:pPr>
            <w:r w:rsidRPr="008966BA">
              <w:rPr>
                <w:rFonts w:cs="Arial"/>
                <w:sz w:val="24"/>
                <w:szCs w:val="24"/>
                <w:lang w:val="sr-Cyrl-RS"/>
              </w:rPr>
              <w:t>Модел уговора</w:t>
            </w:r>
          </w:p>
        </w:tc>
        <w:tc>
          <w:tcPr>
            <w:tcW w:w="1037" w:type="dxa"/>
          </w:tcPr>
          <w:p w:rsidR="00642855" w:rsidRPr="008966BA" w:rsidRDefault="008966BA" w:rsidP="00E8529E">
            <w:pPr>
              <w:rPr>
                <w:sz w:val="24"/>
                <w:szCs w:val="24"/>
                <w:lang w:val="sr-Cyrl-RS"/>
              </w:rPr>
            </w:pPr>
            <w:r w:rsidRPr="008966BA">
              <w:rPr>
                <w:sz w:val="24"/>
                <w:szCs w:val="24"/>
                <w:lang w:val="sr-Cyrl-RS"/>
              </w:rPr>
              <w:t>55 - 66</w:t>
            </w:r>
          </w:p>
        </w:tc>
      </w:tr>
    </w:tbl>
    <w:p w:rsidR="001853E1" w:rsidRPr="008966BA" w:rsidRDefault="001853E1" w:rsidP="000C50A0">
      <w:pPr>
        <w:pStyle w:val="BodyText"/>
        <w:spacing w:before="0"/>
        <w:rPr>
          <w:rFonts w:cs="Arial"/>
          <w:szCs w:val="24"/>
        </w:rPr>
      </w:pPr>
    </w:p>
    <w:p w:rsidR="00642855" w:rsidRPr="008966BA" w:rsidRDefault="00310E22" w:rsidP="00CF4716">
      <w:pPr>
        <w:pStyle w:val="Heading10"/>
        <w:ind w:left="0" w:firstLine="0"/>
        <w:jc w:val="center"/>
        <w:rPr>
          <w:rFonts w:cs="Arial"/>
          <w:b w:val="0"/>
          <w:bCs/>
          <w:noProof/>
          <w:sz w:val="24"/>
          <w:szCs w:val="24"/>
          <w:lang w:val="sr-Cyrl-RS"/>
        </w:rPr>
      </w:pPr>
      <w:r w:rsidRPr="008966BA">
        <w:rPr>
          <w:rFonts w:cs="Arial"/>
          <w:b w:val="0"/>
          <w:bCs/>
          <w:noProof/>
          <w:sz w:val="24"/>
          <w:szCs w:val="24"/>
          <w:lang w:val="en-US"/>
        </w:rPr>
        <w:t xml:space="preserve">                                                                                    </w:t>
      </w:r>
    </w:p>
    <w:p w:rsidR="00642855" w:rsidRPr="008966BA" w:rsidRDefault="00642855" w:rsidP="00CF4716">
      <w:pPr>
        <w:pStyle w:val="Heading10"/>
        <w:ind w:left="0" w:firstLine="0"/>
        <w:jc w:val="center"/>
        <w:rPr>
          <w:rFonts w:cs="Arial"/>
          <w:b w:val="0"/>
          <w:bCs/>
          <w:noProof/>
          <w:sz w:val="24"/>
          <w:szCs w:val="24"/>
          <w:lang w:val="sr-Cyrl-RS"/>
        </w:rPr>
      </w:pPr>
    </w:p>
    <w:p w:rsidR="00E64316" w:rsidRPr="008966BA" w:rsidRDefault="00642855" w:rsidP="00CF4716">
      <w:pPr>
        <w:pStyle w:val="Heading10"/>
        <w:ind w:left="0" w:firstLine="0"/>
        <w:jc w:val="center"/>
        <w:rPr>
          <w:rFonts w:cs="Arial"/>
          <w:b w:val="0"/>
          <w:bCs/>
          <w:noProof/>
          <w:sz w:val="24"/>
          <w:szCs w:val="24"/>
          <w:lang w:val="sr-Cyrl-RS"/>
        </w:rPr>
      </w:pPr>
      <w:r w:rsidRPr="008966BA">
        <w:rPr>
          <w:rFonts w:cs="Arial"/>
          <w:b w:val="0"/>
          <w:bCs/>
          <w:noProof/>
          <w:sz w:val="24"/>
          <w:szCs w:val="24"/>
          <w:lang w:val="sr-Cyrl-RS"/>
        </w:rPr>
        <w:t xml:space="preserve">                                         </w:t>
      </w:r>
      <w:r w:rsidR="00596739" w:rsidRPr="008966BA">
        <w:rPr>
          <w:rFonts w:cs="Arial"/>
          <w:b w:val="0"/>
          <w:bCs/>
          <w:noProof/>
          <w:sz w:val="24"/>
          <w:szCs w:val="24"/>
          <w:lang w:val="sr-Cyrl-RS"/>
        </w:rPr>
        <w:t xml:space="preserve">                  </w:t>
      </w:r>
      <w:r w:rsidRPr="008966BA">
        <w:rPr>
          <w:rFonts w:cs="Arial"/>
          <w:b w:val="0"/>
          <w:bCs/>
          <w:noProof/>
          <w:sz w:val="24"/>
          <w:szCs w:val="24"/>
          <w:lang w:val="sr-Cyrl-RS"/>
        </w:rPr>
        <w:t xml:space="preserve">          </w:t>
      </w:r>
      <w:r w:rsidR="0078586E" w:rsidRPr="008966BA">
        <w:rPr>
          <w:rFonts w:cs="Arial"/>
          <w:b w:val="0"/>
          <w:bCs/>
          <w:noProof/>
          <w:sz w:val="24"/>
          <w:szCs w:val="24"/>
        </w:rPr>
        <w:t xml:space="preserve">Укупан број страна документације: </w:t>
      </w:r>
      <w:r w:rsidR="008966BA" w:rsidRPr="008966BA">
        <w:rPr>
          <w:rFonts w:cs="Arial"/>
          <w:b w:val="0"/>
          <w:bCs/>
          <w:noProof/>
          <w:sz w:val="24"/>
          <w:szCs w:val="24"/>
          <w:lang w:val="sr-Cyrl-RS"/>
        </w:rPr>
        <w:t>6</w:t>
      </w:r>
      <w:r w:rsidR="002E69A1" w:rsidRPr="008966BA">
        <w:rPr>
          <w:rFonts w:cs="Arial"/>
          <w:b w:val="0"/>
          <w:bCs/>
          <w:noProof/>
          <w:sz w:val="24"/>
          <w:szCs w:val="24"/>
          <w:lang w:val="en-US"/>
        </w:rPr>
        <w:t>6</w:t>
      </w:r>
    </w:p>
    <w:p w:rsidR="009A384A" w:rsidRPr="00596739" w:rsidRDefault="009A384A" w:rsidP="009A384A">
      <w:pPr>
        <w:rPr>
          <w:sz w:val="24"/>
          <w:szCs w:val="24"/>
          <w:lang w:val="sr-Cyrl-RS" w:eastAsia="ar-SA"/>
        </w:rPr>
      </w:pPr>
    </w:p>
    <w:p w:rsidR="009A384A" w:rsidRPr="00596739" w:rsidRDefault="009A384A" w:rsidP="009A384A">
      <w:pPr>
        <w:rPr>
          <w:sz w:val="24"/>
          <w:szCs w:val="24"/>
          <w:lang w:val="sr-Cyrl-RS" w:eastAsia="ar-SA"/>
        </w:rPr>
      </w:pPr>
    </w:p>
    <w:p w:rsidR="009A384A" w:rsidRPr="00596739" w:rsidRDefault="009A384A" w:rsidP="009A384A">
      <w:pPr>
        <w:rPr>
          <w:sz w:val="24"/>
          <w:szCs w:val="24"/>
          <w:lang w:val="sr-Cyrl-RS" w:eastAsia="ar-SA"/>
        </w:rPr>
      </w:pPr>
    </w:p>
    <w:p w:rsidR="009A384A" w:rsidRPr="00596739" w:rsidRDefault="009A384A" w:rsidP="009A384A">
      <w:pPr>
        <w:rPr>
          <w:sz w:val="24"/>
          <w:szCs w:val="24"/>
          <w:lang w:val="sr-Cyrl-RS" w:eastAsia="ar-SA"/>
        </w:rPr>
      </w:pPr>
    </w:p>
    <w:p w:rsidR="009A384A" w:rsidRPr="00596739" w:rsidRDefault="009A384A" w:rsidP="009A384A">
      <w:pPr>
        <w:rPr>
          <w:sz w:val="24"/>
          <w:szCs w:val="24"/>
          <w:lang w:val="sr-Cyrl-RS" w:eastAsia="ar-SA"/>
        </w:rPr>
      </w:pPr>
    </w:p>
    <w:p w:rsidR="009A384A" w:rsidRPr="00596739" w:rsidRDefault="009A384A" w:rsidP="009A384A">
      <w:pPr>
        <w:rPr>
          <w:sz w:val="24"/>
          <w:szCs w:val="24"/>
          <w:lang w:val="sr-Cyrl-RS" w:eastAsia="ar-SA"/>
        </w:rPr>
      </w:pPr>
    </w:p>
    <w:p w:rsidR="009A384A" w:rsidRPr="00596739" w:rsidRDefault="009A384A" w:rsidP="009A384A">
      <w:pPr>
        <w:rPr>
          <w:sz w:val="24"/>
          <w:szCs w:val="24"/>
          <w:lang w:val="sr-Cyrl-RS" w:eastAsia="ar-SA"/>
        </w:rPr>
      </w:pPr>
    </w:p>
    <w:p w:rsidR="00FA0E61" w:rsidRPr="00596739" w:rsidRDefault="0032252C" w:rsidP="0032252C">
      <w:pPr>
        <w:pStyle w:val="Heading10"/>
        <w:shd w:val="clear" w:color="auto" w:fill="BFBFBF" w:themeFill="background1" w:themeFillShade="BF"/>
        <w:ind w:left="0" w:firstLine="0"/>
        <w:rPr>
          <w:rFonts w:cs="Arial"/>
          <w:sz w:val="24"/>
          <w:szCs w:val="24"/>
          <w:lang w:val="en-US"/>
        </w:rPr>
      </w:pPr>
      <w:bookmarkStart w:id="12" w:name="_Toc430335136"/>
      <w:bookmarkStart w:id="13" w:name="_Toc442559876"/>
      <w:bookmarkStart w:id="14" w:name="_Toc454864779"/>
      <w:bookmarkStart w:id="15" w:name="_Toc427817447"/>
      <w:r w:rsidRPr="00596739">
        <w:rPr>
          <w:rFonts w:cs="Arial"/>
          <w:sz w:val="24"/>
          <w:szCs w:val="24"/>
          <w:lang w:val="ru-RU"/>
        </w:rPr>
        <w:lastRenderedPageBreak/>
        <w:t xml:space="preserve">1. </w:t>
      </w:r>
      <w:r w:rsidR="00FA0E61" w:rsidRPr="00596739">
        <w:rPr>
          <w:rFonts w:cs="Arial"/>
          <w:sz w:val="24"/>
          <w:szCs w:val="24"/>
        </w:rPr>
        <w:t>ОПШТИ ПОДАЦИ О ЈАВНОЈ НАБАВЦИ</w:t>
      </w:r>
      <w:bookmarkEnd w:id="12"/>
      <w:bookmarkEnd w:id="13"/>
      <w:bookmarkEnd w:id="14"/>
    </w:p>
    <w:p w:rsidR="00C22B24" w:rsidRPr="00596739" w:rsidRDefault="00C22B24" w:rsidP="00C22B24">
      <w:pPr>
        <w:tabs>
          <w:tab w:val="left" w:pos="1134"/>
        </w:tabs>
        <w:rPr>
          <w:rFonts w:cs="Arial"/>
          <w:color w:val="FF0000"/>
          <w:sz w:val="24"/>
          <w:szCs w:val="24"/>
          <w:lang w:eastAsia="ar-SA"/>
        </w:rPr>
      </w:pPr>
    </w:p>
    <w:p w:rsidR="0017619E" w:rsidRPr="00596739" w:rsidRDefault="0017619E"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78586E" w:rsidRPr="00596739" w:rsidTr="00CF4716">
        <w:trPr>
          <w:trHeight w:val="1187"/>
        </w:trPr>
        <w:tc>
          <w:tcPr>
            <w:tcW w:w="2956" w:type="dxa"/>
            <w:shd w:val="clear" w:color="auto" w:fill="auto"/>
            <w:vAlign w:val="center"/>
          </w:tcPr>
          <w:p w:rsidR="0078586E" w:rsidRPr="00596739" w:rsidRDefault="0078586E" w:rsidP="00CF4716">
            <w:pPr>
              <w:autoSpaceDE w:val="0"/>
              <w:autoSpaceDN w:val="0"/>
              <w:adjustRightInd w:val="0"/>
              <w:spacing w:before="0"/>
              <w:jc w:val="center"/>
              <w:rPr>
                <w:rFonts w:cs="Arial"/>
                <w:sz w:val="24"/>
                <w:szCs w:val="24"/>
              </w:rPr>
            </w:pPr>
            <w:r w:rsidRPr="00596739">
              <w:rPr>
                <w:rFonts w:eastAsia="TimesNewRomanPSMT" w:cs="Arial"/>
                <w:bCs/>
                <w:sz w:val="24"/>
                <w:szCs w:val="24"/>
              </w:rPr>
              <w:t xml:space="preserve">Назив и адреса </w:t>
            </w:r>
            <w:r w:rsidRPr="00596739">
              <w:rPr>
                <w:rFonts w:eastAsia="TimesNewRomanPSMT" w:cs="Arial"/>
                <w:bCs/>
                <w:sz w:val="24"/>
                <w:szCs w:val="24"/>
                <w:lang w:val="sr-Cyrl-RS"/>
              </w:rPr>
              <w:t>Наручиоца</w:t>
            </w:r>
          </w:p>
          <w:p w:rsidR="0078586E" w:rsidRPr="00596739" w:rsidRDefault="0078586E" w:rsidP="00A82F26">
            <w:pPr>
              <w:autoSpaceDE w:val="0"/>
              <w:autoSpaceDN w:val="0"/>
              <w:adjustRightInd w:val="0"/>
              <w:jc w:val="center"/>
              <w:rPr>
                <w:rFonts w:eastAsia="TimesNewRomanPSMT" w:cs="Arial"/>
                <w:bCs/>
                <w:sz w:val="24"/>
                <w:szCs w:val="24"/>
                <w:lang w:val="sr-Cyrl-RS"/>
              </w:rPr>
            </w:pPr>
            <w:r w:rsidRPr="00596739">
              <w:rPr>
                <w:rFonts w:eastAsia="TimesNewRomanPSMT" w:cs="Arial"/>
                <w:bCs/>
                <w:sz w:val="24"/>
                <w:szCs w:val="24"/>
                <w:lang w:val="sr-Cyrl-RS"/>
              </w:rPr>
              <w:t>Скраћено пословно име</w:t>
            </w:r>
          </w:p>
        </w:tc>
        <w:tc>
          <w:tcPr>
            <w:tcW w:w="6063" w:type="dxa"/>
            <w:shd w:val="clear" w:color="auto" w:fill="auto"/>
            <w:vAlign w:val="center"/>
          </w:tcPr>
          <w:p w:rsidR="0078586E" w:rsidRPr="00596739" w:rsidRDefault="0078586E" w:rsidP="00A82F26">
            <w:pPr>
              <w:suppressAutoHyphens/>
              <w:spacing w:before="0" w:line="100" w:lineRule="atLeast"/>
              <w:jc w:val="center"/>
              <w:rPr>
                <w:rFonts w:cs="Arial"/>
                <w:sz w:val="24"/>
                <w:szCs w:val="24"/>
              </w:rPr>
            </w:pPr>
            <w:r w:rsidRPr="00596739">
              <w:rPr>
                <w:rFonts w:cs="Arial"/>
                <w:sz w:val="24"/>
                <w:szCs w:val="24"/>
              </w:rPr>
              <w:t>Јавно предузеће „Електропривреда Србије“ Београд,</w:t>
            </w:r>
          </w:p>
          <w:p w:rsidR="0078586E" w:rsidRPr="00596739" w:rsidRDefault="007B4CF5" w:rsidP="00A82F26">
            <w:pPr>
              <w:suppressAutoHyphens/>
              <w:spacing w:before="0" w:line="100" w:lineRule="atLeast"/>
              <w:jc w:val="center"/>
              <w:rPr>
                <w:rFonts w:cs="Arial"/>
                <w:sz w:val="24"/>
                <w:szCs w:val="24"/>
              </w:rPr>
            </w:pPr>
            <w:r w:rsidRPr="00596739">
              <w:rPr>
                <w:rFonts w:cs="Arial"/>
                <w:sz w:val="24"/>
                <w:szCs w:val="24"/>
                <w:lang w:val="sr-Cyrl-RS"/>
              </w:rPr>
              <w:t>Балканска број 13</w:t>
            </w:r>
            <w:r w:rsidR="0078586E" w:rsidRPr="00596739">
              <w:rPr>
                <w:rFonts w:cs="Arial"/>
                <w:sz w:val="24"/>
                <w:szCs w:val="24"/>
              </w:rPr>
              <w:t>, 11000 Београд</w:t>
            </w:r>
          </w:p>
          <w:p w:rsidR="0078586E" w:rsidRPr="00596739" w:rsidRDefault="0078586E" w:rsidP="00CF4716">
            <w:pPr>
              <w:suppressAutoHyphens/>
              <w:spacing w:before="0" w:line="100" w:lineRule="atLeast"/>
              <w:jc w:val="center"/>
              <w:rPr>
                <w:rFonts w:cs="Arial"/>
                <w:color w:val="00B0F0"/>
                <w:sz w:val="24"/>
                <w:szCs w:val="24"/>
                <w:lang w:val="sr-Cyrl-RS"/>
              </w:rPr>
            </w:pPr>
            <w:r w:rsidRPr="00596739">
              <w:rPr>
                <w:rFonts w:cs="Arial"/>
                <w:color w:val="000000" w:themeColor="text1"/>
                <w:sz w:val="24"/>
                <w:szCs w:val="24"/>
                <w:lang w:val="sr-Cyrl-RS"/>
              </w:rPr>
              <w:t>ЈП ЕПС</w:t>
            </w:r>
          </w:p>
        </w:tc>
      </w:tr>
      <w:tr w:rsidR="0078586E" w:rsidRPr="00596739" w:rsidTr="00CF4716">
        <w:tc>
          <w:tcPr>
            <w:tcW w:w="2956" w:type="dxa"/>
            <w:shd w:val="clear" w:color="auto" w:fill="auto"/>
            <w:vAlign w:val="center"/>
          </w:tcPr>
          <w:p w:rsidR="0078586E" w:rsidRPr="00596739" w:rsidRDefault="0078586E" w:rsidP="00CF4716">
            <w:pPr>
              <w:autoSpaceDE w:val="0"/>
              <w:autoSpaceDN w:val="0"/>
              <w:adjustRightInd w:val="0"/>
              <w:spacing w:before="0"/>
              <w:jc w:val="center"/>
              <w:rPr>
                <w:rFonts w:eastAsia="TimesNewRomanPSMT" w:cs="Arial"/>
                <w:bCs/>
                <w:sz w:val="24"/>
                <w:szCs w:val="24"/>
              </w:rPr>
            </w:pPr>
            <w:r w:rsidRPr="00596739">
              <w:rPr>
                <w:rFonts w:eastAsia="TimesNewRomanPSMT" w:cs="Arial"/>
                <w:bCs/>
                <w:sz w:val="24"/>
                <w:szCs w:val="24"/>
              </w:rPr>
              <w:t>Интернет страница Наручиоца</w:t>
            </w:r>
          </w:p>
        </w:tc>
        <w:tc>
          <w:tcPr>
            <w:tcW w:w="6063" w:type="dxa"/>
            <w:shd w:val="clear" w:color="auto" w:fill="auto"/>
            <w:vAlign w:val="center"/>
          </w:tcPr>
          <w:p w:rsidR="0078586E" w:rsidRPr="00596739" w:rsidRDefault="00387685" w:rsidP="00CF4716">
            <w:pPr>
              <w:autoSpaceDE w:val="0"/>
              <w:autoSpaceDN w:val="0"/>
              <w:adjustRightInd w:val="0"/>
              <w:jc w:val="center"/>
              <w:rPr>
                <w:rFonts w:eastAsia="Arial Unicode MS" w:cs="Arial"/>
                <w:color w:val="00B0F0"/>
                <w:kern w:val="1"/>
                <w:sz w:val="24"/>
                <w:szCs w:val="24"/>
                <w:u w:val="single"/>
                <w:lang w:eastAsia="ar-SA"/>
              </w:rPr>
            </w:pPr>
            <w:hyperlink r:id="rId168" w:history="1">
              <w:r w:rsidR="0078586E" w:rsidRPr="00596739">
                <w:rPr>
                  <w:rStyle w:val="Hyperlink"/>
                  <w:rFonts w:eastAsia="Arial Unicode MS" w:cs="Arial"/>
                  <w:color w:val="00B0F0"/>
                  <w:kern w:val="1"/>
                  <w:sz w:val="24"/>
                  <w:szCs w:val="24"/>
                  <w:lang w:eastAsia="ar-SA"/>
                </w:rPr>
                <w:t>www.eps.rs</w:t>
              </w:r>
            </w:hyperlink>
          </w:p>
        </w:tc>
      </w:tr>
      <w:tr w:rsidR="0078586E" w:rsidRPr="00596739" w:rsidTr="00CF4716">
        <w:trPr>
          <w:trHeight w:val="629"/>
        </w:trPr>
        <w:tc>
          <w:tcPr>
            <w:tcW w:w="2956" w:type="dxa"/>
            <w:shd w:val="clear" w:color="auto" w:fill="auto"/>
            <w:vAlign w:val="center"/>
          </w:tcPr>
          <w:p w:rsidR="0078586E" w:rsidRPr="00596739" w:rsidRDefault="0078586E" w:rsidP="00CF4716">
            <w:pPr>
              <w:autoSpaceDE w:val="0"/>
              <w:autoSpaceDN w:val="0"/>
              <w:adjustRightInd w:val="0"/>
              <w:spacing w:before="0"/>
              <w:jc w:val="center"/>
              <w:rPr>
                <w:rFonts w:eastAsia="TimesNewRomanPSMT" w:cs="Arial"/>
                <w:bCs/>
                <w:sz w:val="24"/>
                <w:szCs w:val="24"/>
              </w:rPr>
            </w:pPr>
            <w:r w:rsidRPr="00596739">
              <w:rPr>
                <w:rFonts w:eastAsia="TimesNewRomanPSMT" w:cs="Arial"/>
                <w:bCs/>
                <w:sz w:val="24"/>
                <w:szCs w:val="24"/>
              </w:rPr>
              <w:t>Врста поступка</w:t>
            </w:r>
          </w:p>
        </w:tc>
        <w:tc>
          <w:tcPr>
            <w:tcW w:w="6063" w:type="dxa"/>
            <w:shd w:val="clear" w:color="auto" w:fill="auto"/>
            <w:vAlign w:val="center"/>
          </w:tcPr>
          <w:p w:rsidR="0078586E" w:rsidRPr="00596739" w:rsidRDefault="0078586E" w:rsidP="00CF4716">
            <w:pPr>
              <w:autoSpaceDE w:val="0"/>
              <w:autoSpaceDN w:val="0"/>
              <w:adjustRightInd w:val="0"/>
              <w:spacing w:before="0"/>
              <w:jc w:val="center"/>
              <w:rPr>
                <w:rFonts w:eastAsia="TimesNewRomanPSMT" w:cs="Arial"/>
                <w:bCs/>
                <w:sz w:val="24"/>
                <w:szCs w:val="24"/>
                <w:lang w:val="sr-Cyrl-RS"/>
              </w:rPr>
            </w:pPr>
            <w:r w:rsidRPr="00596739">
              <w:rPr>
                <w:rFonts w:eastAsia="TimesNewRomanPSMT" w:cs="Arial"/>
                <w:bCs/>
                <w:sz w:val="24"/>
                <w:szCs w:val="24"/>
              </w:rPr>
              <w:t xml:space="preserve">Отворени </w:t>
            </w:r>
            <w:r w:rsidRPr="00596739">
              <w:rPr>
                <w:rFonts w:eastAsia="TimesNewRomanPSMT" w:cs="Arial"/>
                <w:bCs/>
                <w:sz w:val="24"/>
                <w:szCs w:val="24"/>
                <w:lang w:val="sr-Cyrl-RS"/>
              </w:rPr>
              <w:t xml:space="preserve"> поступак</w:t>
            </w:r>
          </w:p>
        </w:tc>
      </w:tr>
      <w:tr w:rsidR="0078586E" w:rsidRPr="00596739" w:rsidTr="00CF4716">
        <w:trPr>
          <w:trHeight w:val="1214"/>
        </w:trPr>
        <w:tc>
          <w:tcPr>
            <w:tcW w:w="2956" w:type="dxa"/>
            <w:shd w:val="clear" w:color="auto" w:fill="auto"/>
            <w:vAlign w:val="center"/>
          </w:tcPr>
          <w:p w:rsidR="0078586E" w:rsidRPr="00596739" w:rsidRDefault="0078586E" w:rsidP="00A82F26">
            <w:pPr>
              <w:autoSpaceDE w:val="0"/>
              <w:autoSpaceDN w:val="0"/>
              <w:adjustRightInd w:val="0"/>
              <w:jc w:val="center"/>
              <w:rPr>
                <w:rFonts w:eastAsia="TimesNewRomanPSMT" w:cs="Arial"/>
                <w:bCs/>
                <w:sz w:val="24"/>
                <w:szCs w:val="24"/>
              </w:rPr>
            </w:pPr>
            <w:r w:rsidRPr="00596739">
              <w:rPr>
                <w:rFonts w:eastAsia="TimesNewRomanPSMT" w:cs="Arial"/>
                <w:bCs/>
                <w:sz w:val="24"/>
                <w:szCs w:val="24"/>
              </w:rPr>
              <w:t>Предмет јавне набавке</w:t>
            </w:r>
          </w:p>
        </w:tc>
        <w:tc>
          <w:tcPr>
            <w:tcW w:w="6063" w:type="dxa"/>
            <w:shd w:val="clear" w:color="auto" w:fill="auto"/>
            <w:vAlign w:val="center"/>
          </w:tcPr>
          <w:p w:rsidR="00642855" w:rsidRPr="00596739" w:rsidRDefault="00642855" w:rsidP="00642855">
            <w:pPr>
              <w:pStyle w:val="Title"/>
              <w:spacing w:before="0"/>
              <w:rPr>
                <w:rFonts w:cs="Arial"/>
                <w:b w:val="0"/>
                <w:szCs w:val="24"/>
                <w:lang w:val="sr-Cyrl-RS"/>
              </w:rPr>
            </w:pPr>
            <w:r w:rsidRPr="00596739">
              <w:rPr>
                <w:rFonts w:cs="Arial"/>
                <w:b w:val="0"/>
                <w:szCs w:val="24"/>
                <w:lang w:val="sr-Cyrl-RS"/>
              </w:rPr>
              <w:t xml:space="preserve">Набавка </w:t>
            </w:r>
            <w:r w:rsidR="00990947" w:rsidRPr="00596739">
              <w:rPr>
                <w:rFonts w:cs="Arial"/>
                <w:b w:val="0"/>
                <w:szCs w:val="24"/>
                <w:lang w:val="sr-Cyrl-RS"/>
              </w:rPr>
              <w:t>д</w:t>
            </w:r>
            <w:r w:rsidR="007C400B" w:rsidRPr="00596739">
              <w:rPr>
                <w:rFonts w:cs="Arial"/>
                <w:b w:val="0"/>
                <w:szCs w:val="24"/>
                <w:lang w:val="sr-Cyrl-RS"/>
              </w:rPr>
              <w:t xml:space="preserve">обра: </w:t>
            </w:r>
            <w:r w:rsidRPr="00596739">
              <w:rPr>
                <w:rFonts w:cs="Arial"/>
                <w:b w:val="0"/>
                <w:szCs w:val="24"/>
                <w:lang w:val="sr-Cyrl-RS"/>
              </w:rPr>
              <w:t xml:space="preserve">Набавка опреме и потрошног материјала за моторна возила </w:t>
            </w:r>
          </w:p>
          <w:p w:rsidR="0078586E" w:rsidRPr="00596739" w:rsidRDefault="00642855" w:rsidP="00642855">
            <w:pPr>
              <w:pStyle w:val="Title"/>
              <w:spacing w:before="0"/>
              <w:rPr>
                <w:rFonts w:cs="Arial"/>
                <w:szCs w:val="24"/>
                <w:lang w:val="sr-Cyrl-RS"/>
              </w:rPr>
            </w:pPr>
            <w:r w:rsidRPr="00596739">
              <w:rPr>
                <w:rFonts w:cs="Arial"/>
                <w:b w:val="0"/>
                <w:szCs w:val="24"/>
                <w:lang w:val="sr-Cyrl-RS"/>
              </w:rPr>
              <w:t>за</w:t>
            </w:r>
            <w:r w:rsidR="00584E80">
              <w:rPr>
                <w:rFonts w:cs="Arial"/>
                <w:b w:val="0"/>
                <w:szCs w:val="24"/>
                <w:lang w:val="sr-Cyrl-RS"/>
              </w:rPr>
              <w:t xml:space="preserve"> </w:t>
            </w:r>
            <w:r w:rsidRPr="00596739">
              <w:rPr>
                <w:rFonts w:cs="Arial"/>
                <w:b w:val="0"/>
                <w:szCs w:val="24"/>
                <w:lang w:val="sr-Cyrl-RS"/>
              </w:rPr>
              <w:t>потребе ЕПС Снабдевање</w:t>
            </w:r>
          </w:p>
        </w:tc>
      </w:tr>
      <w:tr w:rsidR="0078586E" w:rsidRPr="00596739" w:rsidTr="00CF4716">
        <w:trPr>
          <w:trHeight w:val="995"/>
        </w:trPr>
        <w:tc>
          <w:tcPr>
            <w:tcW w:w="2956" w:type="dxa"/>
            <w:shd w:val="clear" w:color="auto" w:fill="auto"/>
            <w:vAlign w:val="center"/>
          </w:tcPr>
          <w:p w:rsidR="0078586E" w:rsidRPr="00596739" w:rsidRDefault="0078586E" w:rsidP="00CF4716">
            <w:pPr>
              <w:autoSpaceDE w:val="0"/>
              <w:autoSpaceDN w:val="0"/>
              <w:adjustRightInd w:val="0"/>
              <w:spacing w:before="0"/>
              <w:jc w:val="center"/>
              <w:rPr>
                <w:rFonts w:eastAsia="TimesNewRomanPSMT" w:cs="Arial"/>
                <w:bCs/>
                <w:sz w:val="24"/>
                <w:szCs w:val="24"/>
              </w:rPr>
            </w:pPr>
            <w:r w:rsidRPr="00596739">
              <w:rPr>
                <w:rFonts w:cs="Arial"/>
                <w:sz w:val="24"/>
                <w:szCs w:val="24"/>
              </w:rPr>
              <w:t>Опис сваке партије</w:t>
            </w:r>
          </w:p>
        </w:tc>
        <w:tc>
          <w:tcPr>
            <w:tcW w:w="6063" w:type="dxa"/>
            <w:shd w:val="clear" w:color="auto" w:fill="auto"/>
            <w:vAlign w:val="center"/>
          </w:tcPr>
          <w:p w:rsidR="0078586E" w:rsidRPr="00596739" w:rsidRDefault="0078586E" w:rsidP="0078586E">
            <w:pPr>
              <w:spacing w:before="0"/>
              <w:ind w:right="-14"/>
              <w:jc w:val="center"/>
              <w:rPr>
                <w:rFonts w:eastAsia="TimesNewRomanPSMT" w:cs="Arial"/>
                <w:bCs/>
                <w:sz w:val="24"/>
                <w:szCs w:val="24"/>
              </w:rPr>
            </w:pPr>
            <w:r w:rsidRPr="00596739">
              <w:rPr>
                <w:rFonts w:eastAsia="TimesNewRomanPSMT" w:cs="Arial"/>
                <w:bCs/>
                <w:sz w:val="24"/>
                <w:szCs w:val="24"/>
              </w:rPr>
              <w:t>Jавна набавка није обликована по партијама</w:t>
            </w:r>
          </w:p>
        </w:tc>
      </w:tr>
      <w:tr w:rsidR="0078586E" w:rsidRPr="00596739" w:rsidTr="00CF4716">
        <w:trPr>
          <w:trHeight w:val="594"/>
        </w:trPr>
        <w:tc>
          <w:tcPr>
            <w:tcW w:w="2956" w:type="dxa"/>
            <w:shd w:val="clear" w:color="auto" w:fill="auto"/>
            <w:vAlign w:val="center"/>
          </w:tcPr>
          <w:p w:rsidR="0078586E" w:rsidRPr="00596739" w:rsidRDefault="0078586E" w:rsidP="00A82F26">
            <w:pPr>
              <w:autoSpaceDE w:val="0"/>
              <w:autoSpaceDN w:val="0"/>
              <w:adjustRightInd w:val="0"/>
              <w:jc w:val="center"/>
              <w:rPr>
                <w:rFonts w:eastAsia="TimesNewRomanPSMT" w:cs="Arial"/>
                <w:bCs/>
                <w:sz w:val="24"/>
                <w:szCs w:val="24"/>
              </w:rPr>
            </w:pPr>
            <w:r w:rsidRPr="00596739">
              <w:rPr>
                <w:rFonts w:eastAsia="TimesNewRomanPSMT" w:cs="Arial"/>
                <w:bCs/>
                <w:sz w:val="24"/>
                <w:szCs w:val="24"/>
              </w:rPr>
              <w:t>Циљ поступка</w:t>
            </w:r>
          </w:p>
        </w:tc>
        <w:tc>
          <w:tcPr>
            <w:tcW w:w="6063" w:type="dxa"/>
            <w:shd w:val="clear" w:color="auto" w:fill="auto"/>
            <w:vAlign w:val="center"/>
          </w:tcPr>
          <w:p w:rsidR="00642855" w:rsidRPr="00596739" w:rsidRDefault="00642855" w:rsidP="00642855">
            <w:pPr>
              <w:autoSpaceDE w:val="0"/>
              <w:autoSpaceDN w:val="0"/>
              <w:adjustRightInd w:val="0"/>
              <w:spacing w:beforeLines="60" w:before="144" w:after="60"/>
              <w:jc w:val="center"/>
              <w:rPr>
                <w:rFonts w:eastAsia="TimesNewRomanPSMT" w:cs="Arial"/>
                <w:bCs/>
                <w:sz w:val="24"/>
                <w:szCs w:val="24"/>
                <w:lang w:val="sr-Cyrl-RS"/>
              </w:rPr>
            </w:pPr>
            <w:r w:rsidRPr="00596739">
              <w:rPr>
                <w:rFonts w:eastAsia="TimesNewRomanPSMT" w:cs="Arial"/>
                <w:bCs/>
                <w:sz w:val="24"/>
                <w:szCs w:val="24"/>
                <w:lang w:val="sr-Cyrl-RS"/>
              </w:rPr>
              <w:t>Закључење уговора о јавној набавци</w:t>
            </w:r>
          </w:p>
          <w:p w:rsidR="0078586E" w:rsidRPr="00596739" w:rsidRDefault="0078586E" w:rsidP="00580249">
            <w:pPr>
              <w:autoSpaceDE w:val="0"/>
              <w:autoSpaceDN w:val="0"/>
              <w:adjustRightInd w:val="0"/>
              <w:jc w:val="left"/>
              <w:rPr>
                <w:rFonts w:eastAsia="TimesNewRomanPSMT" w:cs="Arial"/>
                <w:b/>
                <w:bCs/>
                <w:color w:val="FF0000"/>
                <w:sz w:val="24"/>
                <w:szCs w:val="24"/>
              </w:rPr>
            </w:pPr>
          </w:p>
        </w:tc>
      </w:tr>
      <w:tr w:rsidR="0078586E" w:rsidRPr="00596739" w:rsidTr="00CF4716">
        <w:trPr>
          <w:trHeight w:val="1277"/>
        </w:trPr>
        <w:tc>
          <w:tcPr>
            <w:tcW w:w="2956" w:type="dxa"/>
            <w:shd w:val="clear" w:color="auto" w:fill="auto"/>
            <w:vAlign w:val="center"/>
          </w:tcPr>
          <w:p w:rsidR="0078586E" w:rsidRPr="00596739" w:rsidRDefault="0078586E" w:rsidP="00A82F26">
            <w:pPr>
              <w:autoSpaceDE w:val="0"/>
              <w:autoSpaceDN w:val="0"/>
              <w:adjustRightInd w:val="0"/>
              <w:jc w:val="center"/>
              <w:rPr>
                <w:rFonts w:eastAsia="TimesNewRomanPSMT" w:cs="Arial"/>
                <w:bCs/>
                <w:sz w:val="24"/>
                <w:szCs w:val="24"/>
              </w:rPr>
            </w:pPr>
            <w:r w:rsidRPr="00596739">
              <w:rPr>
                <w:rFonts w:eastAsia="TimesNewRomanPSMT" w:cs="Arial"/>
                <w:bCs/>
                <w:sz w:val="24"/>
                <w:szCs w:val="24"/>
              </w:rPr>
              <w:t>Контакт</w:t>
            </w:r>
          </w:p>
        </w:tc>
        <w:tc>
          <w:tcPr>
            <w:tcW w:w="6063" w:type="dxa"/>
            <w:shd w:val="clear" w:color="auto" w:fill="auto"/>
            <w:vAlign w:val="center"/>
          </w:tcPr>
          <w:p w:rsidR="0078586E" w:rsidRPr="00596739" w:rsidRDefault="00642855" w:rsidP="00642855">
            <w:pPr>
              <w:spacing w:before="0"/>
              <w:jc w:val="center"/>
              <w:rPr>
                <w:rFonts w:cs="Arial"/>
                <w:sz w:val="24"/>
                <w:szCs w:val="24"/>
              </w:rPr>
            </w:pPr>
            <w:r w:rsidRPr="00596739">
              <w:rPr>
                <w:rFonts w:cs="Arial"/>
                <w:sz w:val="24"/>
                <w:szCs w:val="24"/>
                <w:lang w:val="sr-Cyrl-RS"/>
              </w:rPr>
              <w:t>Зоран Јанковић</w:t>
            </w:r>
            <w:r w:rsidR="0078586E" w:rsidRPr="00596739">
              <w:rPr>
                <w:rFonts w:cs="Arial"/>
                <w:sz w:val="24"/>
                <w:szCs w:val="24"/>
              </w:rPr>
              <w:t xml:space="preserve">, e-mail: </w:t>
            </w:r>
            <w:r w:rsidRPr="00596739">
              <w:rPr>
                <w:rFonts w:cs="Arial"/>
                <w:color w:val="0070C0"/>
                <w:sz w:val="24"/>
                <w:szCs w:val="24"/>
                <w:u w:val="single"/>
                <w:lang w:val="sr-Latn-RS"/>
              </w:rPr>
              <w:t>zoran.jankovic</w:t>
            </w:r>
            <w:r w:rsidRPr="00596739">
              <w:rPr>
                <w:rFonts w:cs="Arial"/>
                <w:color w:val="0070C0"/>
                <w:sz w:val="24"/>
                <w:szCs w:val="24"/>
                <w:u w:val="single"/>
              </w:rPr>
              <w:t>@eps.rs</w:t>
            </w:r>
          </w:p>
        </w:tc>
      </w:tr>
    </w:tbl>
    <w:p w:rsidR="00FA0E61" w:rsidRPr="00596739" w:rsidRDefault="00FA0E61" w:rsidP="000C50A0">
      <w:pPr>
        <w:spacing w:before="0"/>
        <w:rPr>
          <w:rFonts w:cs="Arial"/>
          <w:sz w:val="24"/>
          <w:szCs w:val="24"/>
        </w:rPr>
      </w:pPr>
    </w:p>
    <w:p w:rsidR="002E12CC" w:rsidRPr="00596739" w:rsidRDefault="002E12CC" w:rsidP="0032252C">
      <w:pPr>
        <w:spacing w:before="0"/>
        <w:ind w:right="-331"/>
        <w:rPr>
          <w:rFonts w:cs="Arial"/>
          <w:sz w:val="24"/>
          <w:szCs w:val="24"/>
        </w:rPr>
      </w:pPr>
    </w:p>
    <w:p w:rsidR="002E12CC" w:rsidRPr="00596739" w:rsidRDefault="0032252C" w:rsidP="0032252C">
      <w:pPr>
        <w:pStyle w:val="Heading10"/>
        <w:shd w:val="clear" w:color="auto" w:fill="BFBFBF" w:themeFill="background1" w:themeFillShade="BF"/>
        <w:spacing w:before="0"/>
        <w:ind w:right="-331"/>
        <w:jc w:val="both"/>
        <w:rPr>
          <w:rFonts w:cs="Arial"/>
          <w:sz w:val="24"/>
          <w:szCs w:val="24"/>
          <w:lang w:val="sr-Cyrl-RS"/>
        </w:rPr>
      </w:pPr>
      <w:bookmarkStart w:id="16" w:name="_Toc454864781"/>
      <w:bookmarkStart w:id="17" w:name="_Toc442559878"/>
      <w:bookmarkStart w:id="18" w:name="_Toc427817448"/>
      <w:r w:rsidRPr="00596739">
        <w:rPr>
          <w:rFonts w:cs="Arial"/>
          <w:sz w:val="24"/>
          <w:szCs w:val="24"/>
          <w:lang w:val="sr-Cyrl-RS"/>
        </w:rPr>
        <w:t xml:space="preserve">2. </w:t>
      </w:r>
      <w:r w:rsidR="002E12CC" w:rsidRPr="00596739">
        <w:rPr>
          <w:rFonts w:cs="Arial"/>
          <w:sz w:val="24"/>
          <w:szCs w:val="24"/>
          <w:lang w:val="sr-Cyrl-RS"/>
        </w:rPr>
        <w:t>ПОДАЦИ О ПРЕДМЕТУ ЈАВНЕ НАБАВКЕ</w:t>
      </w:r>
      <w:bookmarkEnd w:id="16"/>
    </w:p>
    <w:p w:rsidR="00952B75" w:rsidRPr="00596739" w:rsidRDefault="00952B75" w:rsidP="0032252C">
      <w:pPr>
        <w:ind w:right="-331"/>
        <w:rPr>
          <w:rFonts w:cs="Arial"/>
          <w:sz w:val="24"/>
          <w:szCs w:val="24"/>
          <w:lang w:val="sr-Cyrl-RS" w:eastAsia="ar-SA"/>
        </w:rPr>
      </w:pPr>
    </w:p>
    <w:p w:rsidR="002E12CC" w:rsidRPr="00596739" w:rsidRDefault="002E12CC" w:rsidP="0032252C">
      <w:pPr>
        <w:pStyle w:val="Heading10"/>
        <w:spacing w:before="0"/>
        <w:ind w:left="0" w:right="-331" w:firstLine="0"/>
        <w:jc w:val="both"/>
        <w:rPr>
          <w:rFonts w:cs="Arial"/>
          <w:sz w:val="24"/>
          <w:szCs w:val="24"/>
          <w:lang w:val="en-US"/>
        </w:rPr>
      </w:pPr>
      <w:bookmarkStart w:id="19" w:name="_Toc454864782"/>
      <w:r w:rsidRPr="00596739">
        <w:rPr>
          <w:rFonts w:cs="Arial"/>
          <w:sz w:val="24"/>
          <w:szCs w:val="24"/>
          <w:lang w:val="sr-Cyrl-RS"/>
        </w:rPr>
        <w:t xml:space="preserve">2.1 Опис предмета јавне набавке, назив и ознака из општег речника </w:t>
      </w:r>
      <w:r w:rsidR="0032186E" w:rsidRPr="00596739">
        <w:rPr>
          <w:rFonts w:cs="Arial"/>
          <w:sz w:val="24"/>
          <w:szCs w:val="24"/>
          <w:lang w:val="sr-Cyrl-RS"/>
        </w:rPr>
        <w:t xml:space="preserve"> </w:t>
      </w:r>
      <w:r w:rsidRPr="00596739">
        <w:rPr>
          <w:rFonts w:cs="Arial"/>
          <w:sz w:val="24"/>
          <w:szCs w:val="24"/>
          <w:lang w:val="sr-Cyrl-RS"/>
        </w:rPr>
        <w:t>набавке</w:t>
      </w:r>
      <w:bookmarkEnd w:id="19"/>
    </w:p>
    <w:p w:rsidR="00642855" w:rsidRPr="00596739" w:rsidRDefault="00642855" w:rsidP="0032252C">
      <w:pPr>
        <w:ind w:right="-331"/>
        <w:rPr>
          <w:sz w:val="24"/>
          <w:szCs w:val="24"/>
          <w:lang w:eastAsia="ar-SA"/>
        </w:rPr>
      </w:pPr>
    </w:p>
    <w:p w:rsidR="002E12CC" w:rsidRPr="00596739" w:rsidRDefault="002E12CC" w:rsidP="0032252C">
      <w:pPr>
        <w:pStyle w:val="Title"/>
        <w:spacing w:before="0"/>
        <w:ind w:right="-331"/>
        <w:jc w:val="both"/>
        <w:rPr>
          <w:rFonts w:cs="Arial"/>
          <w:b w:val="0"/>
          <w:szCs w:val="24"/>
          <w:lang w:val="en-US"/>
        </w:rPr>
      </w:pPr>
      <w:r w:rsidRPr="00596739">
        <w:rPr>
          <w:rFonts w:cs="Arial"/>
          <w:szCs w:val="24"/>
          <w:lang w:eastAsia="zh-CN"/>
        </w:rPr>
        <w:t xml:space="preserve">Опис предмета јавне набавке: </w:t>
      </w:r>
      <w:r w:rsidR="00FC4C01" w:rsidRPr="00596739">
        <w:rPr>
          <w:rFonts w:cs="Arial"/>
          <w:b w:val="0"/>
          <w:szCs w:val="24"/>
          <w:lang w:eastAsia="zh-CN"/>
        </w:rPr>
        <w:t>набавка добара</w:t>
      </w:r>
      <w:r w:rsidR="00FC4C01" w:rsidRPr="00596739">
        <w:rPr>
          <w:rFonts w:cs="Arial"/>
          <w:szCs w:val="24"/>
          <w:lang w:eastAsia="zh-CN"/>
        </w:rPr>
        <w:t xml:space="preserve"> - </w:t>
      </w:r>
      <w:r w:rsidR="00642855" w:rsidRPr="00596739">
        <w:rPr>
          <w:rFonts w:cs="Arial"/>
          <w:b w:val="0"/>
          <w:szCs w:val="24"/>
          <w:lang w:val="sr-Cyrl-RS"/>
        </w:rPr>
        <w:t>Набавка опреме и потрошног материјала за моторна возила за</w:t>
      </w:r>
      <w:r w:rsidR="00584E80">
        <w:rPr>
          <w:rFonts w:cs="Arial"/>
          <w:b w:val="0"/>
          <w:szCs w:val="24"/>
          <w:lang w:val="sr-Cyrl-RS"/>
        </w:rPr>
        <w:t xml:space="preserve"> </w:t>
      </w:r>
      <w:r w:rsidR="00642855" w:rsidRPr="00596739">
        <w:rPr>
          <w:rFonts w:cs="Arial"/>
          <w:b w:val="0"/>
          <w:szCs w:val="24"/>
          <w:lang w:val="sr-Cyrl-RS"/>
        </w:rPr>
        <w:t>потребе ЕПС Снабдевање</w:t>
      </w:r>
    </w:p>
    <w:p w:rsidR="0032252C" w:rsidRPr="00596739" w:rsidRDefault="0032252C" w:rsidP="0032252C">
      <w:pPr>
        <w:spacing w:before="0"/>
        <w:ind w:right="-331"/>
        <w:rPr>
          <w:rFonts w:cs="Arial"/>
          <w:b/>
          <w:sz w:val="24"/>
          <w:szCs w:val="24"/>
          <w:lang w:val="sr-Cyrl-RS" w:eastAsia="zh-CN"/>
        </w:rPr>
      </w:pPr>
    </w:p>
    <w:p w:rsidR="002E12CC" w:rsidRPr="00596739" w:rsidRDefault="002E12CC" w:rsidP="0032252C">
      <w:pPr>
        <w:spacing w:before="0"/>
        <w:ind w:right="-331"/>
        <w:rPr>
          <w:rFonts w:cs="Arial"/>
          <w:sz w:val="24"/>
          <w:szCs w:val="24"/>
          <w:lang w:eastAsia="zh-CN"/>
        </w:rPr>
      </w:pPr>
      <w:r w:rsidRPr="00596739">
        <w:rPr>
          <w:rFonts w:cs="Arial"/>
          <w:b/>
          <w:sz w:val="24"/>
          <w:szCs w:val="24"/>
          <w:lang w:eastAsia="zh-CN"/>
        </w:rPr>
        <w:t>Назив из општег речника набавке:</w:t>
      </w:r>
      <w:r w:rsidR="00FC4C01" w:rsidRPr="00596739">
        <w:rPr>
          <w:rFonts w:cs="Arial"/>
          <w:bCs/>
          <w:sz w:val="24"/>
          <w:szCs w:val="24"/>
          <w:lang w:val="ru-RU"/>
        </w:rPr>
        <w:t xml:space="preserve"> </w:t>
      </w:r>
      <w:r w:rsidR="0032252C" w:rsidRPr="00596739">
        <w:rPr>
          <w:rFonts w:cs="Arial"/>
          <w:sz w:val="24"/>
          <w:szCs w:val="24"/>
          <w:lang w:val="sr-Cyrl-RS"/>
        </w:rPr>
        <w:t>Разни резервни делови</w:t>
      </w:r>
      <w:r w:rsidR="007B4CF5" w:rsidRPr="00596739">
        <w:rPr>
          <w:rFonts w:cs="Arial"/>
          <w:sz w:val="24"/>
          <w:szCs w:val="24"/>
          <w:lang w:val="sr-Cyrl-RS"/>
        </w:rPr>
        <w:t xml:space="preserve"> </w:t>
      </w:r>
    </w:p>
    <w:p w:rsidR="0032252C" w:rsidRPr="00596739" w:rsidRDefault="0032252C" w:rsidP="0032252C">
      <w:pPr>
        <w:spacing w:before="0"/>
        <w:ind w:right="-331"/>
        <w:rPr>
          <w:rFonts w:cs="Arial"/>
          <w:b/>
          <w:sz w:val="24"/>
          <w:szCs w:val="24"/>
          <w:lang w:val="sr-Cyrl-RS" w:eastAsia="zh-CN"/>
        </w:rPr>
      </w:pPr>
    </w:p>
    <w:p w:rsidR="002E12CC" w:rsidRPr="00596739" w:rsidRDefault="002E12CC" w:rsidP="0032252C">
      <w:pPr>
        <w:spacing w:before="0"/>
        <w:ind w:right="-331"/>
        <w:rPr>
          <w:rFonts w:cs="Arial"/>
          <w:sz w:val="24"/>
          <w:szCs w:val="24"/>
          <w:lang w:val="sr-Cyrl-RS" w:eastAsia="zh-CN"/>
        </w:rPr>
      </w:pPr>
      <w:r w:rsidRPr="00596739">
        <w:rPr>
          <w:rFonts w:cs="Arial"/>
          <w:b/>
          <w:sz w:val="24"/>
          <w:szCs w:val="24"/>
          <w:lang w:eastAsia="zh-CN"/>
        </w:rPr>
        <w:t>Ознака из општег речника набавке:</w:t>
      </w:r>
      <w:r w:rsidRPr="00596739">
        <w:rPr>
          <w:rFonts w:cs="Arial"/>
          <w:sz w:val="24"/>
          <w:szCs w:val="24"/>
          <w:lang w:eastAsia="zh-CN"/>
        </w:rPr>
        <w:t xml:space="preserve"> </w:t>
      </w:r>
      <w:r w:rsidR="0032252C" w:rsidRPr="00596739">
        <w:rPr>
          <w:rFonts w:cs="Arial"/>
          <w:sz w:val="24"/>
          <w:szCs w:val="24"/>
          <w:lang w:val="sr-Cyrl-RS"/>
        </w:rPr>
        <w:t>34913000</w:t>
      </w:r>
    </w:p>
    <w:p w:rsidR="0032186E" w:rsidRPr="00596739" w:rsidRDefault="0032186E" w:rsidP="0032252C">
      <w:pPr>
        <w:spacing w:before="0"/>
        <w:ind w:right="-331"/>
        <w:rPr>
          <w:rFonts w:cs="Arial"/>
          <w:sz w:val="24"/>
          <w:szCs w:val="24"/>
          <w:lang w:eastAsia="zh-CN"/>
        </w:rPr>
      </w:pPr>
    </w:p>
    <w:p w:rsidR="00642855" w:rsidRPr="00596739" w:rsidRDefault="00642855" w:rsidP="0032252C">
      <w:pPr>
        <w:pStyle w:val="Title"/>
        <w:spacing w:before="0"/>
        <w:ind w:right="-331"/>
        <w:rPr>
          <w:rFonts w:cs="Arial"/>
          <w:szCs w:val="24"/>
          <w:lang w:val="sr-Cyrl-RS"/>
        </w:rPr>
      </w:pPr>
    </w:p>
    <w:p w:rsidR="00642855" w:rsidRPr="00596739" w:rsidRDefault="00642855" w:rsidP="0032252C">
      <w:pPr>
        <w:spacing w:before="0"/>
        <w:ind w:right="-331"/>
        <w:rPr>
          <w:rFonts w:cs="Arial"/>
          <w:sz w:val="24"/>
          <w:szCs w:val="24"/>
          <w:lang w:eastAsia="zh-CN"/>
        </w:rPr>
      </w:pPr>
    </w:p>
    <w:p w:rsidR="0032186E" w:rsidRPr="00596739" w:rsidRDefault="002E12CC" w:rsidP="0032252C">
      <w:pPr>
        <w:spacing w:before="0"/>
        <w:ind w:right="-331"/>
        <w:rPr>
          <w:rFonts w:cs="Arial"/>
          <w:sz w:val="24"/>
          <w:szCs w:val="24"/>
          <w:lang w:eastAsia="zh-CN"/>
        </w:rPr>
      </w:pPr>
      <w:r w:rsidRPr="00596739">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665A" w:rsidRPr="00596739" w:rsidRDefault="0014665A" w:rsidP="0032252C">
      <w:pPr>
        <w:spacing w:before="0"/>
        <w:ind w:right="-331"/>
        <w:jc w:val="left"/>
        <w:rPr>
          <w:rFonts w:cs="Arial"/>
          <w:sz w:val="24"/>
          <w:szCs w:val="24"/>
          <w:lang w:eastAsia="zh-CN"/>
        </w:rPr>
      </w:pPr>
      <w:r w:rsidRPr="00596739">
        <w:rPr>
          <w:rFonts w:cs="Arial"/>
          <w:sz w:val="24"/>
          <w:szCs w:val="24"/>
          <w:lang w:eastAsia="zh-CN"/>
        </w:rPr>
        <w:br w:type="page"/>
      </w:r>
    </w:p>
    <w:p w:rsidR="00642855" w:rsidRPr="00596739" w:rsidRDefault="00642855">
      <w:pPr>
        <w:spacing w:before="0"/>
        <w:jc w:val="left"/>
        <w:rPr>
          <w:rFonts w:cs="Arial"/>
          <w:sz w:val="24"/>
          <w:szCs w:val="24"/>
          <w:lang w:eastAsia="zh-CN"/>
        </w:rPr>
      </w:pPr>
    </w:p>
    <w:p w:rsidR="0032186E" w:rsidRPr="00596739" w:rsidRDefault="0032252C" w:rsidP="0032252C">
      <w:pPr>
        <w:pStyle w:val="Heading10"/>
        <w:shd w:val="clear" w:color="auto" w:fill="BFBFBF" w:themeFill="background1" w:themeFillShade="BF"/>
        <w:spacing w:before="0"/>
        <w:jc w:val="both"/>
        <w:rPr>
          <w:rFonts w:cs="Arial"/>
          <w:sz w:val="24"/>
          <w:szCs w:val="24"/>
        </w:rPr>
      </w:pPr>
      <w:bookmarkStart w:id="20" w:name="_Toc454864783"/>
      <w:r w:rsidRPr="00596739">
        <w:rPr>
          <w:rFonts w:cs="Arial"/>
          <w:sz w:val="24"/>
          <w:szCs w:val="24"/>
          <w:lang w:val="sr-Cyrl-RS"/>
        </w:rPr>
        <w:t xml:space="preserve">3. </w:t>
      </w:r>
      <w:r w:rsidR="00DB369C" w:rsidRPr="00596739">
        <w:rPr>
          <w:rFonts w:cs="Arial"/>
          <w:sz w:val="24"/>
          <w:szCs w:val="24"/>
        </w:rPr>
        <w:t>ТЕХНИЧК</w:t>
      </w:r>
      <w:r w:rsidR="0032186E" w:rsidRPr="00596739">
        <w:rPr>
          <w:rFonts w:cs="Arial"/>
          <w:sz w:val="24"/>
          <w:szCs w:val="24"/>
          <w:lang w:val="sr-Cyrl-RS"/>
        </w:rPr>
        <w:t>А</w:t>
      </w:r>
      <w:r w:rsidR="00DB369C" w:rsidRPr="00596739">
        <w:rPr>
          <w:rFonts w:cs="Arial"/>
          <w:sz w:val="24"/>
          <w:szCs w:val="24"/>
        </w:rPr>
        <w:t xml:space="preserve"> </w:t>
      </w:r>
      <w:r w:rsidR="0032186E" w:rsidRPr="00596739">
        <w:rPr>
          <w:rFonts w:cs="Arial"/>
          <w:sz w:val="24"/>
          <w:szCs w:val="24"/>
          <w:lang w:val="sr-Cyrl-RS"/>
        </w:rPr>
        <w:t>СПЕЦИФИКАЦИЈА</w:t>
      </w:r>
      <w:bookmarkEnd w:id="20"/>
      <w:r w:rsidR="00DB369C" w:rsidRPr="00596739">
        <w:rPr>
          <w:rFonts w:cs="Arial"/>
          <w:sz w:val="24"/>
          <w:szCs w:val="24"/>
        </w:rPr>
        <w:t xml:space="preserve"> </w:t>
      </w:r>
    </w:p>
    <w:p w:rsidR="00952B75" w:rsidRPr="00596739" w:rsidRDefault="00952B75" w:rsidP="00952B75">
      <w:pPr>
        <w:rPr>
          <w:rFonts w:cs="Arial"/>
          <w:sz w:val="24"/>
          <w:szCs w:val="24"/>
          <w:lang w:val="sr-Cyrl-CS" w:eastAsia="ar-SA"/>
        </w:rPr>
      </w:pPr>
    </w:p>
    <w:p w:rsidR="00243803" w:rsidRPr="00596739" w:rsidRDefault="00243803" w:rsidP="003040CA">
      <w:pPr>
        <w:spacing w:before="0"/>
        <w:ind w:right="-331"/>
        <w:rPr>
          <w:rFonts w:cs="Arial"/>
          <w:b/>
          <w:sz w:val="24"/>
          <w:szCs w:val="24"/>
          <w:lang w:val="sr-Cyrl-RS"/>
        </w:rPr>
      </w:pPr>
      <w:bookmarkStart w:id="21" w:name="_Toc442559884"/>
      <w:bookmarkEnd w:id="17"/>
      <w:r w:rsidRPr="00596739">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3803" w:rsidRPr="00596739" w:rsidRDefault="003040CA" w:rsidP="003040CA">
      <w:pPr>
        <w:pStyle w:val="Heading10"/>
        <w:jc w:val="both"/>
        <w:rPr>
          <w:rFonts w:cs="Arial"/>
          <w:sz w:val="24"/>
          <w:szCs w:val="24"/>
          <w:lang w:val="sr-Cyrl-RS"/>
        </w:rPr>
      </w:pPr>
      <w:bookmarkStart w:id="22" w:name="_Toc441651541"/>
      <w:bookmarkStart w:id="23" w:name="_Toc442559879"/>
      <w:bookmarkStart w:id="24" w:name="_Toc454864784"/>
      <w:r w:rsidRPr="00596739">
        <w:rPr>
          <w:rFonts w:cs="Arial"/>
          <w:sz w:val="24"/>
          <w:szCs w:val="24"/>
          <w:lang w:val="sr-Cyrl-RS"/>
        </w:rPr>
        <w:t xml:space="preserve">3.1  </w:t>
      </w:r>
      <w:r w:rsidR="00243803" w:rsidRPr="00596739">
        <w:rPr>
          <w:rFonts w:cs="Arial"/>
          <w:sz w:val="24"/>
          <w:szCs w:val="24"/>
          <w:lang w:val="sr-Cyrl-RS"/>
        </w:rPr>
        <w:t>Врста и количина добара</w:t>
      </w:r>
      <w:bookmarkEnd w:id="22"/>
      <w:bookmarkEnd w:id="23"/>
      <w:bookmarkEnd w:id="24"/>
    </w:p>
    <w:p w:rsidR="003040CA" w:rsidRPr="00596739" w:rsidRDefault="003040CA" w:rsidP="003040CA">
      <w:pPr>
        <w:rPr>
          <w:sz w:val="24"/>
          <w:szCs w:val="24"/>
          <w:lang w:val="sr-Cyrl-RS" w:eastAsia="ar-SA"/>
        </w:rPr>
      </w:pPr>
    </w:p>
    <w:tbl>
      <w:tblPr>
        <w:tblStyle w:val="TableGrid"/>
        <w:tblW w:w="0" w:type="auto"/>
        <w:jc w:val="center"/>
        <w:tblLook w:val="04A0" w:firstRow="1" w:lastRow="0" w:firstColumn="1" w:lastColumn="0" w:noHBand="0" w:noVBand="1"/>
      </w:tblPr>
      <w:tblGrid>
        <w:gridCol w:w="955"/>
        <w:gridCol w:w="5558"/>
        <w:gridCol w:w="1357"/>
        <w:gridCol w:w="1375"/>
      </w:tblGrid>
      <w:tr w:rsidR="00302530" w:rsidRPr="00596739" w:rsidTr="0002697E">
        <w:trPr>
          <w:trHeight w:val="764"/>
          <w:jc w:val="center"/>
        </w:trPr>
        <w:tc>
          <w:tcPr>
            <w:tcW w:w="893" w:type="dxa"/>
            <w:shd w:val="clear" w:color="auto" w:fill="EEECE1" w:themeFill="background2"/>
            <w:vAlign w:val="center"/>
          </w:tcPr>
          <w:p w:rsidR="00460488" w:rsidRPr="00596739" w:rsidRDefault="00460488" w:rsidP="006A0352">
            <w:pPr>
              <w:spacing w:before="0"/>
              <w:jc w:val="center"/>
              <w:rPr>
                <w:rFonts w:cs="Arial"/>
                <w:b/>
                <w:sz w:val="24"/>
                <w:szCs w:val="24"/>
                <w:lang w:val="sr-Cyrl-RS"/>
              </w:rPr>
            </w:pPr>
            <w:r w:rsidRPr="00596739">
              <w:rPr>
                <w:rFonts w:cs="Arial"/>
                <w:b/>
                <w:sz w:val="24"/>
                <w:szCs w:val="24"/>
                <w:lang w:val="sr-Cyrl-RS"/>
              </w:rPr>
              <w:t>Редни број</w:t>
            </w:r>
          </w:p>
        </w:tc>
        <w:tc>
          <w:tcPr>
            <w:tcW w:w="5586" w:type="dxa"/>
            <w:shd w:val="clear" w:color="auto" w:fill="EEECE1" w:themeFill="background2"/>
            <w:vAlign w:val="center"/>
          </w:tcPr>
          <w:p w:rsidR="00460488" w:rsidRPr="00596739" w:rsidRDefault="00BF4DD3" w:rsidP="00BF4DD3">
            <w:pPr>
              <w:spacing w:before="0"/>
              <w:jc w:val="center"/>
              <w:rPr>
                <w:rFonts w:cs="Arial"/>
                <w:b/>
                <w:sz w:val="24"/>
                <w:szCs w:val="24"/>
                <w:lang w:val="sr-Cyrl-RS"/>
              </w:rPr>
            </w:pPr>
            <w:r w:rsidRPr="00596739">
              <w:rPr>
                <w:rFonts w:cs="Arial"/>
                <w:b/>
                <w:sz w:val="24"/>
                <w:szCs w:val="24"/>
                <w:lang w:val="sr-Cyrl-RS"/>
              </w:rPr>
              <w:t>Врста добара</w:t>
            </w:r>
          </w:p>
        </w:tc>
        <w:tc>
          <w:tcPr>
            <w:tcW w:w="1262" w:type="dxa"/>
            <w:shd w:val="clear" w:color="auto" w:fill="EEECE1" w:themeFill="background2"/>
            <w:vAlign w:val="center"/>
          </w:tcPr>
          <w:p w:rsidR="00460488" w:rsidRPr="00596739" w:rsidRDefault="00460488" w:rsidP="006A0352">
            <w:pPr>
              <w:spacing w:before="0"/>
              <w:jc w:val="center"/>
              <w:rPr>
                <w:rFonts w:cs="Arial"/>
                <w:b/>
                <w:sz w:val="24"/>
                <w:szCs w:val="24"/>
                <w:lang w:val="sr-Cyrl-RS"/>
              </w:rPr>
            </w:pPr>
            <w:r w:rsidRPr="00596739">
              <w:rPr>
                <w:rFonts w:cs="Arial"/>
                <w:b/>
                <w:sz w:val="24"/>
                <w:szCs w:val="24"/>
                <w:lang w:val="sr-Cyrl-RS"/>
              </w:rPr>
              <w:t>Јединица мере</w:t>
            </w:r>
          </w:p>
        </w:tc>
        <w:tc>
          <w:tcPr>
            <w:tcW w:w="1278" w:type="dxa"/>
            <w:shd w:val="clear" w:color="auto" w:fill="EEECE1" w:themeFill="background2"/>
            <w:vAlign w:val="center"/>
          </w:tcPr>
          <w:p w:rsidR="00460488" w:rsidRPr="00596739" w:rsidRDefault="00460488" w:rsidP="006A0352">
            <w:pPr>
              <w:spacing w:before="0"/>
              <w:jc w:val="center"/>
              <w:rPr>
                <w:rFonts w:cs="Arial"/>
                <w:b/>
                <w:sz w:val="24"/>
                <w:szCs w:val="24"/>
                <w:lang w:val="sr-Cyrl-RS"/>
              </w:rPr>
            </w:pPr>
            <w:r w:rsidRPr="00596739">
              <w:rPr>
                <w:rFonts w:cs="Arial"/>
                <w:b/>
                <w:sz w:val="24"/>
                <w:szCs w:val="24"/>
                <w:lang w:val="sr-Cyrl-RS"/>
              </w:rPr>
              <w:t>Количина</w:t>
            </w:r>
          </w:p>
        </w:tc>
      </w:tr>
      <w:tr w:rsidR="00302530" w:rsidRPr="00596739" w:rsidTr="00302530">
        <w:trPr>
          <w:trHeight w:val="422"/>
          <w:jc w:val="center"/>
        </w:trPr>
        <w:tc>
          <w:tcPr>
            <w:tcW w:w="893" w:type="dxa"/>
            <w:vAlign w:val="center"/>
          </w:tcPr>
          <w:p w:rsidR="00302530" w:rsidRPr="00596739" w:rsidRDefault="00302530" w:rsidP="00302530">
            <w:pPr>
              <w:spacing w:before="0"/>
              <w:jc w:val="center"/>
              <w:rPr>
                <w:rFonts w:cs="Arial"/>
                <w:sz w:val="24"/>
                <w:szCs w:val="24"/>
              </w:rPr>
            </w:pPr>
            <w:r w:rsidRPr="00596739">
              <w:rPr>
                <w:rFonts w:cs="Arial"/>
                <w:sz w:val="24"/>
                <w:szCs w:val="24"/>
              </w:rPr>
              <w:t>1</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596739" w:rsidRDefault="00302530" w:rsidP="00302530">
            <w:pPr>
              <w:rPr>
                <w:rFonts w:cs="Arial"/>
                <w:kern w:val="2"/>
                <w:sz w:val="24"/>
                <w:szCs w:val="24"/>
              </w:rPr>
            </w:pPr>
            <w:r w:rsidRPr="00596739">
              <w:rPr>
                <w:rFonts w:cs="Arial"/>
                <w:b/>
                <w:sz w:val="24"/>
                <w:szCs w:val="24"/>
              </w:rPr>
              <w:t>АНТИФРИЗ</w:t>
            </w:r>
            <w:r w:rsidRPr="00596739">
              <w:rPr>
                <w:rFonts w:cs="Arial"/>
                <w:sz w:val="24"/>
                <w:szCs w:val="24"/>
              </w:rPr>
              <w:t xml:space="preserve"> 100%  </w:t>
            </w:r>
            <w:r w:rsidRPr="00596739">
              <w:rPr>
                <w:rFonts w:cs="Arial"/>
                <w:b/>
                <w:sz w:val="24"/>
                <w:szCs w:val="24"/>
              </w:rPr>
              <w:t xml:space="preserve">Г12 </w:t>
            </w:r>
            <w:r w:rsidRPr="00596739">
              <w:rPr>
                <w:rFonts w:cs="Arial"/>
                <w:sz w:val="24"/>
                <w:szCs w:val="24"/>
              </w:rPr>
              <w:t>- 1/1</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596739" w:rsidRDefault="00302530" w:rsidP="00302530">
            <w:pPr>
              <w:jc w:val="center"/>
              <w:rPr>
                <w:rFonts w:cs="Arial"/>
                <w:kern w:val="2"/>
                <w:sz w:val="24"/>
                <w:szCs w:val="24"/>
              </w:rPr>
            </w:pPr>
            <w:r w:rsidRPr="00596739">
              <w:rPr>
                <w:rFonts w:cs="Arial"/>
                <w:sz w:val="24"/>
                <w:szCs w:val="24"/>
              </w:rPr>
              <w:t>Л</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596739" w:rsidRDefault="00302530" w:rsidP="00302530">
            <w:pPr>
              <w:jc w:val="center"/>
              <w:rPr>
                <w:rFonts w:cs="Arial"/>
                <w:kern w:val="2"/>
                <w:sz w:val="24"/>
                <w:szCs w:val="24"/>
                <w:lang w:val="sr-Cyrl-RS"/>
              </w:rPr>
            </w:pPr>
            <w:r w:rsidRPr="00596739">
              <w:rPr>
                <w:rFonts w:cs="Arial"/>
                <w:sz w:val="24"/>
                <w:szCs w:val="24"/>
                <w:lang w:val="sr-Cyrl-RS"/>
              </w:rPr>
              <w:t>24</w:t>
            </w:r>
          </w:p>
        </w:tc>
      </w:tr>
      <w:tr w:rsidR="00302530" w:rsidRPr="00596739" w:rsidTr="00302530">
        <w:trPr>
          <w:trHeight w:val="422"/>
          <w:jc w:val="center"/>
        </w:trPr>
        <w:tc>
          <w:tcPr>
            <w:tcW w:w="893" w:type="dxa"/>
            <w:vAlign w:val="center"/>
          </w:tcPr>
          <w:p w:rsidR="00302530" w:rsidRPr="00596739" w:rsidRDefault="00302530" w:rsidP="00302530">
            <w:pPr>
              <w:spacing w:before="0"/>
              <w:jc w:val="center"/>
              <w:rPr>
                <w:rFonts w:cs="Arial"/>
                <w:sz w:val="24"/>
                <w:szCs w:val="24"/>
              </w:rPr>
            </w:pPr>
            <w:r w:rsidRPr="00596739">
              <w:rPr>
                <w:rFonts w:cs="Arial"/>
                <w:sz w:val="24"/>
                <w:szCs w:val="24"/>
              </w:rPr>
              <w:t>2</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596739" w:rsidRDefault="00302530" w:rsidP="00302530">
            <w:pPr>
              <w:rPr>
                <w:rFonts w:cs="Arial"/>
                <w:sz w:val="24"/>
                <w:szCs w:val="24"/>
              </w:rPr>
            </w:pPr>
            <w:r w:rsidRPr="00596739">
              <w:rPr>
                <w:rFonts w:cs="Arial"/>
                <w:b/>
                <w:sz w:val="24"/>
                <w:szCs w:val="24"/>
              </w:rPr>
              <w:t>АНТИФРИЗ</w:t>
            </w:r>
            <w:r w:rsidRPr="00596739">
              <w:rPr>
                <w:rFonts w:cs="Arial"/>
                <w:sz w:val="24"/>
                <w:szCs w:val="24"/>
              </w:rPr>
              <w:t xml:space="preserve"> 100%  </w:t>
            </w:r>
            <w:r w:rsidRPr="00596739">
              <w:rPr>
                <w:rFonts w:cs="Arial"/>
                <w:b/>
                <w:sz w:val="24"/>
                <w:szCs w:val="24"/>
              </w:rPr>
              <w:t>Г13</w:t>
            </w:r>
            <w:r w:rsidRPr="00596739">
              <w:rPr>
                <w:rFonts w:cs="Arial"/>
                <w:sz w:val="24"/>
                <w:szCs w:val="24"/>
              </w:rPr>
              <w:t xml:space="preserve"> - 1/1</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596739" w:rsidRDefault="00302530" w:rsidP="00302530">
            <w:pPr>
              <w:jc w:val="center"/>
              <w:rPr>
                <w:rFonts w:cs="Arial"/>
                <w:kern w:val="2"/>
                <w:sz w:val="24"/>
                <w:szCs w:val="24"/>
              </w:rPr>
            </w:pPr>
            <w:r w:rsidRPr="00596739">
              <w:rPr>
                <w:rFonts w:cs="Arial"/>
                <w:sz w:val="24"/>
                <w:szCs w:val="24"/>
              </w:rPr>
              <w:t>Л</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596739" w:rsidRDefault="00302530" w:rsidP="00302530">
            <w:pPr>
              <w:jc w:val="center"/>
              <w:rPr>
                <w:rFonts w:cs="Arial"/>
                <w:kern w:val="2"/>
                <w:sz w:val="24"/>
                <w:szCs w:val="24"/>
                <w:lang w:val="sr-Cyrl-RS"/>
              </w:rPr>
            </w:pPr>
            <w:r w:rsidRPr="00596739">
              <w:rPr>
                <w:rFonts w:cs="Arial"/>
                <w:sz w:val="24"/>
                <w:szCs w:val="24"/>
                <w:lang w:val="sr-Cyrl-RS"/>
              </w:rPr>
              <w:t>12</w:t>
            </w:r>
          </w:p>
        </w:tc>
      </w:tr>
      <w:tr w:rsidR="00302530" w:rsidRPr="00596739" w:rsidTr="00302530">
        <w:trPr>
          <w:trHeight w:val="422"/>
          <w:jc w:val="center"/>
        </w:trPr>
        <w:tc>
          <w:tcPr>
            <w:tcW w:w="893" w:type="dxa"/>
            <w:vAlign w:val="center"/>
          </w:tcPr>
          <w:p w:rsidR="00302530" w:rsidRPr="00596739" w:rsidRDefault="00302530" w:rsidP="00302530">
            <w:pPr>
              <w:spacing w:before="0"/>
              <w:jc w:val="center"/>
              <w:rPr>
                <w:rFonts w:cs="Arial"/>
                <w:sz w:val="24"/>
                <w:szCs w:val="24"/>
              </w:rPr>
            </w:pPr>
            <w:r w:rsidRPr="00596739">
              <w:rPr>
                <w:rFonts w:cs="Arial"/>
                <w:sz w:val="24"/>
                <w:szCs w:val="24"/>
              </w:rPr>
              <w:t>3</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596739" w:rsidRDefault="00302530" w:rsidP="00302530">
            <w:pPr>
              <w:rPr>
                <w:rFonts w:cs="Arial"/>
                <w:kern w:val="2"/>
                <w:sz w:val="24"/>
                <w:szCs w:val="24"/>
              </w:rPr>
            </w:pPr>
            <w:r w:rsidRPr="00596739">
              <w:rPr>
                <w:rFonts w:cs="Arial"/>
                <w:b/>
                <w:sz w:val="24"/>
                <w:szCs w:val="24"/>
              </w:rPr>
              <w:t>ЗИМСКО СРЕДСТВО ЗА ПРАЊЕ ВЕТРОБРАНА</w:t>
            </w:r>
            <w:r w:rsidRPr="00596739">
              <w:rPr>
                <w:rFonts w:cs="Arial"/>
                <w:sz w:val="24"/>
                <w:szCs w:val="24"/>
              </w:rPr>
              <w:t xml:space="preserve">  (испод - 20ºЦ, садр</w:t>
            </w:r>
            <w:r w:rsidRPr="00596739">
              <w:rPr>
                <w:rFonts w:cs="Arial"/>
                <w:sz w:val="24"/>
                <w:szCs w:val="24"/>
                <w:lang w:val="sr-Cyrl-RS"/>
              </w:rPr>
              <w:t>ж</w:t>
            </w:r>
            <w:r w:rsidRPr="00596739">
              <w:rPr>
                <w:rFonts w:cs="Arial"/>
                <w:sz w:val="24"/>
                <w:szCs w:val="24"/>
              </w:rPr>
              <w:t>и метанол до 3%) паковање 2Л</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596739" w:rsidRDefault="00302530" w:rsidP="00302530">
            <w:pPr>
              <w:jc w:val="center"/>
              <w:rPr>
                <w:rFonts w:cs="Arial"/>
                <w:sz w:val="24"/>
                <w:szCs w:val="24"/>
              </w:rPr>
            </w:pPr>
            <w:r w:rsidRPr="00596739">
              <w:rPr>
                <w:rFonts w:cs="Arial"/>
                <w:sz w:val="24"/>
                <w:szCs w:val="24"/>
              </w:rPr>
              <w:t>Л</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596739" w:rsidRDefault="00302530" w:rsidP="00302530">
            <w:pPr>
              <w:jc w:val="center"/>
              <w:rPr>
                <w:rFonts w:cs="Arial"/>
                <w:kern w:val="2"/>
                <w:sz w:val="24"/>
                <w:szCs w:val="24"/>
              </w:rPr>
            </w:pPr>
            <w:r w:rsidRPr="00596739">
              <w:rPr>
                <w:rFonts w:cs="Arial"/>
                <w:kern w:val="2"/>
                <w:sz w:val="24"/>
                <w:szCs w:val="24"/>
              </w:rPr>
              <w:t>4000</w:t>
            </w:r>
          </w:p>
        </w:tc>
      </w:tr>
      <w:tr w:rsidR="00302530" w:rsidRPr="00596739" w:rsidTr="00302530">
        <w:trPr>
          <w:trHeight w:val="422"/>
          <w:jc w:val="center"/>
        </w:trPr>
        <w:tc>
          <w:tcPr>
            <w:tcW w:w="893" w:type="dxa"/>
            <w:vAlign w:val="center"/>
          </w:tcPr>
          <w:p w:rsidR="00302530" w:rsidRPr="00596739" w:rsidRDefault="00302530" w:rsidP="00302530">
            <w:pPr>
              <w:spacing w:before="0"/>
              <w:jc w:val="center"/>
              <w:rPr>
                <w:rFonts w:cs="Arial"/>
                <w:sz w:val="24"/>
                <w:szCs w:val="24"/>
              </w:rPr>
            </w:pPr>
            <w:r w:rsidRPr="00596739">
              <w:rPr>
                <w:rFonts w:cs="Arial"/>
                <w:sz w:val="24"/>
                <w:szCs w:val="24"/>
              </w:rPr>
              <w:t>4</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596739" w:rsidRDefault="00302530" w:rsidP="00302530">
            <w:pPr>
              <w:rPr>
                <w:rFonts w:cs="Arial"/>
                <w:kern w:val="2"/>
                <w:sz w:val="24"/>
                <w:szCs w:val="24"/>
              </w:rPr>
            </w:pPr>
            <w:r w:rsidRPr="00596739">
              <w:rPr>
                <w:rFonts w:cs="Arial"/>
                <w:b/>
                <w:sz w:val="24"/>
                <w:szCs w:val="24"/>
              </w:rPr>
              <w:t>ЛЕТЊЕ СРЕДСТВО ЗА ПРАЊЕ ВЕТРОБРАНА</w:t>
            </w:r>
            <w:r w:rsidRPr="00596739">
              <w:rPr>
                <w:rFonts w:cs="Arial"/>
                <w:sz w:val="24"/>
                <w:szCs w:val="24"/>
              </w:rPr>
              <w:t xml:space="preserve"> паковање 2Л</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596739" w:rsidRDefault="00302530" w:rsidP="00302530">
            <w:pPr>
              <w:jc w:val="center"/>
              <w:rPr>
                <w:rFonts w:cs="Arial"/>
                <w:sz w:val="24"/>
                <w:szCs w:val="24"/>
              </w:rPr>
            </w:pPr>
            <w:r w:rsidRPr="00596739">
              <w:rPr>
                <w:rFonts w:cs="Arial"/>
                <w:sz w:val="24"/>
                <w:szCs w:val="24"/>
              </w:rPr>
              <w:t>Л</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596739" w:rsidRDefault="00302530" w:rsidP="00302530">
            <w:pPr>
              <w:jc w:val="center"/>
              <w:rPr>
                <w:rFonts w:cs="Arial"/>
                <w:kern w:val="2"/>
                <w:sz w:val="24"/>
                <w:szCs w:val="24"/>
              </w:rPr>
            </w:pPr>
            <w:r w:rsidRPr="00596739">
              <w:rPr>
                <w:rFonts w:cs="Arial"/>
                <w:kern w:val="2"/>
                <w:sz w:val="24"/>
                <w:szCs w:val="24"/>
              </w:rPr>
              <w:t>3000</w:t>
            </w:r>
          </w:p>
        </w:tc>
      </w:tr>
      <w:tr w:rsidR="00302530" w:rsidRPr="0017619E" w:rsidTr="00302530">
        <w:trPr>
          <w:trHeight w:val="422"/>
          <w:jc w:val="center"/>
        </w:trPr>
        <w:tc>
          <w:tcPr>
            <w:tcW w:w="893" w:type="dxa"/>
            <w:vAlign w:val="center"/>
          </w:tcPr>
          <w:p w:rsidR="00302530" w:rsidRPr="0017619E" w:rsidRDefault="00302530" w:rsidP="00302530">
            <w:pPr>
              <w:spacing w:before="0"/>
              <w:jc w:val="center"/>
              <w:rPr>
                <w:rFonts w:cs="Arial"/>
                <w:sz w:val="24"/>
                <w:szCs w:val="24"/>
              </w:rPr>
            </w:pPr>
            <w:r w:rsidRPr="0017619E">
              <w:rPr>
                <w:rFonts w:cs="Arial"/>
                <w:sz w:val="24"/>
                <w:szCs w:val="24"/>
              </w:rPr>
              <w:t>5</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b/>
                <w:sz w:val="24"/>
                <w:szCs w:val="24"/>
                <w:lang w:val="sr-Latn-RS"/>
              </w:rPr>
            </w:pPr>
            <w:r w:rsidRPr="0017619E">
              <w:rPr>
                <w:rFonts w:cs="Arial"/>
                <w:b/>
                <w:sz w:val="24"/>
                <w:szCs w:val="24"/>
              </w:rPr>
              <w:t xml:space="preserve">Спреј </w:t>
            </w:r>
            <w:r w:rsidRPr="0017619E">
              <w:rPr>
                <w:rFonts w:cs="Arial"/>
                <w:b/>
                <w:sz w:val="24"/>
                <w:szCs w:val="24"/>
                <w:lang w:val="sr-Latn-RS"/>
              </w:rPr>
              <w:t xml:space="preserve">за одмрзавање стакла, </w:t>
            </w:r>
            <w:r w:rsidRPr="0017619E">
              <w:rPr>
                <w:rFonts w:cs="Arial"/>
                <w:sz w:val="24"/>
                <w:szCs w:val="24"/>
                <w:lang w:val="sr-Latn-RS"/>
              </w:rPr>
              <w:t>паковање 300мл.</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50</w:t>
            </w:r>
          </w:p>
        </w:tc>
      </w:tr>
      <w:tr w:rsidR="00302530" w:rsidRPr="0017619E" w:rsidTr="00302530">
        <w:trPr>
          <w:trHeight w:val="422"/>
          <w:jc w:val="center"/>
        </w:trPr>
        <w:tc>
          <w:tcPr>
            <w:tcW w:w="893" w:type="dxa"/>
            <w:vAlign w:val="center"/>
          </w:tcPr>
          <w:p w:rsidR="00302530" w:rsidRPr="0017619E" w:rsidRDefault="00302530" w:rsidP="00302530">
            <w:pPr>
              <w:spacing w:before="0"/>
              <w:jc w:val="center"/>
              <w:rPr>
                <w:rFonts w:cs="Arial"/>
                <w:sz w:val="24"/>
                <w:szCs w:val="24"/>
              </w:rPr>
            </w:pPr>
            <w:r w:rsidRPr="0017619E">
              <w:rPr>
                <w:rFonts w:cs="Arial"/>
                <w:sz w:val="24"/>
                <w:szCs w:val="24"/>
              </w:rPr>
              <w:t>6</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sz w:val="24"/>
                <w:szCs w:val="24"/>
              </w:rPr>
              <w:t>ЛАНЦИ ЗА СНЕГ</w:t>
            </w:r>
            <w:r w:rsidRPr="0017619E">
              <w:rPr>
                <w:rFonts w:cs="Arial"/>
                <w:sz w:val="24"/>
                <w:szCs w:val="24"/>
              </w:rPr>
              <w:t xml:space="preserve"> - (</w:t>
            </w:r>
            <w:r w:rsidRPr="0017619E">
              <w:rPr>
                <w:rFonts w:cs="Arial"/>
                <w:b/>
                <w:sz w:val="24"/>
                <w:szCs w:val="24"/>
              </w:rPr>
              <w:t>Група 090</w:t>
            </w:r>
            <w:r w:rsidRPr="0017619E">
              <w:rPr>
                <w:rFonts w:cs="Arial"/>
                <w:color w:val="333333"/>
                <w:sz w:val="24"/>
                <w:szCs w:val="24"/>
                <w:shd w:val="clear" w:color="auto" w:fill="FFFFFF"/>
              </w:rPr>
              <w:t xml:space="preserve">-Ланци X - вез, Карика 12 мм, димензија гима 205-55-16, путничко возило – </w:t>
            </w:r>
            <w:r w:rsidRPr="0017619E">
              <w:rPr>
                <w:rFonts w:cs="Arial"/>
                <w:color w:val="333333"/>
                <w:sz w:val="24"/>
                <w:szCs w:val="24"/>
                <w:shd w:val="clear" w:color="auto" w:fill="FFFFFF"/>
                <w:lang w:val="sr-Latn-RS"/>
              </w:rPr>
              <w:t>Шкода Октавиа и ФИАТ 500Л</w:t>
            </w:r>
            <w:r w:rsidRPr="0017619E">
              <w:rPr>
                <w:rFonts w:cs="Arial"/>
                <w:color w:val="333333"/>
                <w:sz w:val="24"/>
                <w:szCs w:val="24"/>
                <w:shd w:val="clear" w:color="auto" w:fill="FFFFFF"/>
              </w:rPr>
              <w:t>)</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10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rPr>
            </w:pPr>
            <w:r w:rsidRPr="0017619E">
              <w:rPr>
                <w:rFonts w:cs="Arial"/>
                <w:sz w:val="24"/>
                <w:szCs w:val="24"/>
              </w:rPr>
              <w:t>7</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b/>
                <w:sz w:val="24"/>
                <w:szCs w:val="24"/>
              </w:rPr>
              <w:t>ЛАНЦИ ЗА СНЕГ</w:t>
            </w:r>
            <w:r w:rsidRPr="0017619E">
              <w:rPr>
                <w:rFonts w:cs="Arial"/>
                <w:sz w:val="24"/>
                <w:szCs w:val="24"/>
              </w:rPr>
              <w:t xml:space="preserve"> - (</w:t>
            </w:r>
            <w:r w:rsidRPr="0017619E">
              <w:rPr>
                <w:rFonts w:cs="Arial"/>
                <w:b/>
                <w:sz w:val="24"/>
                <w:szCs w:val="24"/>
              </w:rPr>
              <w:t>Група 040</w:t>
            </w:r>
            <w:r w:rsidRPr="0017619E">
              <w:rPr>
                <w:rFonts w:cs="Arial"/>
                <w:color w:val="333333"/>
                <w:sz w:val="24"/>
                <w:szCs w:val="24"/>
                <w:shd w:val="clear" w:color="auto" w:fill="FFFFFF"/>
              </w:rPr>
              <w:t>-Ланци X - вез , Карика 12 мм, димензија гима 175-60-14, путничко возило- Шкода Фабиа - 2018)</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8</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rPr>
            </w:pPr>
            <w:r w:rsidRPr="0017619E">
              <w:rPr>
                <w:rFonts w:cs="Arial"/>
                <w:sz w:val="24"/>
                <w:szCs w:val="24"/>
              </w:rPr>
              <w:t>8</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b/>
                <w:sz w:val="24"/>
                <w:szCs w:val="24"/>
              </w:rPr>
              <w:t>ЛАНЦИ ЗА СНЕГ</w:t>
            </w:r>
            <w:r w:rsidRPr="0017619E">
              <w:rPr>
                <w:rFonts w:cs="Arial"/>
                <w:sz w:val="24"/>
                <w:szCs w:val="24"/>
              </w:rPr>
              <w:t xml:space="preserve"> - (</w:t>
            </w:r>
            <w:r w:rsidRPr="0017619E">
              <w:rPr>
                <w:rFonts w:cs="Arial"/>
                <w:b/>
                <w:sz w:val="24"/>
                <w:szCs w:val="24"/>
              </w:rPr>
              <w:t>Група 0</w:t>
            </w:r>
            <w:r w:rsidRPr="0017619E">
              <w:rPr>
                <w:rFonts w:cs="Arial"/>
                <w:b/>
                <w:sz w:val="24"/>
                <w:szCs w:val="24"/>
                <w:lang w:val="sr-Cyrl-RS"/>
              </w:rPr>
              <w:t>7</w:t>
            </w:r>
            <w:r w:rsidRPr="0017619E">
              <w:rPr>
                <w:rFonts w:cs="Arial"/>
                <w:b/>
                <w:sz w:val="24"/>
                <w:szCs w:val="24"/>
              </w:rPr>
              <w:t>0</w:t>
            </w:r>
            <w:r w:rsidRPr="0017619E">
              <w:rPr>
                <w:rFonts w:cs="Arial"/>
                <w:color w:val="333333"/>
                <w:sz w:val="24"/>
                <w:szCs w:val="24"/>
                <w:shd w:val="clear" w:color="auto" w:fill="FFFFFF"/>
              </w:rPr>
              <w:t>-Ланци X - вез, Карика 12 мм, димензија гима 185-60-15, путничко возило – Шкода Фабиа 2019)</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70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rPr>
            </w:pPr>
            <w:r w:rsidRPr="0017619E">
              <w:rPr>
                <w:rFonts w:cs="Arial"/>
                <w:sz w:val="24"/>
                <w:szCs w:val="24"/>
              </w:rPr>
              <w:t>9</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b/>
                <w:sz w:val="24"/>
                <w:szCs w:val="24"/>
              </w:rPr>
              <w:t>ЛАНЦИ ЗА СНЕГ</w:t>
            </w:r>
            <w:r w:rsidRPr="0017619E">
              <w:rPr>
                <w:rFonts w:cs="Arial"/>
                <w:sz w:val="24"/>
                <w:szCs w:val="24"/>
              </w:rPr>
              <w:t xml:space="preserve"> - (</w:t>
            </w:r>
            <w:r w:rsidRPr="0017619E">
              <w:rPr>
                <w:rFonts w:cs="Arial"/>
                <w:b/>
                <w:sz w:val="24"/>
                <w:szCs w:val="24"/>
              </w:rPr>
              <w:t>Група 230</w:t>
            </w:r>
            <w:r w:rsidRPr="0017619E">
              <w:rPr>
                <w:rFonts w:cs="Arial"/>
                <w:color w:val="333333"/>
                <w:sz w:val="24"/>
                <w:szCs w:val="24"/>
                <w:shd w:val="clear" w:color="auto" w:fill="FFFFFF"/>
              </w:rPr>
              <w:t xml:space="preserve">-Ланци X - вез , Карика 16 мм, димензија гима </w:t>
            </w:r>
            <w:r w:rsidRPr="0017619E">
              <w:rPr>
                <w:rFonts w:cs="Arial"/>
                <w:sz w:val="24"/>
                <w:szCs w:val="24"/>
              </w:rPr>
              <w:t>215/65 Р16)</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20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10</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b/>
                <w:kern w:val="2"/>
                <w:sz w:val="24"/>
                <w:szCs w:val="24"/>
              </w:rPr>
              <w:t>ПРЕДЊИ ТИПСКИ БРИСА</w:t>
            </w:r>
            <w:r w:rsidRPr="0017619E">
              <w:rPr>
                <w:rFonts w:cs="Arial"/>
                <w:b/>
                <w:kern w:val="2"/>
                <w:sz w:val="24"/>
                <w:szCs w:val="24"/>
                <w:lang w:val="sr-Latn-RS"/>
              </w:rPr>
              <w:t>ЧИ</w:t>
            </w:r>
            <w:r w:rsidRPr="0017619E">
              <w:rPr>
                <w:rFonts w:cs="Arial"/>
                <w:kern w:val="2"/>
                <w:sz w:val="24"/>
                <w:szCs w:val="24"/>
                <w:lang w:val="sr-Latn-RS"/>
              </w:rPr>
              <w:t xml:space="preserve"> (комплет) </w:t>
            </w:r>
            <w:r w:rsidRPr="0017619E">
              <w:rPr>
                <w:rFonts w:cs="Arial"/>
                <w:b/>
                <w:kern w:val="2"/>
                <w:sz w:val="24"/>
                <w:szCs w:val="24"/>
                <w:lang w:val="sr-Latn-RS"/>
              </w:rPr>
              <w:t>за Шкоду Октавију</w:t>
            </w:r>
            <w:r w:rsidRPr="0017619E">
              <w:rPr>
                <w:rFonts w:cs="Arial"/>
                <w:kern w:val="2"/>
                <w:sz w:val="24"/>
                <w:szCs w:val="24"/>
                <w:lang w:val="sr-Latn-RS"/>
              </w:rPr>
              <w:t xml:space="preserve"> (година производње 2018)</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6</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11</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lang w:val="sr-Latn-RS"/>
              </w:rPr>
            </w:pPr>
            <w:r w:rsidRPr="0017619E">
              <w:rPr>
                <w:rFonts w:cs="Arial"/>
                <w:b/>
                <w:kern w:val="2"/>
                <w:sz w:val="24"/>
                <w:szCs w:val="24"/>
              </w:rPr>
              <w:t>ПРЕДЊИ ТИПСКИ БРИСА</w:t>
            </w:r>
            <w:r w:rsidRPr="0017619E">
              <w:rPr>
                <w:rFonts w:cs="Arial"/>
                <w:b/>
                <w:kern w:val="2"/>
                <w:sz w:val="24"/>
                <w:szCs w:val="24"/>
                <w:lang w:val="sr-Latn-RS"/>
              </w:rPr>
              <w:t>ЧИ</w:t>
            </w:r>
            <w:r w:rsidRPr="0017619E">
              <w:rPr>
                <w:rFonts w:cs="Arial"/>
                <w:kern w:val="2"/>
                <w:sz w:val="24"/>
                <w:szCs w:val="24"/>
                <w:lang w:val="sr-Latn-RS"/>
              </w:rPr>
              <w:t xml:space="preserve"> (комплет) </w:t>
            </w:r>
            <w:r w:rsidRPr="0017619E">
              <w:rPr>
                <w:rFonts w:cs="Arial"/>
                <w:b/>
                <w:kern w:val="2"/>
                <w:sz w:val="24"/>
                <w:szCs w:val="24"/>
                <w:lang w:val="sr-Latn-RS"/>
              </w:rPr>
              <w:t>за Шкоду Октавију</w:t>
            </w:r>
            <w:r w:rsidRPr="0017619E">
              <w:rPr>
                <w:rFonts w:cs="Arial"/>
                <w:kern w:val="2"/>
                <w:sz w:val="24"/>
                <w:szCs w:val="24"/>
                <w:lang w:val="sr-Latn-RS"/>
              </w:rPr>
              <w:t xml:space="preserve"> (година производње 2019)</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10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12</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kern w:val="2"/>
                <w:sz w:val="24"/>
                <w:szCs w:val="24"/>
              </w:rPr>
              <w:t>ПРЕДЊИ ТИПСКИ БРИСА</w:t>
            </w:r>
            <w:r w:rsidRPr="0017619E">
              <w:rPr>
                <w:rFonts w:cs="Arial"/>
                <w:b/>
                <w:kern w:val="2"/>
                <w:sz w:val="24"/>
                <w:szCs w:val="24"/>
                <w:lang w:val="sr-Latn-RS"/>
              </w:rPr>
              <w:t>ЧИ</w:t>
            </w:r>
            <w:r w:rsidRPr="0017619E">
              <w:rPr>
                <w:rFonts w:cs="Arial"/>
                <w:kern w:val="2"/>
                <w:sz w:val="24"/>
                <w:szCs w:val="24"/>
                <w:lang w:val="sr-Latn-RS"/>
              </w:rPr>
              <w:t xml:space="preserve"> (комплет) </w:t>
            </w:r>
            <w:r w:rsidRPr="0017619E">
              <w:rPr>
                <w:rFonts w:cs="Arial"/>
                <w:b/>
                <w:kern w:val="2"/>
                <w:sz w:val="24"/>
                <w:szCs w:val="24"/>
                <w:lang w:val="sr-Latn-RS"/>
              </w:rPr>
              <w:t>за Шкоду Фабиију</w:t>
            </w:r>
            <w:r w:rsidRPr="0017619E">
              <w:rPr>
                <w:rFonts w:cs="Arial"/>
                <w:kern w:val="2"/>
                <w:sz w:val="24"/>
                <w:szCs w:val="24"/>
                <w:lang w:val="sr-Latn-RS"/>
              </w:rPr>
              <w:t xml:space="preserve"> (година производње 2018)</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10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13</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kern w:val="2"/>
                <w:sz w:val="24"/>
                <w:szCs w:val="24"/>
              </w:rPr>
              <w:t>ПРЕДЊИ ТИПСКИ БРИСА</w:t>
            </w:r>
            <w:r w:rsidRPr="0017619E">
              <w:rPr>
                <w:rFonts w:cs="Arial"/>
                <w:b/>
                <w:kern w:val="2"/>
                <w:sz w:val="24"/>
                <w:szCs w:val="24"/>
                <w:lang w:val="sr-Latn-RS"/>
              </w:rPr>
              <w:t>ЧИ</w:t>
            </w:r>
            <w:r w:rsidRPr="0017619E">
              <w:rPr>
                <w:rFonts w:cs="Arial"/>
                <w:kern w:val="2"/>
                <w:sz w:val="24"/>
                <w:szCs w:val="24"/>
                <w:lang w:val="sr-Latn-RS"/>
              </w:rPr>
              <w:t xml:space="preserve"> (комплет) </w:t>
            </w:r>
            <w:r w:rsidRPr="0017619E">
              <w:rPr>
                <w:rFonts w:cs="Arial"/>
                <w:b/>
                <w:kern w:val="2"/>
                <w:sz w:val="24"/>
                <w:szCs w:val="24"/>
                <w:lang w:val="sr-Latn-RS"/>
              </w:rPr>
              <w:t>за Шкоду Фабиију</w:t>
            </w:r>
            <w:r w:rsidRPr="0017619E">
              <w:rPr>
                <w:rFonts w:cs="Arial"/>
                <w:kern w:val="2"/>
                <w:sz w:val="24"/>
                <w:szCs w:val="24"/>
                <w:lang w:val="sr-Latn-RS"/>
              </w:rPr>
              <w:t xml:space="preserve"> (година производње 2019)</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50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14</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kern w:val="2"/>
                <w:sz w:val="24"/>
                <w:szCs w:val="24"/>
              </w:rPr>
              <w:t>ПРЕДЊИ ТИПСКИ БРИСА</w:t>
            </w:r>
            <w:r w:rsidRPr="0017619E">
              <w:rPr>
                <w:rFonts w:cs="Arial"/>
                <w:b/>
                <w:kern w:val="2"/>
                <w:sz w:val="24"/>
                <w:szCs w:val="24"/>
                <w:lang w:val="sr-Latn-RS"/>
              </w:rPr>
              <w:t>ЧИ</w:t>
            </w:r>
            <w:r w:rsidRPr="0017619E">
              <w:rPr>
                <w:rFonts w:cs="Arial"/>
                <w:kern w:val="2"/>
                <w:sz w:val="24"/>
                <w:szCs w:val="24"/>
                <w:lang w:val="sr-Latn-RS"/>
              </w:rPr>
              <w:t xml:space="preserve"> (комплет) </w:t>
            </w:r>
            <w:r w:rsidRPr="0017619E">
              <w:rPr>
                <w:rFonts w:cs="Arial"/>
                <w:b/>
                <w:kern w:val="2"/>
                <w:sz w:val="24"/>
                <w:szCs w:val="24"/>
                <w:lang w:val="sr-Latn-RS"/>
              </w:rPr>
              <w:t xml:space="preserve">за </w:t>
            </w:r>
            <w:r w:rsidRPr="0017619E">
              <w:rPr>
                <w:rFonts w:cs="Arial"/>
                <w:b/>
                <w:kern w:val="2"/>
                <w:sz w:val="24"/>
                <w:szCs w:val="24"/>
                <w:lang w:val="sr-Latn-RS"/>
              </w:rPr>
              <w:lastRenderedPageBreak/>
              <w:t>ФИАТ 500Л</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lastRenderedPageBreak/>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8</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lastRenderedPageBreak/>
              <w:t>15</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kern w:val="2"/>
                <w:sz w:val="24"/>
                <w:szCs w:val="24"/>
              </w:rPr>
              <w:t>УНИВЕРЗАЛАЕ РАТКАПНЕ</w:t>
            </w:r>
            <w:r w:rsidRPr="0017619E">
              <w:rPr>
                <w:rFonts w:cs="Arial"/>
                <w:kern w:val="2"/>
                <w:sz w:val="24"/>
                <w:szCs w:val="24"/>
              </w:rPr>
              <w:t xml:space="preserve"> ОД АБС ПЛАСТИКЕ, отпорне на све форме физичког оштећења. </w:t>
            </w:r>
            <w:r w:rsidRPr="0017619E">
              <w:rPr>
                <w:rFonts w:cs="Arial"/>
                <w:b/>
                <w:kern w:val="2"/>
                <w:sz w:val="24"/>
                <w:szCs w:val="24"/>
              </w:rPr>
              <w:t>Сет 14"</w:t>
            </w:r>
            <w:r w:rsidRPr="0017619E">
              <w:rPr>
                <w:rFonts w:cs="Arial"/>
                <w:kern w:val="2"/>
                <w:sz w:val="24"/>
                <w:szCs w:val="24"/>
              </w:rPr>
              <w:t xml:space="preserve"> </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3</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16</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kern w:val="2"/>
                <w:sz w:val="24"/>
                <w:szCs w:val="24"/>
              </w:rPr>
              <w:t>УНИВЕРЗАЛАЕ РАТКАПНЕ</w:t>
            </w:r>
            <w:r w:rsidRPr="0017619E">
              <w:rPr>
                <w:rFonts w:cs="Arial"/>
                <w:kern w:val="2"/>
                <w:sz w:val="24"/>
                <w:szCs w:val="24"/>
              </w:rPr>
              <w:t xml:space="preserve"> ОД АБС ПЛАСТИКЕ, отпорне на све форме физичког оштећења. </w:t>
            </w:r>
            <w:r w:rsidRPr="0017619E">
              <w:rPr>
                <w:rFonts w:cs="Arial"/>
                <w:b/>
                <w:kern w:val="2"/>
                <w:sz w:val="24"/>
                <w:szCs w:val="24"/>
              </w:rPr>
              <w:t>Сет 15"</w:t>
            </w:r>
            <w:r w:rsidRPr="0017619E">
              <w:rPr>
                <w:rFonts w:cs="Arial"/>
                <w:kern w:val="2"/>
                <w:sz w:val="24"/>
                <w:szCs w:val="24"/>
              </w:rPr>
              <w:t xml:space="preserve"> </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15</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17</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kern w:val="2"/>
                <w:sz w:val="24"/>
                <w:szCs w:val="24"/>
              </w:rPr>
              <w:t>УНИВЕРЗАЛАЕ РАТКАПНЕ</w:t>
            </w:r>
            <w:r w:rsidRPr="0017619E">
              <w:rPr>
                <w:rFonts w:cs="Arial"/>
                <w:kern w:val="2"/>
                <w:sz w:val="24"/>
                <w:szCs w:val="24"/>
              </w:rPr>
              <w:t xml:space="preserve"> ОД АБС ПЛАСТИКЕ, отпорне на све форме физичког оштећења. </w:t>
            </w:r>
            <w:r w:rsidRPr="0017619E">
              <w:rPr>
                <w:rFonts w:cs="Arial"/>
                <w:b/>
                <w:kern w:val="2"/>
                <w:sz w:val="24"/>
                <w:szCs w:val="24"/>
              </w:rPr>
              <w:t>Сет 16"</w:t>
            </w:r>
            <w:r w:rsidRPr="0017619E">
              <w:rPr>
                <w:rFonts w:cs="Arial"/>
                <w:kern w:val="2"/>
                <w:sz w:val="24"/>
                <w:szCs w:val="24"/>
              </w:rPr>
              <w:t xml:space="preserve"> </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Комплет</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5</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18</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sz w:val="24"/>
                <w:szCs w:val="24"/>
              </w:rPr>
              <w:t>КРПА КАНЕБО</w:t>
            </w:r>
            <w:r w:rsidRPr="0017619E">
              <w:rPr>
                <w:rFonts w:cs="Arial"/>
                <w:sz w:val="24"/>
                <w:szCs w:val="24"/>
              </w:rPr>
              <w:t xml:space="preserve"> (66x43цм)</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100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19</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sz w:val="24"/>
                <w:szCs w:val="24"/>
              </w:rPr>
              <w:t>КРПА МИКРОФИБЕР</w:t>
            </w:r>
            <w:r w:rsidRPr="0017619E">
              <w:rPr>
                <w:rFonts w:cs="Arial"/>
                <w:sz w:val="24"/>
                <w:szCs w:val="24"/>
              </w:rPr>
              <w:t xml:space="preserve"> (50x50цм)</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100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20</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pStyle w:val="NoSpacing"/>
              <w:rPr>
                <w:rFonts w:cs="Arial"/>
                <w:b/>
                <w:color w:val="292F38"/>
                <w:kern w:val="36"/>
                <w:szCs w:val="24"/>
                <w:lang w:val="en-US" w:eastAsia="en-US"/>
              </w:rPr>
            </w:pPr>
            <w:r w:rsidRPr="0017619E">
              <w:rPr>
                <w:rFonts w:cs="Arial"/>
                <w:b/>
                <w:szCs w:val="24"/>
              </w:rPr>
              <w:t xml:space="preserve">АПАРАТ ЗА ГАШЕЊЕ ПОЖАРА  </w:t>
            </w:r>
            <w:r w:rsidRPr="0017619E">
              <w:rPr>
                <w:rFonts w:cs="Arial"/>
                <w:b/>
                <w:color w:val="292F38"/>
                <w:kern w:val="36"/>
                <w:szCs w:val="24"/>
                <w:lang w:val="en-US" w:eastAsia="en-US"/>
              </w:rPr>
              <w:t xml:space="preserve">С-1 </w:t>
            </w:r>
          </w:p>
          <w:p w:rsidR="00302530" w:rsidRPr="0017619E" w:rsidRDefault="00302530" w:rsidP="00302530">
            <w:pPr>
              <w:pStyle w:val="NoSpacing"/>
              <w:rPr>
                <w:rFonts w:cs="Arial"/>
                <w:color w:val="292F38"/>
                <w:kern w:val="36"/>
                <w:szCs w:val="24"/>
                <w:lang w:val="en-US" w:eastAsia="en-US"/>
              </w:rPr>
            </w:pPr>
            <w:r w:rsidRPr="0017619E">
              <w:rPr>
                <w:rFonts w:cs="Arial"/>
                <w:szCs w:val="24"/>
              </w:rPr>
              <w:t>(</w:t>
            </w:r>
            <w:r w:rsidRPr="0017619E">
              <w:rPr>
                <w:rFonts w:cs="Arial"/>
                <w:szCs w:val="24"/>
                <w:shd w:val="clear" w:color="auto" w:fill="FFFFFF"/>
              </w:rPr>
              <w:t>Пуњење: ПРАХ АБЦ 40</w:t>
            </w:r>
            <w:r w:rsidRPr="0017619E">
              <w:rPr>
                <w:rFonts w:cs="Arial"/>
                <w:szCs w:val="24"/>
              </w:rPr>
              <w:br/>
            </w:r>
            <w:r w:rsidRPr="0017619E">
              <w:rPr>
                <w:rFonts w:cs="Arial"/>
                <w:szCs w:val="24"/>
                <w:shd w:val="clear" w:color="auto" w:fill="FFFFFF"/>
              </w:rPr>
              <w:t xml:space="preserve">Запремина: 1 кг, </w:t>
            </w:r>
            <w:r w:rsidRPr="0017619E">
              <w:rPr>
                <w:rFonts w:cs="Arial"/>
                <w:color w:val="292F38"/>
                <w:kern w:val="36"/>
                <w:szCs w:val="24"/>
                <w:lang w:val="en-US" w:eastAsia="en-US"/>
              </w:rPr>
              <w:t>метални</w:t>
            </w:r>
            <w:r w:rsidRPr="0017619E">
              <w:rPr>
                <w:rFonts w:cs="Arial"/>
                <w:szCs w:val="24"/>
                <w:shd w:val="clear" w:color="auto" w:fill="FFFFFF"/>
              </w:rPr>
              <w:t>)</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110</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21</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sz w:val="24"/>
                <w:szCs w:val="24"/>
              </w:rPr>
              <w:t>КОМПЛЕТ ПРВЕ ПОМОЋИ</w:t>
            </w:r>
            <w:r w:rsidRPr="0017619E">
              <w:rPr>
                <w:rFonts w:cs="Arial"/>
                <w:sz w:val="24"/>
                <w:szCs w:val="24"/>
              </w:rPr>
              <w:t xml:space="preserve"> за моторна возила „Б“ категорије (</w:t>
            </w:r>
            <w:r w:rsidRPr="0017619E">
              <w:rPr>
                <w:rFonts w:cs="Arial"/>
                <w:b/>
                <w:sz w:val="24"/>
                <w:szCs w:val="24"/>
              </w:rPr>
              <w:t>заменска</w:t>
            </w:r>
            <w:r w:rsidRPr="0017619E">
              <w:rPr>
                <w:rFonts w:cs="Arial"/>
                <w:sz w:val="24"/>
                <w:szCs w:val="24"/>
              </w:rPr>
              <w:t>)</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15</w:t>
            </w:r>
          </w:p>
        </w:tc>
      </w:tr>
      <w:tr w:rsidR="00302530" w:rsidRPr="0017619E" w:rsidTr="00302530">
        <w:trPr>
          <w:trHeight w:val="414"/>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22</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b/>
                <w:bCs/>
                <w:color w:val="000000"/>
                <w:spacing w:val="-2"/>
                <w:sz w:val="24"/>
                <w:szCs w:val="24"/>
              </w:rPr>
              <w:t>ОФИНГЕР ЗА КОЛА</w:t>
            </w:r>
            <w:r w:rsidRPr="0017619E">
              <w:rPr>
                <w:rFonts w:cs="Arial"/>
                <w:bCs/>
                <w:color w:val="000000"/>
                <w:spacing w:val="-2"/>
                <w:sz w:val="24"/>
                <w:szCs w:val="24"/>
              </w:rPr>
              <w:t>, који се монтира на возацево или сувозацево седисте од назад</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15</w:t>
            </w:r>
          </w:p>
        </w:tc>
      </w:tr>
      <w:tr w:rsidR="00302530" w:rsidRPr="0017619E" w:rsidTr="00302530">
        <w:trPr>
          <w:trHeight w:val="419"/>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23</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sz w:val="24"/>
                <w:szCs w:val="24"/>
              </w:rPr>
              <w:t>ПУЊАЦ АКУМУЛАТОРА</w:t>
            </w:r>
            <w:r w:rsidRPr="0017619E">
              <w:rPr>
                <w:rFonts w:cs="Arial"/>
                <w:sz w:val="24"/>
                <w:szCs w:val="24"/>
              </w:rPr>
              <w:t xml:space="preserve"> Ц3 6/12В</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3</w:t>
            </w:r>
          </w:p>
        </w:tc>
      </w:tr>
      <w:tr w:rsidR="00302530" w:rsidRPr="0017619E" w:rsidTr="00302530">
        <w:trPr>
          <w:trHeight w:val="411"/>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24</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pStyle w:val="NoSpacing"/>
              <w:rPr>
                <w:rFonts w:cs="Arial"/>
                <w:b/>
                <w:szCs w:val="24"/>
                <w:lang w:val="en-US" w:eastAsia="en-US"/>
              </w:rPr>
            </w:pPr>
            <w:r w:rsidRPr="0017619E">
              <w:rPr>
                <w:rFonts w:cs="Arial"/>
                <w:b/>
                <w:szCs w:val="24"/>
                <w:lang w:val="en-US" w:eastAsia="en-US"/>
              </w:rPr>
              <w:t>ПРЕНОСИВИ СТАРТЕР УРЕЂАЈ 12V 1600А</w:t>
            </w:r>
          </w:p>
          <w:p w:rsidR="00302530" w:rsidRPr="0017619E" w:rsidRDefault="00302530" w:rsidP="00302530">
            <w:pPr>
              <w:pStyle w:val="NoSpacing"/>
              <w:rPr>
                <w:rFonts w:cs="Arial"/>
                <w:color w:val="383838"/>
                <w:szCs w:val="24"/>
                <w:lang w:val="sr-Latn-RS" w:eastAsia="en-US"/>
              </w:rPr>
            </w:pPr>
            <w:r w:rsidRPr="0017619E">
              <w:rPr>
                <w:rFonts w:cs="Arial"/>
                <w:szCs w:val="24"/>
                <w:lang w:val="en-US" w:eastAsia="en-US"/>
              </w:rPr>
              <w:t xml:space="preserve">- </w:t>
            </w:r>
            <w:r w:rsidRPr="0017619E">
              <w:rPr>
                <w:rFonts w:cs="Arial"/>
                <w:color w:val="383838"/>
                <w:szCs w:val="24"/>
                <w:lang w:val="en-US" w:eastAsia="en-US"/>
              </w:rPr>
              <w:t>Струја стартовања 900А (максимално тренутно оптерећење 2500А)</w:t>
            </w:r>
            <w:r w:rsidRPr="0017619E">
              <w:rPr>
                <w:rFonts w:cs="Arial"/>
                <w:color w:val="383838"/>
                <w:szCs w:val="24"/>
                <w:lang w:val="sr-Latn-RS" w:eastAsia="en-US"/>
              </w:rPr>
              <w:t>;</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-Првенстевно намењено за покретање путничких возила, мотора и мањих теретних возила на 12V;</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-Уграђена заштита за електро опрему возила;</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-Заштита од случајне замене полова (контра везивање поларитета);</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-Поседују интерну батерију изузетно високог капацитета покретања, без одржавања и течног електролита;</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-Могућност коришћења као помоћно напајање док траје замена акумулатора на возилу;</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-Могућност пуњења и ван возила на наизменичној струји или унутар возила на стандардном 12V прикључку;</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-Могу се користити и пунити у било којем положају, без опасности од оштећења или неисправног рада;</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lastRenderedPageBreak/>
              <w:t>-Уграђен индикатор стања напуњености батерије стартера;</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-Опремљени су кљештима широког захвата који су са стартером повезани врло флексибилним, потпуно изолованим бакарним каблом од 25мм</w:t>
            </w:r>
            <w:r w:rsidRPr="0017619E">
              <w:rPr>
                <w:rFonts w:cs="Arial"/>
                <w:color w:val="383838"/>
                <w:szCs w:val="24"/>
                <w:vertAlign w:val="superscript"/>
                <w:lang w:val="en-US" w:eastAsia="en-US"/>
              </w:rPr>
              <w:t>2;</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-Дужина прикључних каблова, мин 1м</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-У паковању: пуњач за интерну батерију;</w:t>
            </w:r>
          </w:p>
          <w:p w:rsidR="00302530" w:rsidRPr="0017619E" w:rsidRDefault="00302530" w:rsidP="00302530">
            <w:pPr>
              <w:pStyle w:val="NoSpacing"/>
              <w:rPr>
                <w:rFonts w:cs="Arial"/>
                <w:color w:val="383838"/>
                <w:szCs w:val="24"/>
                <w:lang w:val="en-US" w:eastAsia="en-US"/>
              </w:rPr>
            </w:pPr>
            <w:r w:rsidRPr="0017619E">
              <w:rPr>
                <w:rFonts w:cs="Arial"/>
                <w:color w:val="383838"/>
                <w:szCs w:val="24"/>
                <w:lang w:val="en-US" w:eastAsia="en-US"/>
              </w:rPr>
              <w:t>-Кућиште стартера је направљено од врло отпорне пластике</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lastRenderedPageBreak/>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6</w:t>
            </w:r>
          </w:p>
        </w:tc>
      </w:tr>
      <w:tr w:rsidR="00302530" w:rsidRPr="0017619E" w:rsidTr="00302530">
        <w:trPr>
          <w:trHeight w:val="411"/>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lastRenderedPageBreak/>
              <w:t>25</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pStyle w:val="NoSpacing"/>
              <w:rPr>
                <w:rFonts w:cs="Arial"/>
                <w:b/>
                <w:szCs w:val="24"/>
                <w:lang w:val="en-US" w:eastAsia="en-US"/>
              </w:rPr>
            </w:pPr>
            <w:r w:rsidRPr="0017619E">
              <w:rPr>
                <w:rFonts w:cs="Arial"/>
                <w:b/>
                <w:szCs w:val="24"/>
                <w:lang w:val="en-US" w:eastAsia="en-US"/>
              </w:rPr>
              <w:t>КАБЛОВИ ЗА СТАРТОВАЊЕ</w:t>
            </w:r>
          </w:p>
          <w:p w:rsidR="00302530" w:rsidRPr="0017619E" w:rsidRDefault="00302530" w:rsidP="00302530">
            <w:pPr>
              <w:pStyle w:val="NoSpacing"/>
              <w:rPr>
                <w:rFonts w:cs="Arial"/>
                <w:szCs w:val="24"/>
                <w:shd w:val="clear" w:color="auto" w:fill="FFFFFF"/>
              </w:rPr>
            </w:pPr>
            <w:r w:rsidRPr="0017619E">
              <w:rPr>
                <w:rFonts w:cs="Arial"/>
                <w:szCs w:val="24"/>
                <w:lang w:val="en-US" w:eastAsia="en-US"/>
              </w:rPr>
              <w:t>-</w:t>
            </w:r>
            <w:r w:rsidRPr="0017619E">
              <w:rPr>
                <w:rFonts w:cs="Arial"/>
                <w:szCs w:val="24"/>
                <w:lang w:val="sr-Cyrl-RS" w:eastAsia="en-US"/>
              </w:rPr>
              <w:t xml:space="preserve"> </w:t>
            </w:r>
            <w:r w:rsidRPr="0017619E">
              <w:rPr>
                <w:rFonts w:cs="Arial"/>
                <w:szCs w:val="24"/>
                <w:shd w:val="clear" w:color="auto" w:fill="FFFFFF"/>
              </w:rPr>
              <w:t>Каблови за стартовање аутомобила 600А ;</w:t>
            </w:r>
          </w:p>
          <w:p w:rsidR="00302530" w:rsidRPr="0017619E" w:rsidRDefault="00302530" w:rsidP="00302530">
            <w:pPr>
              <w:pStyle w:val="NoSpacing"/>
              <w:rPr>
                <w:rFonts w:cs="Arial"/>
                <w:szCs w:val="24"/>
                <w:shd w:val="clear" w:color="auto" w:fill="FFFFFF"/>
              </w:rPr>
            </w:pPr>
            <w:r w:rsidRPr="0017619E">
              <w:rPr>
                <w:rFonts w:cs="Arial"/>
                <w:szCs w:val="24"/>
                <w:shd w:val="clear" w:color="auto" w:fill="FFFFFF"/>
                <w:lang w:val="sr-Cyrl-RS"/>
              </w:rPr>
              <w:t xml:space="preserve">- </w:t>
            </w:r>
            <w:r w:rsidRPr="0017619E">
              <w:rPr>
                <w:rFonts w:cs="Arial"/>
                <w:szCs w:val="24"/>
                <w:shd w:val="clear" w:color="auto" w:fill="FFFFFF"/>
              </w:rPr>
              <w:t>5 ЕУ стипљка;</w:t>
            </w:r>
          </w:p>
          <w:p w:rsidR="00302530" w:rsidRPr="0017619E" w:rsidRDefault="00302530" w:rsidP="00302530">
            <w:pPr>
              <w:pStyle w:val="NoSpacing"/>
              <w:rPr>
                <w:rFonts w:cs="Arial"/>
                <w:szCs w:val="24"/>
                <w:shd w:val="clear" w:color="auto" w:fill="FFFFFF"/>
              </w:rPr>
            </w:pPr>
            <w:r w:rsidRPr="0017619E">
              <w:rPr>
                <w:rFonts w:cs="Arial"/>
                <w:szCs w:val="24"/>
                <w:shd w:val="clear" w:color="auto" w:fill="FFFFFF"/>
                <w:lang w:val="sr-Cyrl-RS"/>
              </w:rPr>
              <w:t>-</w:t>
            </w:r>
            <w:r w:rsidRPr="0017619E">
              <w:rPr>
                <w:rFonts w:cs="Arial"/>
                <w:szCs w:val="24"/>
                <w:shd w:val="clear" w:color="auto" w:fill="FFFFFF"/>
              </w:rPr>
              <w:t xml:space="preserve"> </w:t>
            </w:r>
            <w:r w:rsidRPr="0017619E">
              <w:rPr>
                <w:rFonts w:cs="Arial"/>
                <w:szCs w:val="24"/>
                <w:shd w:val="clear" w:color="auto" w:fill="FFFFFF"/>
                <w:lang w:val="sr-Latn-RS"/>
              </w:rPr>
              <w:t xml:space="preserve">дужина кабла - </w:t>
            </w:r>
            <w:r w:rsidRPr="0017619E">
              <w:rPr>
                <w:rFonts w:cs="Arial"/>
                <w:szCs w:val="24"/>
                <w:shd w:val="clear" w:color="auto" w:fill="FFFFFF"/>
              </w:rPr>
              <w:t>5м;</w:t>
            </w:r>
          </w:p>
          <w:p w:rsidR="00302530" w:rsidRPr="0017619E" w:rsidRDefault="00302530" w:rsidP="00302530">
            <w:pPr>
              <w:pStyle w:val="NoSpacing"/>
              <w:rPr>
                <w:rFonts w:cs="Arial"/>
                <w:szCs w:val="24"/>
                <w:lang w:val="en-US" w:eastAsia="en-US"/>
              </w:rPr>
            </w:pPr>
            <w:r w:rsidRPr="0017619E">
              <w:rPr>
                <w:rFonts w:cs="Arial"/>
                <w:szCs w:val="24"/>
                <w:shd w:val="clear" w:color="auto" w:fill="FFFFFF"/>
              </w:rPr>
              <w:t>са ТУВ и ГС сертификатима за безбедност и квалитет.</w:t>
            </w:r>
            <w:r w:rsidRPr="0017619E">
              <w:rPr>
                <w:rFonts w:ascii="Verdana" w:hAnsi="Verdana"/>
                <w:b/>
                <w:bCs/>
                <w:color w:val="252527"/>
                <w:szCs w:val="24"/>
                <w:shd w:val="clear" w:color="auto" w:fill="FFFFFF"/>
              </w:rPr>
              <w:t>.</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sz w:val="24"/>
                <w:szCs w:val="24"/>
              </w:rPr>
              <w:t xml:space="preserve">       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20</w:t>
            </w:r>
          </w:p>
        </w:tc>
      </w:tr>
      <w:tr w:rsidR="00302530" w:rsidRPr="0017619E" w:rsidTr="00302530">
        <w:trPr>
          <w:trHeight w:val="411"/>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26</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pStyle w:val="NoSpacing"/>
              <w:rPr>
                <w:rFonts w:cs="Arial"/>
                <w:szCs w:val="24"/>
                <w:lang w:val="en-US" w:eastAsia="en-US"/>
              </w:rPr>
            </w:pPr>
            <w:r w:rsidRPr="0017619E">
              <w:rPr>
                <w:rFonts w:cs="Arial"/>
                <w:b/>
                <w:szCs w:val="24"/>
                <w:lang w:val="en-US" w:eastAsia="en-US"/>
              </w:rPr>
              <w:t>РУДА ЗА ВУЧУ</w:t>
            </w:r>
            <w:r w:rsidRPr="0017619E">
              <w:rPr>
                <w:rFonts w:cs="Arial"/>
                <w:szCs w:val="24"/>
                <w:lang w:val="en-US" w:eastAsia="en-US"/>
              </w:rPr>
              <w:t xml:space="preserve"> (</w:t>
            </w:r>
            <w:r w:rsidRPr="0017619E">
              <w:rPr>
                <w:rFonts w:cs="Arial"/>
                <w:szCs w:val="24"/>
                <w:shd w:val="clear" w:color="auto" w:fill="FFFFFF"/>
              </w:rPr>
              <w:t>Руда за вуцу за путницка и теретна возила са ТУВ и ГС сертификатима за безбедност и квалитет.</w:t>
            </w:r>
            <w:r w:rsidRPr="0017619E">
              <w:rPr>
                <w:rFonts w:cs="Arial"/>
                <w:szCs w:val="24"/>
                <w:lang w:val="en-US" w:eastAsia="en-US"/>
              </w:rPr>
              <w:t xml:space="preserve"> Руда</w:t>
            </w:r>
            <w:r w:rsidRPr="0017619E">
              <w:rPr>
                <w:rFonts w:cs="Arial"/>
                <w:szCs w:val="24"/>
                <w:shd w:val="clear" w:color="auto" w:fill="FFFFFF"/>
              </w:rPr>
              <w:t xml:space="preserve"> за вучу је склопива, дугацка 2м и мозе да вуце до 2000 кг. )</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6</w:t>
            </w:r>
          </w:p>
        </w:tc>
      </w:tr>
      <w:tr w:rsidR="00302530" w:rsidRPr="0017619E" w:rsidTr="00302530">
        <w:trPr>
          <w:trHeight w:val="411"/>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27</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b/>
                <w:kern w:val="2"/>
                <w:sz w:val="24"/>
                <w:szCs w:val="24"/>
                <w:highlight w:val="yellow"/>
              </w:rPr>
            </w:pPr>
            <w:r w:rsidRPr="0017619E">
              <w:rPr>
                <w:rFonts w:cs="Arial"/>
                <w:b/>
                <w:sz w:val="24"/>
                <w:szCs w:val="24"/>
              </w:rPr>
              <w:t xml:space="preserve">КОМПЛЕТ СИЈАЛИЦА 12V Х7 </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25</w:t>
            </w:r>
          </w:p>
        </w:tc>
      </w:tr>
      <w:tr w:rsidR="00302530" w:rsidRPr="0017619E" w:rsidTr="00302530">
        <w:trPr>
          <w:trHeight w:val="418"/>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28</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pStyle w:val="NormalWeb"/>
              <w:shd w:val="clear" w:color="auto" w:fill="F8F8F8"/>
              <w:rPr>
                <w:rFonts w:cs="Arial"/>
                <w:sz w:val="24"/>
              </w:rPr>
            </w:pPr>
            <w:r w:rsidRPr="0017619E">
              <w:rPr>
                <w:rFonts w:cs="Arial"/>
                <w:b/>
                <w:sz w:val="24"/>
                <w:lang w:val="sr-Latn-RS"/>
              </w:rPr>
              <w:t>СТРУГАЧ ЗА ЛЕД СА ЧЕТКОМ 60 цм</w:t>
            </w:r>
            <w:r w:rsidRPr="0017619E">
              <w:rPr>
                <w:rFonts w:cs="Arial"/>
                <w:sz w:val="24"/>
                <w:lang w:val="sr-Latn-RS"/>
              </w:rPr>
              <w:t xml:space="preserve">, - </w:t>
            </w:r>
            <w:r w:rsidRPr="0017619E">
              <w:rPr>
                <w:rFonts w:cs="Arial"/>
                <w:sz w:val="24"/>
              </w:rPr>
              <w:t xml:space="preserve">Дршка од алуминијума 60 цм. </w:t>
            </w:r>
          </w:p>
          <w:p w:rsidR="00302530" w:rsidRPr="0017619E" w:rsidRDefault="00302530" w:rsidP="00302530">
            <w:pPr>
              <w:pStyle w:val="NormalWeb"/>
              <w:shd w:val="clear" w:color="auto" w:fill="F8F8F8"/>
              <w:rPr>
                <w:rFonts w:cs="Arial"/>
                <w:sz w:val="24"/>
              </w:rPr>
            </w:pPr>
            <w:r w:rsidRPr="0017619E">
              <w:rPr>
                <w:rFonts w:cs="Arial"/>
                <w:sz w:val="24"/>
              </w:rPr>
              <w:t>Сунђерасти додатак на рукохвату.</w:t>
            </w:r>
          </w:p>
          <w:p w:rsidR="00302530" w:rsidRPr="0017619E" w:rsidRDefault="00302530" w:rsidP="00302530">
            <w:pPr>
              <w:shd w:val="clear" w:color="auto" w:fill="F8F8F8"/>
              <w:rPr>
                <w:rFonts w:cs="Arial"/>
                <w:color w:val="6F6E6E"/>
                <w:sz w:val="24"/>
                <w:szCs w:val="24"/>
              </w:rPr>
            </w:pPr>
            <w:r w:rsidRPr="0017619E">
              <w:rPr>
                <w:rFonts w:cs="Arial"/>
                <w:sz w:val="24"/>
                <w:szCs w:val="24"/>
              </w:rPr>
              <w:t>Дужина четке: 20 – 25 цм</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p>
          <w:p w:rsidR="00302530" w:rsidRPr="0017619E" w:rsidRDefault="00302530" w:rsidP="00302530">
            <w:pPr>
              <w:jc w:val="center"/>
              <w:rPr>
                <w:rFonts w:cs="Arial"/>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150</w:t>
            </w:r>
          </w:p>
        </w:tc>
      </w:tr>
      <w:tr w:rsidR="00302530" w:rsidRPr="0017619E" w:rsidTr="00302530">
        <w:trPr>
          <w:trHeight w:val="409"/>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29</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sz w:val="24"/>
                <w:szCs w:val="24"/>
              </w:rPr>
              <w:t>ПОВЕЗИЦА</w:t>
            </w:r>
            <w:r w:rsidRPr="0017619E">
              <w:rPr>
                <w:rFonts w:cs="Arial"/>
                <w:sz w:val="24"/>
                <w:szCs w:val="24"/>
              </w:rPr>
              <w:t xml:space="preserve"> 4.8*360 БЕЛА 1/100</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kern w:val="2"/>
                <w:sz w:val="24"/>
                <w:szCs w:val="24"/>
              </w:rPr>
              <w:t>Пак</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lang w:val="sr-Cyrl-RS"/>
              </w:rPr>
            </w:pPr>
            <w:r w:rsidRPr="0017619E">
              <w:rPr>
                <w:rFonts w:cs="Arial"/>
                <w:sz w:val="24"/>
                <w:szCs w:val="24"/>
              </w:rPr>
              <w:t>10</w:t>
            </w:r>
            <w:r w:rsidRPr="0017619E">
              <w:rPr>
                <w:rFonts w:cs="Arial"/>
                <w:sz w:val="24"/>
                <w:szCs w:val="24"/>
                <w:lang w:val="sr-Cyrl-RS"/>
              </w:rPr>
              <w:t>0</w:t>
            </w:r>
          </w:p>
        </w:tc>
      </w:tr>
      <w:tr w:rsidR="00302530" w:rsidRPr="0017619E" w:rsidTr="00302530">
        <w:trPr>
          <w:trHeight w:val="429"/>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30</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kern w:val="2"/>
                <w:sz w:val="24"/>
                <w:szCs w:val="24"/>
              </w:rPr>
            </w:pPr>
            <w:r w:rsidRPr="0017619E">
              <w:rPr>
                <w:rFonts w:cs="Arial"/>
                <w:b/>
                <w:sz w:val="24"/>
                <w:szCs w:val="24"/>
              </w:rPr>
              <w:t>WD-40</w:t>
            </w:r>
            <w:r w:rsidRPr="0017619E">
              <w:rPr>
                <w:rFonts w:cs="Arial"/>
                <w:sz w:val="24"/>
                <w:szCs w:val="24"/>
              </w:rPr>
              <w:t xml:space="preserve"> </w:t>
            </w:r>
            <w:r w:rsidRPr="0017619E">
              <w:rPr>
                <w:rFonts w:cs="Arial"/>
                <w:b/>
                <w:sz w:val="24"/>
                <w:szCs w:val="24"/>
              </w:rPr>
              <w:t>СПРЕЈ</w:t>
            </w:r>
            <w:r w:rsidRPr="0017619E">
              <w:rPr>
                <w:rFonts w:cs="Arial"/>
                <w:sz w:val="24"/>
                <w:szCs w:val="24"/>
              </w:rPr>
              <w:t xml:space="preserve"> 240мл</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50</w:t>
            </w:r>
          </w:p>
        </w:tc>
      </w:tr>
      <w:tr w:rsidR="00302530" w:rsidRPr="0017619E" w:rsidTr="00302530">
        <w:trPr>
          <w:trHeight w:val="407"/>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31</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b/>
                <w:sz w:val="24"/>
                <w:szCs w:val="24"/>
              </w:rPr>
              <w:t>WD-40 СПРЕЈ СИЛИКОН</w:t>
            </w:r>
            <w:r w:rsidRPr="0017619E">
              <w:rPr>
                <w:rFonts w:cs="Arial"/>
                <w:sz w:val="24"/>
                <w:szCs w:val="24"/>
              </w:rPr>
              <w:t xml:space="preserve"> 400мл</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12</w:t>
            </w:r>
          </w:p>
        </w:tc>
      </w:tr>
      <w:tr w:rsidR="00302530" w:rsidRPr="0017619E" w:rsidTr="00302530">
        <w:trPr>
          <w:trHeight w:val="566"/>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32</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b/>
                <w:sz w:val="24"/>
                <w:szCs w:val="24"/>
              </w:rPr>
              <w:t>СРЕДСТВО ЗА ЧИШЋЕЊЕ ДИЗНИ</w:t>
            </w:r>
            <w:r w:rsidRPr="0017619E">
              <w:rPr>
                <w:rFonts w:cs="Arial"/>
                <w:sz w:val="24"/>
                <w:szCs w:val="24"/>
              </w:rPr>
              <w:t xml:space="preserve"> (дизел)</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lang w:val="sr-Cyrl-RS"/>
              </w:rPr>
            </w:pPr>
            <w:r w:rsidRPr="0017619E">
              <w:rPr>
                <w:rFonts w:cs="Arial"/>
                <w:sz w:val="24"/>
                <w:szCs w:val="24"/>
              </w:rPr>
              <w:t>2</w:t>
            </w:r>
            <w:r w:rsidRPr="0017619E">
              <w:rPr>
                <w:rFonts w:cs="Arial"/>
                <w:sz w:val="24"/>
                <w:szCs w:val="24"/>
                <w:lang w:val="sr-Cyrl-RS"/>
              </w:rPr>
              <w:t>4</w:t>
            </w:r>
          </w:p>
        </w:tc>
      </w:tr>
      <w:tr w:rsidR="00302530" w:rsidRPr="0017619E" w:rsidTr="00302530">
        <w:trPr>
          <w:trHeight w:val="421"/>
          <w:jc w:val="center"/>
        </w:trPr>
        <w:tc>
          <w:tcPr>
            <w:tcW w:w="893" w:type="dxa"/>
            <w:vAlign w:val="center"/>
          </w:tcPr>
          <w:p w:rsidR="00302530" w:rsidRPr="0017619E" w:rsidRDefault="00302530" w:rsidP="00302530">
            <w:pPr>
              <w:spacing w:before="0"/>
              <w:jc w:val="center"/>
              <w:rPr>
                <w:rFonts w:cs="Arial"/>
                <w:sz w:val="24"/>
                <w:szCs w:val="24"/>
                <w:lang w:val="sr-Cyrl-RS"/>
              </w:rPr>
            </w:pPr>
            <w:r w:rsidRPr="0017619E">
              <w:rPr>
                <w:rFonts w:cs="Arial"/>
                <w:sz w:val="24"/>
                <w:szCs w:val="24"/>
                <w:lang w:val="sr-Cyrl-RS"/>
              </w:rPr>
              <w:t>33</w:t>
            </w:r>
          </w:p>
        </w:tc>
        <w:tc>
          <w:tcPr>
            <w:tcW w:w="5586"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rPr>
                <w:rFonts w:cs="Arial"/>
                <w:sz w:val="24"/>
                <w:szCs w:val="24"/>
              </w:rPr>
            </w:pPr>
            <w:r w:rsidRPr="0017619E">
              <w:rPr>
                <w:rFonts w:cs="Arial"/>
                <w:b/>
                <w:sz w:val="24"/>
                <w:szCs w:val="24"/>
              </w:rPr>
              <w:t>СРЕДСТВО ЗА ЧИШЋЕЊЕ ДИЗНИ</w:t>
            </w:r>
            <w:r w:rsidRPr="0017619E">
              <w:rPr>
                <w:rFonts w:cs="Arial"/>
                <w:sz w:val="24"/>
                <w:szCs w:val="24"/>
              </w:rPr>
              <w:t xml:space="preserve"> (бензин)</w:t>
            </w:r>
          </w:p>
        </w:tc>
        <w:tc>
          <w:tcPr>
            <w:tcW w:w="1262" w:type="dxa"/>
            <w:tcBorders>
              <w:top w:val="single" w:sz="4" w:space="0" w:color="000000"/>
              <w:left w:val="single" w:sz="4" w:space="0" w:color="000000"/>
              <w:bottom w:val="single" w:sz="4" w:space="0" w:color="000000"/>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Ком</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302530" w:rsidRPr="0017619E" w:rsidRDefault="00302530" w:rsidP="00302530">
            <w:pPr>
              <w:jc w:val="center"/>
              <w:rPr>
                <w:rFonts w:cs="Arial"/>
                <w:kern w:val="2"/>
                <w:sz w:val="24"/>
                <w:szCs w:val="24"/>
              </w:rPr>
            </w:pPr>
            <w:r w:rsidRPr="0017619E">
              <w:rPr>
                <w:rFonts w:cs="Arial"/>
                <w:sz w:val="24"/>
                <w:szCs w:val="24"/>
              </w:rPr>
              <w:t>48</w:t>
            </w:r>
          </w:p>
        </w:tc>
      </w:tr>
    </w:tbl>
    <w:p w:rsidR="005E7944" w:rsidRPr="0017619E" w:rsidRDefault="005E7944" w:rsidP="00302530">
      <w:pPr>
        <w:autoSpaceDE w:val="0"/>
        <w:autoSpaceDN w:val="0"/>
        <w:adjustRightInd w:val="0"/>
        <w:ind w:right="-46"/>
        <w:rPr>
          <w:rFonts w:eastAsia="Calibri" w:cs="Arial"/>
          <w:b/>
          <w:bCs/>
          <w:sz w:val="24"/>
          <w:szCs w:val="24"/>
          <w:lang w:val="sr-Cyrl-RS" w:eastAsia="sr-Latn-CS"/>
        </w:rPr>
      </w:pPr>
    </w:p>
    <w:p w:rsidR="00302530" w:rsidRPr="0017619E" w:rsidRDefault="00302530" w:rsidP="00E43CB6">
      <w:pPr>
        <w:autoSpaceDE w:val="0"/>
        <w:autoSpaceDN w:val="0"/>
        <w:adjustRightInd w:val="0"/>
        <w:ind w:right="-331"/>
        <w:rPr>
          <w:rFonts w:eastAsia="Calibri" w:cs="Arial"/>
          <w:b/>
          <w:bCs/>
          <w:sz w:val="24"/>
          <w:szCs w:val="24"/>
          <w:lang w:val="sr-Cyrl-RS" w:eastAsia="sr-Latn-CS"/>
        </w:rPr>
      </w:pPr>
      <w:r w:rsidRPr="0017619E">
        <w:rPr>
          <w:rFonts w:eastAsia="Calibri" w:cs="Arial"/>
          <w:b/>
          <w:bCs/>
          <w:sz w:val="24"/>
          <w:szCs w:val="24"/>
          <w:lang w:val="sr-Cyrl-RS" w:eastAsia="sr-Latn-CS"/>
        </w:rPr>
        <w:t xml:space="preserve">3.2  </w:t>
      </w:r>
      <w:r w:rsidRPr="0017619E">
        <w:rPr>
          <w:rFonts w:eastAsia="Calibri" w:cs="Arial"/>
          <w:b/>
          <w:bCs/>
          <w:sz w:val="24"/>
          <w:szCs w:val="24"/>
          <w:lang w:val="sr-Latn-CS" w:eastAsia="sr-Latn-CS"/>
        </w:rPr>
        <w:t>Рок</w:t>
      </w:r>
      <w:r w:rsidRPr="0017619E">
        <w:rPr>
          <w:rFonts w:eastAsia="Calibri" w:cs="Arial"/>
          <w:b/>
          <w:bCs/>
          <w:sz w:val="24"/>
          <w:szCs w:val="24"/>
          <w:lang w:val="sr-Latn-RS" w:eastAsia="sr-Latn-CS"/>
        </w:rPr>
        <w:t xml:space="preserve"> </w:t>
      </w:r>
      <w:r w:rsidRPr="0017619E">
        <w:rPr>
          <w:rFonts w:eastAsia="Calibri" w:cs="Arial"/>
          <w:b/>
          <w:bCs/>
          <w:sz w:val="24"/>
          <w:szCs w:val="24"/>
          <w:lang w:val="sr-Cyrl-RS" w:eastAsia="sr-Latn-CS"/>
        </w:rPr>
        <w:t>испоруке добара:</w:t>
      </w:r>
    </w:p>
    <w:p w:rsidR="00302530" w:rsidRPr="0017619E" w:rsidRDefault="00302530" w:rsidP="00E43CB6">
      <w:pPr>
        <w:ind w:right="-331"/>
        <w:rPr>
          <w:rFonts w:eastAsia="Arial" w:cs="Arial"/>
          <w:bCs/>
          <w:sz w:val="24"/>
          <w:szCs w:val="24"/>
          <w:u w:val="single"/>
          <w:shd w:val="clear" w:color="auto" w:fill="FFFFFF"/>
          <w:lang w:val="sr-Cyrl-RS"/>
        </w:rPr>
      </w:pPr>
      <w:r w:rsidRPr="0017619E">
        <w:rPr>
          <w:rFonts w:cs="Arial"/>
          <w:sz w:val="24"/>
          <w:szCs w:val="24"/>
          <w:lang w:val="sr-Cyrl-RS"/>
        </w:rPr>
        <w:t>Изабрани понуђач је обавезан да добра</w:t>
      </w:r>
      <w:r w:rsidRPr="0017619E">
        <w:rPr>
          <w:rFonts w:cs="Arial"/>
          <w:sz w:val="24"/>
          <w:szCs w:val="24"/>
          <w:lang w:val="sr-Latn-RS"/>
        </w:rPr>
        <w:t xml:space="preserve"> </w:t>
      </w:r>
      <w:r w:rsidRPr="0017619E">
        <w:rPr>
          <w:rFonts w:cs="Arial"/>
          <w:sz w:val="24"/>
          <w:szCs w:val="24"/>
          <w:lang w:val="sr-Cyrl-RS"/>
        </w:rPr>
        <w:t>која су предмет јавне набавке, испоручи у року који је дефинисан на следећи начин:</w:t>
      </w:r>
    </w:p>
    <w:p w:rsidR="00302530" w:rsidRPr="0017619E" w:rsidRDefault="00302530" w:rsidP="00E43CB6">
      <w:pPr>
        <w:numPr>
          <w:ilvl w:val="0"/>
          <w:numId w:val="34"/>
        </w:numPr>
        <w:spacing w:before="0"/>
        <w:ind w:left="0" w:right="-331" w:firstLine="0"/>
        <w:rPr>
          <w:rFonts w:cs="Arial"/>
          <w:sz w:val="24"/>
          <w:szCs w:val="24"/>
          <w:lang w:val="sr-Cyrl-RS"/>
        </w:rPr>
      </w:pPr>
      <w:r w:rsidRPr="0017619E">
        <w:rPr>
          <w:rFonts w:cs="Arial"/>
          <w:iCs/>
          <w:sz w:val="24"/>
          <w:szCs w:val="24"/>
          <w:lang w:val="sr-Cyrl-CS"/>
        </w:rPr>
        <w:lastRenderedPageBreak/>
        <w:t>Рок за испоруку предметних добара</w:t>
      </w:r>
      <w:r w:rsidRPr="0017619E">
        <w:rPr>
          <w:rFonts w:cs="Arial"/>
          <w:iCs/>
          <w:sz w:val="24"/>
          <w:szCs w:val="24"/>
          <w:lang w:val="sr-Cyrl-RS"/>
        </w:rPr>
        <w:t xml:space="preserve">, </w:t>
      </w:r>
      <w:r w:rsidRPr="0017619E">
        <w:rPr>
          <w:rFonts w:cs="Arial"/>
          <w:iCs/>
          <w:sz w:val="24"/>
          <w:szCs w:val="24"/>
          <w:lang w:val="sr-Cyrl-CS"/>
        </w:rPr>
        <w:t xml:space="preserve">не може бити дужи </w:t>
      </w:r>
      <w:r w:rsidRPr="0017619E">
        <w:rPr>
          <w:rFonts w:eastAsia="Calibri" w:cs="Arial"/>
          <w:sz w:val="24"/>
          <w:szCs w:val="24"/>
          <w:lang w:val="sr-Latn-CS" w:eastAsia="sr-Latn-CS"/>
        </w:rPr>
        <w:t xml:space="preserve">од </w:t>
      </w:r>
      <w:r w:rsidRPr="0017619E">
        <w:rPr>
          <w:rFonts w:eastAsia="Calibri" w:cs="Arial"/>
          <w:sz w:val="24"/>
          <w:szCs w:val="24"/>
          <w:lang w:val="sr-Cyrl-RS" w:eastAsia="sr-Latn-CS"/>
        </w:rPr>
        <w:t>7 (словима: седам)</w:t>
      </w:r>
      <w:r w:rsidRPr="0017619E">
        <w:rPr>
          <w:rFonts w:eastAsia="Calibri" w:cs="Arial"/>
          <w:sz w:val="24"/>
          <w:szCs w:val="24"/>
          <w:lang w:val="sr-Latn-CS" w:eastAsia="sr-Latn-CS"/>
        </w:rPr>
        <w:t xml:space="preserve"> </w:t>
      </w:r>
      <w:r w:rsidRPr="0017619E">
        <w:rPr>
          <w:rFonts w:eastAsia="Calibri" w:cs="Arial"/>
          <w:sz w:val="24"/>
          <w:szCs w:val="24"/>
          <w:lang w:val="sr-Cyrl-RS" w:eastAsia="sr-Latn-CS"/>
        </w:rPr>
        <w:t>радних дана,</w:t>
      </w:r>
      <w:r w:rsidRPr="0017619E">
        <w:rPr>
          <w:rFonts w:eastAsia="Calibri" w:cs="Arial"/>
          <w:sz w:val="24"/>
          <w:szCs w:val="24"/>
          <w:lang w:val="sr-Latn-CS" w:eastAsia="sr-Latn-CS"/>
        </w:rPr>
        <w:t xml:space="preserve"> од дана</w:t>
      </w:r>
      <w:r w:rsidRPr="0017619E">
        <w:rPr>
          <w:rFonts w:eastAsia="Calibri" w:cs="Arial"/>
          <w:sz w:val="24"/>
          <w:szCs w:val="24"/>
          <w:lang w:val="sr-Cyrl-RS" w:eastAsia="sr-Latn-CS"/>
        </w:rPr>
        <w:t xml:space="preserve"> пријема писаног захтева Наручиоца</w:t>
      </w:r>
      <w:r w:rsidR="002A5FBC" w:rsidRPr="0017619E">
        <w:rPr>
          <w:rFonts w:eastAsia="Calibri" w:cs="Arial"/>
          <w:sz w:val="24"/>
          <w:szCs w:val="24"/>
          <w:lang w:val="sr-Cyrl-RS" w:eastAsia="sr-Latn-CS"/>
        </w:rPr>
        <w:t xml:space="preserve"> а након потписивања уговора</w:t>
      </w:r>
      <w:r w:rsidRPr="0017619E">
        <w:rPr>
          <w:rFonts w:eastAsia="Calibri" w:cs="Arial"/>
          <w:sz w:val="24"/>
          <w:szCs w:val="24"/>
          <w:lang w:val="sr-Cyrl-RS" w:eastAsia="sr-Latn-CS"/>
        </w:rPr>
        <w:t>.</w:t>
      </w:r>
      <w:r w:rsidRPr="0017619E">
        <w:rPr>
          <w:rFonts w:eastAsia="Calibri" w:cs="Arial"/>
          <w:sz w:val="24"/>
          <w:szCs w:val="24"/>
          <w:lang w:val="sr-Latn-CS" w:eastAsia="sr-Latn-CS"/>
        </w:rPr>
        <w:t xml:space="preserve"> </w:t>
      </w:r>
    </w:p>
    <w:p w:rsidR="00302530" w:rsidRPr="0017619E" w:rsidRDefault="00302530" w:rsidP="00E43CB6">
      <w:pPr>
        <w:ind w:right="-331"/>
        <w:rPr>
          <w:sz w:val="24"/>
          <w:szCs w:val="24"/>
          <w:lang w:val="sr-Cyrl-RS"/>
        </w:rPr>
      </w:pPr>
      <w:r w:rsidRPr="0017619E">
        <w:rPr>
          <w:rFonts w:cs="Arial"/>
          <w:sz w:val="24"/>
          <w:szCs w:val="24"/>
          <w:lang w:val="sr-Cyrl-RS"/>
        </w:rPr>
        <w:t xml:space="preserve">Наручилац ће упутити захтев </w:t>
      </w:r>
      <w:r w:rsidRPr="0017619E">
        <w:rPr>
          <w:sz w:val="24"/>
          <w:szCs w:val="24"/>
          <w:lang w:val="sr-Cyrl-RS"/>
        </w:rPr>
        <w:t xml:space="preserve">за испоруком предметних добара Понуђачу </w:t>
      </w:r>
      <w:r w:rsidRPr="0017619E">
        <w:rPr>
          <w:rFonts w:cs="Arial"/>
          <w:sz w:val="24"/>
          <w:szCs w:val="24"/>
          <w:lang w:val="sr-Cyrl-RS"/>
        </w:rPr>
        <w:t xml:space="preserve">путем </w:t>
      </w:r>
      <w:r w:rsidRPr="0017619E">
        <w:rPr>
          <w:sz w:val="24"/>
          <w:szCs w:val="24"/>
          <w:lang w:val="sr-Cyrl-RS"/>
        </w:rPr>
        <w:t>поште, електронском поштом или лично. Понуђач је у обавези да потврди пријем захтева за испоруком предметних добара.</w:t>
      </w:r>
    </w:p>
    <w:p w:rsidR="00302530" w:rsidRPr="0017619E" w:rsidRDefault="00302530" w:rsidP="00E43CB6">
      <w:pPr>
        <w:ind w:right="-331"/>
        <w:rPr>
          <w:rFonts w:cs="Arial"/>
          <w:sz w:val="24"/>
          <w:szCs w:val="24"/>
          <w:shd w:val="clear" w:color="auto" w:fill="FFFFFF"/>
          <w:lang w:val="sr-Cyrl-RS"/>
        </w:rPr>
      </w:pPr>
      <w:r w:rsidRPr="0017619E">
        <w:rPr>
          <w:rFonts w:cs="Arial"/>
          <w:sz w:val="24"/>
          <w:szCs w:val="24"/>
          <w:shd w:val="clear" w:color="auto" w:fill="FFFFFF"/>
          <w:lang w:val="sr-Cyrl-RS"/>
        </w:rPr>
        <w:t>Понуђач је обавезан да писаним путем или путем електронске поште обавести Купца о тачном датуму испоруке најмање 2 (словима: два) дана пре планираног датума испоруке добара.</w:t>
      </w:r>
    </w:p>
    <w:p w:rsidR="00302530" w:rsidRPr="0017619E" w:rsidRDefault="00302530" w:rsidP="00E43CB6">
      <w:pPr>
        <w:autoSpaceDE w:val="0"/>
        <w:autoSpaceDN w:val="0"/>
        <w:adjustRightInd w:val="0"/>
        <w:ind w:right="-331"/>
        <w:rPr>
          <w:sz w:val="24"/>
          <w:szCs w:val="24"/>
          <w:lang w:val="sr-Cyrl-CS"/>
        </w:rPr>
      </w:pPr>
      <w:r w:rsidRPr="0017619E">
        <w:rPr>
          <w:sz w:val="24"/>
          <w:szCs w:val="24"/>
          <w:lang w:val="sr-Cyrl-CS"/>
        </w:rPr>
        <w:t xml:space="preserve">Пријем предметних добара вршиће се у магацину </w:t>
      </w:r>
      <w:r w:rsidRPr="0017619E">
        <w:rPr>
          <w:sz w:val="24"/>
          <w:szCs w:val="24"/>
          <w:lang w:val="sr-Cyrl-RS"/>
        </w:rPr>
        <w:t>Наручиоца</w:t>
      </w:r>
      <w:r w:rsidRPr="0017619E">
        <w:rPr>
          <w:sz w:val="24"/>
          <w:szCs w:val="24"/>
          <w:lang w:val="sr-Cyrl-CS"/>
        </w:rPr>
        <w:t xml:space="preserve"> сваког радног дана од 7h до 12h.</w:t>
      </w:r>
    </w:p>
    <w:p w:rsidR="005E7944" w:rsidRPr="0017619E" w:rsidRDefault="005E7944" w:rsidP="00E43CB6">
      <w:pPr>
        <w:ind w:right="-331"/>
        <w:rPr>
          <w:sz w:val="24"/>
          <w:szCs w:val="24"/>
        </w:rPr>
      </w:pPr>
      <w:r w:rsidRPr="0017619E">
        <w:rPr>
          <w:sz w:val="24"/>
          <w:szCs w:val="24"/>
        </w:rPr>
        <w:t xml:space="preserve">У случају да </w:t>
      </w:r>
      <w:r w:rsidRPr="0017619E">
        <w:rPr>
          <w:sz w:val="24"/>
          <w:szCs w:val="24"/>
          <w:lang w:val="sr-Cyrl-RS"/>
        </w:rPr>
        <w:t>изабрани Понуђач</w:t>
      </w:r>
      <w:r w:rsidRPr="0017619E">
        <w:rPr>
          <w:sz w:val="24"/>
          <w:szCs w:val="24"/>
        </w:rPr>
        <w:t xml:space="preserve"> не изврши испоруку добара у уговореном/им року/овима, </w:t>
      </w:r>
      <w:r w:rsidRPr="0017619E">
        <w:rPr>
          <w:sz w:val="24"/>
          <w:szCs w:val="24"/>
          <w:lang w:val="sr-Cyrl-RS"/>
        </w:rPr>
        <w:t>Наручилац</w:t>
      </w:r>
      <w:r w:rsidRPr="0017619E">
        <w:rPr>
          <w:sz w:val="24"/>
          <w:szCs w:val="24"/>
        </w:rPr>
        <w:t xml:space="preserve"> има право на наплату уговорне казне и средства финансијског обезбеђења за добро извршење посла у целости, као и право на раскид Уговора.</w:t>
      </w:r>
    </w:p>
    <w:p w:rsidR="00302530" w:rsidRPr="0017619E" w:rsidRDefault="00302530" w:rsidP="00E43CB6">
      <w:pPr>
        <w:ind w:right="-331"/>
        <w:rPr>
          <w:rFonts w:eastAsia="Calibri" w:cs="Arial"/>
          <w:sz w:val="24"/>
          <w:szCs w:val="24"/>
          <w:lang w:val="sr-Latn-RS"/>
        </w:rPr>
      </w:pPr>
    </w:p>
    <w:p w:rsidR="00302530" w:rsidRPr="0017619E" w:rsidRDefault="00302530" w:rsidP="00E43CB6">
      <w:pPr>
        <w:keepNext/>
        <w:spacing w:before="0" w:after="200" w:line="276" w:lineRule="auto"/>
        <w:ind w:right="-331"/>
        <w:jc w:val="left"/>
        <w:outlineLvl w:val="0"/>
        <w:rPr>
          <w:rFonts w:cs="Arial"/>
          <w:b/>
          <w:bCs/>
          <w:kern w:val="32"/>
          <w:sz w:val="24"/>
          <w:szCs w:val="24"/>
          <w:lang w:val="sr-Cyrl-RS"/>
        </w:rPr>
      </w:pPr>
      <w:r w:rsidRPr="0017619E">
        <w:rPr>
          <w:rFonts w:cs="Arial"/>
          <w:b/>
          <w:bCs/>
          <w:kern w:val="32"/>
          <w:sz w:val="24"/>
          <w:szCs w:val="24"/>
          <w:lang w:val="sr-Cyrl-RS"/>
        </w:rPr>
        <w:t>3.3</w:t>
      </w:r>
      <w:r w:rsidR="0002697E" w:rsidRPr="0017619E">
        <w:rPr>
          <w:rFonts w:cs="Arial"/>
          <w:b/>
          <w:bCs/>
          <w:kern w:val="32"/>
          <w:sz w:val="24"/>
          <w:szCs w:val="24"/>
          <w:lang w:val="sr-Cyrl-RS"/>
        </w:rPr>
        <w:t xml:space="preserve">  </w:t>
      </w:r>
      <w:r w:rsidRPr="0017619E">
        <w:rPr>
          <w:rFonts w:cs="Arial"/>
          <w:b/>
          <w:bCs/>
          <w:kern w:val="32"/>
          <w:sz w:val="24"/>
          <w:szCs w:val="24"/>
        </w:rPr>
        <w:t>Место испоруке добара</w:t>
      </w:r>
    </w:p>
    <w:p w:rsidR="00302530" w:rsidRPr="0017619E" w:rsidRDefault="00302530" w:rsidP="00E43CB6">
      <w:pPr>
        <w:tabs>
          <w:tab w:val="left" w:pos="567"/>
        </w:tabs>
        <w:ind w:right="-331"/>
        <w:rPr>
          <w:rFonts w:cs="Arial"/>
          <w:sz w:val="24"/>
          <w:szCs w:val="24"/>
          <w:lang w:val="sr-Cyrl-RS"/>
        </w:rPr>
      </w:pPr>
      <w:r w:rsidRPr="0017619E">
        <w:rPr>
          <w:rFonts w:cs="Arial"/>
          <w:sz w:val="24"/>
          <w:szCs w:val="24"/>
        </w:rPr>
        <w:t xml:space="preserve">Место испоруке је </w:t>
      </w:r>
      <w:r w:rsidRPr="0017619E">
        <w:rPr>
          <w:rFonts w:cs="Arial"/>
          <w:sz w:val="24"/>
          <w:szCs w:val="24"/>
          <w:lang w:val="sr-Cyrl-RS"/>
        </w:rPr>
        <w:t>магацин наручиоца који се налази у ул. Макензијева бр.37, 11000 Београд.</w:t>
      </w:r>
    </w:p>
    <w:p w:rsidR="00302530" w:rsidRPr="0017619E" w:rsidRDefault="00302530" w:rsidP="00E43CB6">
      <w:pPr>
        <w:tabs>
          <w:tab w:val="left" w:pos="567"/>
        </w:tabs>
        <w:ind w:right="-331"/>
        <w:rPr>
          <w:rFonts w:eastAsia="Calibri" w:cs="Arial"/>
          <w:sz w:val="24"/>
          <w:szCs w:val="24"/>
          <w:lang w:val="sr-Cyrl-CS" w:eastAsia="zh-CN"/>
        </w:rPr>
      </w:pPr>
      <w:r w:rsidRPr="0017619E">
        <w:rPr>
          <w:rFonts w:cs="Arial"/>
          <w:sz w:val="24"/>
          <w:szCs w:val="24"/>
          <w:lang w:val="sr-Cyrl-RS"/>
        </w:rPr>
        <w:t xml:space="preserve">Паритет испоруке је франко (магацин наручиоца Макензијева бр.37, 11000 Београд) </w:t>
      </w:r>
      <w:r w:rsidRPr="0017619E">
        <w:rPr>
          <w:rFonts w:eastAsia="Calibri" w:cs="Arial"/>
          <w:sz w:val="24"/>
          <w:szCs w:val="24"/>
          <w:lang w:val="sr-Cyrl-CS" w:eastAsia="zh-CN"/>
        </w:rPr>
        <w:t>са урачунатим зависним трошковима.</w:t>
      </w:r>
    </w:p>
    <w:p w:rsidR="005E7944" w:rsidRPr="0017619E" w:rsidRDefault="005E7944" w:rsidP="00E43CB6">
      <w:pPr>
        <w:ind w:right="-331"/>
        <w:rPr>
          <w:sz w:val="24"/>
          <w:szCs w:val="24"/>
        </w:rPr>
      </w:pPr>
      <w:r w:rsidRPr="0017619E">
        <w:rPr>
          <w:sz w:val="24"/>
          <w:szCs w:val="24"/>
        </w:rPr>
        <w:t xml:space="preserve">Прелазак својине и ризика на испорученим добрима која се испоручују по овом Уговору, са изабраног </w:t>
      </w:r>
      <w:r w:rsidRPr="0017619E">
        <w:rPr>
          <w:sz w:val="24"/>
          <w:szCs w:val="24"/>
          <w:lang w:val="sr-Cyrl-RS"/>
        </w:rPr>
        <w:t xml:space="preserve">Понуђача </w:t>
      </w:r>
      <w:r w:rsidRPr="0017619E">
        <w:rPr>
          <w:sz w:val="24"/>
          <w:szCs w:val="24"/>
        </w:rPr>
        <w:t xml:space="preserve">на </w:t>
      </w:r>
      <w:r w:rsidRPr="0017619E">
        <w:rPr>
          <w:sz w:val="24"/>
          <w:szCs w:val="24"/>
          <w:lang w:val="sr-Cyrl-RS"/>
        </w:rPr>
        <w:t>Наручиоца</w:t>
      </w:r>
      <w:r w:rsidRPr="0017619E">
        <w:rPr>
          <w:sz w:val="24"/>
          <w:szCs w:val="24"/>
        </w:rPr>
        <w:t xml:space="preserve">, прелази на дан испоруке. Као датум испоруке сматра се датум пријема добра у магацин </w:t>
      </w:r>
      <w:r w:rsidRPr="0017619E">
        <w:rPr>
          <w:sz w:val="24"/>
          <w:szCs w:val="24"/>
          <w:lang w:val="sr-Cyrl-RS"/>
        </w:rPr>
        <w:t>Наручиоца</w:t>
      </w:r>
      <w:r w:rsidRPr="0017619E">
        <w:rPr>
          <w:sz w:val="24"/>
          <w:szCs w:val="24"/>
        </w:rPr>
        <w:t xml:space="preserve">. </w:t>
      </w:r>
    </w:p>
    <w:p w:rsidR="00302530" w:rsidRPr="0017619E" w:rsidRDefault="00302530" w:rsidP="00E43CB6">
      <w:pPr>
        <w:ind w:right="-331"/>
        <w:rPr>
          <w:rFonts w:eastAsia="Calibri" w:cs="Arial"/>
          <w:sz w:val="24"/>
          <w:szCs w:val="24"/>
          <w:lang w:val="sr-Cyrl-RS" w:eastAsia="zh-CN"/>
        </w:rPr>
      </w:pPr>
      <w:r w:rsidRPr="0017619E">
        <w:rPr>
          <w:rFonts w:eastAsia="Calibri"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302530" w:rsidRPr="0017619E" w:rsidRDefault="00302530" w:rsidP="00E43CB6">
      <w:pPr>
        <w:ind w:left="-630" w:right="-331" w:firstLine="180"/>
        <w:rPr>
          <w:rFonts w:cs="Arial"/>
          <w:b/>
          <w:sz w:val="24"/>
          <w:szCs w:val="24"/>
          <w:lang w:val="sr-Cyrl-RS"/>
        </w:rPr>
      </w:pPr>
      <w:r w:rsidRPr="0017619E">
        <w:rPr>
          <w:rFonts w:cs="Arial"/>
          <w:b/>
          <w:sz w:val="24"/>
          <w:szCs w:val="24"/>
          <w:lang w:val="sr-Cyrl-RS" w:eastAsia="sr-Cyrl-CS"/>
        </w:rPr>
        <w:t xml:space="preserve">      3.4</w:t>
      </w:r>
      <w:r w:rsidR="0002697E" w:rsidRPr="0017619E">
        <w:rPr>
          <w:rFonts w:cs="Arial"/>
          <w:b/>
          <w:sz w:val="24"/>
          <w:szCs w:val="24"/>
          <w:lang w:val="sr-Cyrl-RS" w:eastAsia="sr-Cyrl-CS"/>
        </w:rPr>
        <w:t xml:space="preserve">  </w:t>
      </w:r>
      <w:r w:rsidR="008F1120">
        <w:rPr>
          <w:rFonts w:cs="Arial"/>
          <w:b/>
          <w:sz w:val="24"/>
          <w:szCs w:val="24"/>
          <w:lang w:val="sr-Cyrl-RS" w:eastAsia="sr-Cyrl-CS"/>
        </w:rPr>
        <w:t>К</w:t>
      </w:r>
      <w:r w:rsidR="008F1120" w:rsidRPr="0017619E">
        <w:rPr>
          <w:rFonts w:cs="Arial"/>
          <w:b/>
          <w:sz w:val="24"/>
          <w:szCs w:val="24"/>
          <w:lang w:val="sr-Cyrl-RS" w:eastAsia="sr-Cyrl-CS"/>
        </w:rPr>
        <w:t xml:space="preserve">вантитативни и </w:t>
      </w:r>
      <w:r w:rsidR="008F1120">
        <w:rPr>
          <w:rFonts w:cs="Arial"/>
          <w:b/>
          <w:sz w:val="24"/>
          <w:szCs w:val="24"/>
          <w:lang w:val="sr-Cyrl-RS" w:eastAsia="sr-Cyrl-CS"/>
        </w:rPr>
        <w:t>к</w:t>
      </w:r>
      <w:r w:rsidRPr="0017619E">
        <w:rPr>
          <w:rFonts w:cs="Arial"/>
          <w:b/>
          <w:sz w:val="24"/>
          <w:szCs w:val="24"/>
          <w:lang w:val="sr-Cyrl-RS" w:eastAsia="sr-Cyrl-CS"/>
        </w:rPr>
        <w:t>валитативни пријем</w:t>
      </w:r>
    </w:p>
    <w:p w:rsidR="00302530" w:rsidRPr="0017619E" w:rsidRDefault="00302530" w:rsidP="00E43CB6">
      <w:pPr>
        <w:widowControl w:val="0"/>
        <w:autoSpaceDE w:val="0"/>
        <w:autoSpaceDN w:val="0"/>
        <w:adjustRightInd w:val="0"/>
        <w:ind w:right="-331"/>
        <w:rPr>
          <w:rFonts w:cs="Arial"/>
          <w:sz w:val="24"/>
          <w:szCs w:val="24"/>
          <w:lang w:val="sr-Cyrl-RS"/>
        </w:rPr>
      </w:pPr>
      <w:r w:rsidRPr="0017619E">
        <w:rPr>
          <w:rFonts w:cs="Arial"/>
          <w:sz w:val="24"/>
          <w:szCs w:val="24"/>
          <w:lang w:val="sr-Cyrl-RS"/>
        </w:rPr>
        <w:t>У циљу обезбеђења квалитета добара, Наручилац и изабрани Понуђач ће именовати овлашћена лица за праћење реализације испоруке предметних добара у складу са техничком спецификацијом и структуром цена из конкурсне документације.</w:t>
      </w:r>
    </w:p>
    <w:p w:rsidR="00302530" w:rsidRPr="0017619E" w:rsidRDefault="00302530" w:rsidP="00E43CB6">
      <w:pPr>
        <w:tabs>
          <w:tab w:val="left" w:pos="284"/>
        </w:tabs>
        <w:ind w:right="-331"/>
        <w:rPr>
          <w:rFonts w:cs="Arial"/>
          <w:bCs/>
          <w:iCs/>
          <w:sz w:val="24"/>
          <w:szCs w:val="24"/>
          <w:lang w:val="sr-Cyrl-RS"/>
        </w:rPr>
      </w:pPr>
      <w:r w:rsidRPr="0017619E">
        <w:rPr>
          <w:rFonts w:cs="Arial"/>
          <w:sz w:val="24"/>
          <w:szCs w:val="24"/>
          <w:lang w:val="sr-Cyrl-RS"/>
        </w:rPr>
        <w:t>Квантитативни и к</w:t>
      </w:r>
      <w:r w:rsidRPr="0017619E">
        <w:rPr>
          <w:rFonts w:cs="Arial"/>
          <w:sz w:val="24"/>
          <w:szCs w:val="24"/>
        </w:rPr>
        <w:t>валитативн</w:t>
      </w:r>
      <w:r w:rsidRPr="0017619E">
        <w:rPr>
          <w:rFonts w:cs="Arial"/>
          <w:sz w:val="24"/>
          <w:szCs w:val="24"/>
          <w:lang w:val="sr-Cyrl-RS"/>
        </w:rPr>
        <w:t>и пријем добара, подразумева проверу</w:t>
      </w:r>
      <w:r w:rsidRPr="0017619E">
        <w:rPr>
          <w:rFonts w:cs="Arial"/>
          <w:sz w:val="24"/>
          <w:szCs w:val="24"/>
        </w:rPr>
        <w:t xml:space="preserve"> </w:t>
      </w:r>
      <w:r w:rsidRPr="0017619E">
        <w:rPr>
          <w:rFonts w:cs="Arial"/>
          <w:sz w:val="24"/>
          <w:szCs w:val="24"/>
          <w:lang w:val="sr-Cyrl-RS"/>
        </w:rPr>
        <w:t xml:space="preserve">квалитета </w:t>
      </w:r>
      <w:r w:rsidRPr="0017619E">
        <w:rPr>
          <w:rFonts w:cs="Arial"/>
          <w:bCs/>
          <w:iCs/>
          <w:sz w:val="24"/>
          <w:szCs w:val="24"/>
          <w:lang w:val="sr-Cyrl-CS"/>
        </w:rPr>
        <w:t>и</w:t>
      </w:r>
      <w:r w:rsidRPr="0017619E">
        <w:rPr>
          <w:rFonts w:cs="Arial"/>
          <w:bCs/>
          <w:iCs/>
          <w:sz w:val="24"/>
          <w:szCs w:val="24"/>
          <w:lang w:val="sr-Cyrl-RS"/>
        </w:rPr>
        <w:t>споручених добара</w:t>
      </w:r>
      <w:r w:rsidRPr="0017619E">
        <w:rPr>
          <w:rFonts w:cs="Arial"/>
          <w:bCs/>
          <w:iCs/>
          <w:sz w:val="24"/>
          <w:szCs w:val="24"/>
          <w:lang w:val="sr-Cyrl-CS"/>
        </w:rPr>
        <w:t>.</w:t>
      </w:r>
      <w:r w:rsidRPr="0017619E">
        <w:rPr>
          <w:rFonts w:cs="Arial"/>
          <w:bCs/>
          <w:iCs/>
          <w:sz w:val="24"/>
          <w:szCs w:val="24"/>
          <w:lang w:val="sr-Cyrl-RS"/>
        </w:rPr>
        <w:t xml:space="preserve"> </w:t>
      </w:r>
      <w:r w:rsidRPr="0017619E">
        <w:rPr>
          <w:rFonts w:cs="Arial"/>
          <w:sz w:val="24"/>
          <w:szCs w:val="24"/>
        </w:rPr>
        <w:t xml:space="preserve">Квалитет </w:t>
      </w:r>
      <w:r w:rsidRPr="0017619E">
        <w:rPr>
          <w:rFonts w:cs="Arial"/>
          <w:sz w:val="24"/>
          <w:szCs w:val="24"/>
          <w:lang w:val="sr-Cyrl-RS"/>
        </w:rPr>
        <w:t xml:space="preserve">предметних добара </w:t>
      </w:r>
      <w:r w:rsidRPr="0017619E">
        <w:rPr>
          <w:rFonts w:cs="Arial"/>
          <w:sz w:val="24"/>
          <w:szCs w:val="24"/>
        </w:rPr>
        <w:t>мора бити у складу са позитивноправним прописима, стандардима произвођача, захтевима из Т</w:t>
      </w:r>
      <w:r w:rsidR="009A1DA9" w:rsidRPr="0017619E">
        <w:rPr>
          <w:rFonts w:cs="Arial"/>
          <w:sz w:val="24"/>
          <w:szCs w:val="24"/>
        </w:rPr>
        <w:t>ехничке спецификације</w:t>
      </w:r>
      <w:r w:rsidRPr="0017619E">
        <w:rPr>
          <w:rFonts w:cs="Arial"/>
          <w:sz w:val="24"/>
          <w:szCs w:val="24"/>
        </w:rPr>
        <w:t xml:space="preserve"> и Правилником о техничким и другим захтевима за мазива, индустријска уља и сродне производе („Сл. Лист СЦГ“, бр. 62/2004 и 50/2005). Понуђена добра треба да буду оригинални производи, упаковани у оригиналној произвођачкој амбалажи са видљивом декларацијом, на српском језику, при чему транспортна паковања треба да буду затворена тако да обезбеђују производ од загађења, расипања, квара и других промена</w:t>
      </w:r>
      <w:r w:rsidRPr="0017619E">
        <w:rPr>
          <w:rFonts w:cs="Arial"/>
          <w:sz w:val="24"/>
          <w:szCs w:val="24"/>
          <w:lang w:val="sr-Cyrl-RS"/>
        </w:rPr>
        <w:t>.</w:t>
      </w:r>
    </w:p>
    <w:p w:rsidR="00302530" w:rsidRPr="0017619E" w:rsidRDefault="00302530" w:rsidP="00E43CB6">
      <w:pPr>
        <w:tabs>
          <w:tab w:val="left" w:pos="284"/>
        </w:tabs>
        <w:ind w:right="-331"/>
        <w:rPr>
          <w:rFonts w:cs="Arial"/>
          <w:sz w:val="24"/>
          <w:szCs w:val="24"/>
          <w:lang w:val="sr-Cyrl-RS"/>
        </w:rPr>
      </w:pPr>
      <w:r w:rsidRPr="0017619E">
        <w:rPr>
          <w:rFonts w:cs="Arial"/>
          <w:sz w:val="24"/>
          <w:szCs w:val="24"/>
          <w:lang w:val="sr-Cyrl-RS"/>
        </w:rPr>
        <w:t xml:space="preserve">По извршеној испоруци предметних добара, овлашћена лице Наручиоца и изабраног Понуђача ће извршити квантитативни и квалитативни пријем добара. Након позитивног мишљења, овлашћена лица Наручиоца и изабраног Понуђача </w:t>
      </w:r>
      <w:r w:rsidRPr="0017619E">
        <w:rPr>
          <w:rFonts w:cs="Arial"/>
          <w:sz w:val="24"/>
          <w:szCs w:val="24"/>
          <w:lang w:val="sr-Cyrl-RS"/>
        </w:rPr>
        <w:lastRenderedPageBreak/>
        <w:t xml:space="preserve">ће потписати Записник о квантитативном и кавлитативном пријему добара без примедби. </w:t>
      </w:r>
    </w:p>
    <w:p w:rsidR="00302530" w:rsidRPr="0017619E" w:rsidRDefault="00302530" w:rsidP="00E43CB6">
      <w:pPr>
        <w:tabs>
          <w:tab w:val="left" w:pos="284"/>
        </w:tabs>
        <w:ind w:right="-331"/>
        <w:rPr>
          <w:rFonts w:cs="Arial"/>
          <w:sz w:val="24"/>
          <w:szCs w:val="24"/>
          <w:lang w:val="sr-Cyrl-RS"/>
        </w:rPr>
      </w:pPr>
      <w:r w:rsidRPr="0017619E">
        <w:rPr>
          <w:rFonts w:cs="Arial"/>
          <w:sz w:val="24"/>
          <w:szCs w:val="24"/>
        </w:rPr>
        <w:t xml:space="preserve">У случају да се приликом </w:t>
      </w:r>
      <w:r w:rsidRPr="0017619E">
        <w:rPr>
          <w:rFonts w:cs="Arial"/>
          <w:sz w:val="24"/>
          <w:szCs w:val="24"/>
          <w:lang w:val="sr-Cyrl-RS"/>
        </w:rPr>
        <w:t xml:space="preserve">квантитативног и квалитативног </w:t>
      </w:r>
      <w:r w:rsidRPr="0017619E">
        <w:rPr>
          <w:rFonts w:cs="Arial"/>
          <w:sz w:val="24"/>
          <w:szCs w:val="24"/>
        </w:rPr>
        <w:t xml:space="preserve">пријема </w:t>
      </w:r>
      <w:r w:rsidRPr="0017619E">
        <w:rPr>
          <w:rFonts w:cs="Arial"/>
          <w:sz w:val="24"/>
          <w:szCs w:val="24"/>
          <w:lang w:val="sr-Cyrl-RS"/>
        </w:rPr>
        <w:t>Добара</w:t>
      </w:r>
      <w:r w:rsidRPr="0017619E">
        <w:rPr>
          <w:rFonts w:cs="Arial"/>
          <w:sz w:val="24"/>
          <w:szCs w:val="24"/>
        </w:rPr>
        <w:t xml:space="preserve"> утврди да стварно стање</w:t>
      </w:r>
      <w:r w:rsidRPr="0017619E">
        <w:rPr>
          <w:rFonts w:cs="Arial"/>
          <w:sz w:val="24"/>
          <w:szCs w:val="24"/>
          <w:lang w:val="sr-Cyrl-RS"/>
        </w:rPr>
        <w:t xml:space="preserve"> испоручених добара</w:t>
      </w:r>
      <w:r w:rsidRPr="0017619E">
        <w:rPr>
          <w:rFonts w:cs="Arial"/>
          <w:sz w:val="24"/>
          <w:szCs w:val="24"/>
        </w:rPr>
        <w:t xml:space="preserve"> не одговара</w:t>
      </w:r>
      <w:r w:rsidRPr="0017619E">
        <w:rPr>
          <w:rFonts w:cs="Arial"/>
          <w:sz w:val="24"/>
          <w:szCs w:val="24"/>
          <w:lang w:val="sr-Cyrl-RS"/>
        </w:rPr>
        <w:t xml:space="preserve"> </w:t>
      </w:r>
      <w:r w:rsidRPr="0017619E">
        <w:rPr>
          <w:rFonts w:cs="Arial"/>
          <w:sz w:val="24"/>
          <w:szCs w:val="24"/>
        </w:rPr>
        <w:t xml:space="preserve">квалитету </w:t>
      </w:r>
      <w:r w:rsidRPr="0017619E">
        <w:rPr>
          <w:rFonts w:cs="Arial"/>
          <w:sz w:val="24"/>
          <w:szCs w:val="24"/>
          <w:lang w:val="sr-Cyrl-RS"/>
        </w:rPr>
        <w:t>или евентуално има физичких оштећења, Наручилац</w:t>
      </w:r>
      <w:r w:rsidRPr="0017619E">
        <w:rPr>
          <w:rFonts w:cs="Arial"/>
          <w:sz w:val="24"/>
          <w:szCs w:val="24"/>
        </w:rPr>
        <w:t xml:space="preserve"> је дужан да рекламацију записнички констатује и</w:t>
      </w:r>
      <w:r w:rsidRPr="0017619E">
        <w:rPr>
          <w:rFonts w:cs="Arial"/>
          <w:sz w:val="24"/>
          <w:szCs w:val="24"/>
          <w:lang w:val="sr-Cyrl-RS"/>
        </w:rPr>
        <w:t xml:space="preserve"> на лицу места</w:t>
      </w:r>
      <w:r w:rsidRPr="0017619E">
        <w:rPr>
          <w:rFonts w:cs="Arial"/>
          <w:sz w:val="24"/>
          <w:szCs w:val="24"/>
        </w:rPr>
        <w:t xml:space="preserve"> исту одмах </w:t>
      </w:r>
      <w:r w:rsidRPr="0017619E">
        <w:rPr>
          <w:rFonts w:cs="Arial"/>
          <w:sz w:val="24"/>
          <w:szCs w:val="24"/>
          <w:lang w:val="sr-Cyrl-RS"/>
        </w:rPr>
        <w:t>преда</w:t>
      </w:r>
      <w:r w:rsidRPr="0017619E">
        <w:rPr>
          <w:rFonts w:cs="Arial"/>
          <w:sz w:val="24"/>
          <w:szCs w:val="24"/>
        </w:rPr>
        <w:t xml:space="preserve"> </w:t>
      </w:r>
      <w:r w:rsidRPr="0017619E">
        <w:rPr>
          <w:rFonts w:cs="Arial"/>
          <w:sz w:val="24"/>
          <w:szCs w:val="24"/>
          <w:lang w:val="sr-Cyrl-RS"/>
        </w:rPr>
        <w:t xml:space="preserve">изабраном Понуђачу. </w:t>
      </w:r>
    </w:p>
    <w:p w:rsidR="00302530" w:rsidRPr="0017619E" w:rsidRDefault="00302530" w:rsidP="00E43CB6">
      <w:pPr>
        <w:tabs>
          <w:tab w:val="left" w:pos="284"/>
        </w:tabs>
        <w:ind w:right="-331"/>
        <w:rPr>
          <w:rFonts w:cs="Arial"/>
          <w:sz w:val="24"/>
          <w:szCs w:val="24"/>
        </w:rPr>
      </w:pPr>
      <w:r w:rsidRPr="0017619E">
        <w:rPr>
          <w:rFonts w:cs="Arial"/>
          <w:sz w:val="24"/>
          <w:szCs w:val="24"/>
          <w:lang w:val="sr-Cyrl-RS"/>
        </w:rPr>
        <w:t xml:space="preserve">Изабрани Понуђач </w:t>
      </w:r>
      <w:r w:rsidRPr="0017619E">
        <w:rPr>
          <w:rFonts w:cs="Arial"/>
          <w:sz w:val="24"/>
          <w:szCs w:val="24"/>
        </w:rPr>
        <w:t xml:space="preserve">се обавезује да недостатке установљене од стране </w:t>
      </w:r>
      <w:r w:rsidRPr="0017619E">
        <w:rPr>
          <w:rFonts w:cs="Arial"/>
          <w:sz w:val="24"/>
          <w:szCs w:val="24"/>
          <w:lang w:val="sr-Cyrl-RS"/>
        </w:rPr>
        <w:t xml:space="preserve">Наручиоца </w:t>
      </w:r>
      <w:r w:rsidRPr="0017619E">
        <w:rPr>
          <w:rFonts w:cs="Arial"/>
          <w:sz w:val="24"/>
          <w:szCs w:val="24"/>
        </w:rPr>
        <w:t xml:space="preserve">приликом </w:t>
      </w:r>
      <w:r w:rsidRPr="0017619E">
        <w:rPr>
          <w:rFonts w:cs="Arial"/>
          <w:sz w:val="24"/>
          <w:szCs w:val="24"/>
          <w:lang w:val="sr-Cyrl-RS"/>
        </w:rPr>
        <w:t xml:space="preserve">квантитативног и </w:t>
      </w:r>
      <w:r w:rsidRPr="0017619E">
        <w:rPr>
          <w:rFonts w:cs="Arial"/>
          <w:sz w:val="24"/>
          <w:szCs w:val="24"/>
        </w:rPr>
        <w:t xml:space="preserve">квалитативног пријема </w:t>
      </w:r>
      <w:r w:rsidRPr="0017619E">
        <w:rPr>
          <w:rFonts w:cs="Arial"/>
          <w:sz w:val="24"/>
          <w:szCs w:val="24"/>
          <w:lang w:val="sr-Cyrl-RS"/>
        </w:rPr>
        <w:t>добара,</w:t>
      </w:r>
      <w:r w:rsidRPr="0017619E">
        <w:rPr>
          <w:rFonts w:cs="Arial"/>
          <w:sz w:val="24"/>
          <w:szCs w:val="24"/>
        </w:rPr>
        <w:t xml:space="preserve"> отклони о свом трошку у року од </w:t>
      </w:r>
      <w:r w:rsidRPr="0017619E">
        <w:rPr>
          <w:rFonts w:cs="Arial"/>
          <w:sz w:val="24"/>
          <w:szCs w:val="24"/>
          <w:lang w:val="sr-Cyrl-RS"/>
        </w:rPr>
        <w:t>3</w:t>
      </w:r>
      <w:r w:rsidRPr="0017619E">
        <w:rPr>
          <w:rFonts w:cs="Arial"/>
          <w:sz w:val="24"/>
          <w:szCs w:val="24"/>
        </w:rPr>
        <w:t xml:space="preserve"> (словима: </w:t>
      </w:r>
      <w:r w:rsidRPr="0017619E">
        <w:rPr>
          <w:rFonts w:cs="Arial"/>
          <w:sz w:val="24"/>
          <w:szCs w:val="24"/>
          <w:lang w:val="sr-Cyrl-RS"/>
        </w:rPr>
        <w:t>три</w:t>
      </w:r>
      <w:r w:rsidRPr="0017619E">
        <w:rPr>
          <w:rFonts w:cs="Arial"/>
          <w:sz w:val="24"/>
          <w:szCs w:val="24"/>
        </w:rPr>
        <w:t>) дана</w:t>
      </w:r>
      <w:r w:rsidRPr="0017619E">
        <w:rPr>
          <w:rFonts w:cs="Arial"/>
          <w:sz w:val="24"/>
          <w:szCs w:val="24"/>
          <w:lang w:val="sr-Cyrl-RS"/>
        </w:rPr>
        <w:t>,</w:t>
      </w:r>
      <w:r w:rsidRPr="0017619E">
        <w:rPr>
          <w:rFonts w:cs="Arial"/>
          <w:sz w:val="24"/>
          <w:szCs w:val="24"/>
        </w:rPr>
        <w:t xml:space="preserve"> од момента пријема рекламације. </w:t>
      </w:r>
    </w:p>
    <w:p w:rsidR="00302530" w:rsidRPr="0017619E" w:rsidRDefault="00302530" w:rsidP="00E43CB6">
      <w:pPr>
        <w:ind w:right="-331"/>
        <w:rPr>
          <w:rFonts w:cs="Arial"/>
          <w:bCs/>
          <w:iCs/>
          <w:sz w:val="24"/>
          <w:szCs w:val="24"/>
          <w:lang w:val="sr-Cyrl-BA"/>
        </w:rPr>
      </w:pPr>
      <w:r w:rsidRPr="0017619E">
        <w:rPr>
          <w:rFonts w:cs="Arial"/>
          <w:bCs/>
          <w:iCs/>
          <w:sz w:val="24"/>
          <w:szCs w:val="24"/>
          <w:lang w:val="sr-Cyrl-BA"/>
        </w:rPr>
        <w:t xml:space="preserve">Након отклањања неправилности, </w:t>
      </w:r>
      <w:r w:rsidRPr="0017619E">
        <w:rPr>
          <w:rFonts w:cs="Arial"/>
          <w:sz w:val="24"/>
          <w:szCs w:val="24"/>
          <w:lang w:val="sr-Cyrl-RS"/>
        </w:rPr>
        <w:t xml:space="preserve">овлашћена лице Наручиоца и изабраног Понуђача </w:t>
      </w:r>
      <w:r w:rsidRPr="0017619E">
        <w:rPr>
          <w:rFonts w:cs="Arial"/>
          <w:bCs/>
          <w:iCs/>
          <w:sz w:val="24"/>
          <w:szCs w:val="24"/>
          <w:lang w:val="sr-Cyrl-BA"/>
        </w:rPr>
        <w:t>извршиће квантитативни и квалитативни пријем испоручених добара.</w:t>
      </w:r>
    </w:p>
    <w:p w:rsidR="00302530" w:rsidRPr="0017619E" w:rsidRDefault="00302530" w:rsidP="00E43CB6">
      <w:pPr>
        <w:ind w:right="-331"/>
        <w:rPr>
          <w:rFonts w:cs="Arial"/>
          <w:b/>
          <w:sz w:val="24"/>
          <w:szCs w:val="24"/>
          <w:lang w:val="sr-Cyrl-RS"/>
        </w:rPr>
      </w:pPr>
      <w:r w:rsidRPr="0017619E">
        <w:rPr>
          <w:rFonts w:cs="Arial"/>
          <w:b/>
          <w:caps/>
          <w:sz w:val="24"/>
          <w:szCs w:val="24"/>
          <w:lang w:val="sr-Cyrl-CS"/>
        </w:rPr>
        <w:t>3.</w:t>
      </w:r>
      <w:r w:rsidRPr="0017619E">
        <w:rPr>
          <w:rFonts w:cs="Arial"/>
          <w:b/>
          <w:caps/>
          <w:sz w:val="24"/>
          <w:szCs w:val="24"/>
          <w:lang w:val="sr-Cyrl-RS"/>
        </w:rPr>
        <w:t>5</w:t>
      </w:r>
      <w:r w:rsidR="0002697E" w:rsidRPr="0017619E">
        <w:rPr>
          <w:rFonts w:cs="Arial"/>
          <w:b/>
          <w:caps/>
          <w:sz w:val="24"/>
          <w:szCs w:val="24"/>
          <w:lang w:val="sr-Cyrl-CS"/>
        </w:rPr>
        <w:t xml:space="preserve"> </w:t>
      </w:r>
      <w:r w:rsidRPr="0017619E">
        <w:rPr>
          <w:rFonts w:cs="Arial"/>
          <w:b/>
          <w:caps/>
          <w:sz w:val="24"/>
          <w:szCs w:val="24"/>
          <w:lang w:val="sr-Cyrl-CS"/>
        </w:rPr>
        <w:t xml:space="preserve"> Г</w:t>
      </w:r>
      <w:r w:rsidRPr="0017619E">
        <w:rPr>
          <w:rFonts w:cs="Arial"/>
          <w:b/>
          <w:sz w:val="24"/>
          <w:szCs w:val="24"/>
          <w:lang w:val="sr-Cyrl-CS"/>
        </w:rPr>
        <w:t xml:space="preserve">арантни </w:t>
      </w:r>
      <w:r w:rsidRPr="0017619E">
        <w:rPr>
          <w:rFonts w:cs="Arial"/>
          <w:b/>
          <w:sz w:val="24"/>
          <w:szCs w:val="24"/>
          <w:lang w:val="sr-Cyrl-RS"/>
        </w:rPr>
        <w:t xml:space="preserve">рок </w:t>
      </w:r>
    </w:p>
    <w:p w:rsidR="005E7944" w:rsidRPr="0017619E" w:rsidRDefault="00302530" w:rsidP="00E43CB6">
      <w:pPr>
        <w:ind w:right="-331"/>
        <w:rPr>
          <w:rFonts w:cs="Arial"/>
          <w:sz w:val="24"/>
          <w:szCs w:val="24"/>
          <w:lang w:val="sr-Cyrl-CS" w:eastAsia="sr-Latn-CS"/>
        </w:rPr>
      </w:pPr>
      <w:r w:rsidRPr="0017619E">
        <w:rPr>
          <w:rFonts w:cs="Arial"/>
          <w:sz w:val="24"/>
          <w:szCs w:val="24"/>
          <w:lang w:val="sr-Cyrl-CS"/>
        </w:rPr>
        <w:t xml:space="preserve">Гарантни </w:t>
      </w:r>
      <w:r w:rsidRPr="0017619E">
        <w:rPr>
          <w:rFonts w:cs="Arial"/>
          <w:sz w:val="24"/>
          <w:szCs w:val="24"/>
          <w:lang w:val="sr-Cyrl-RS"/>
        </w:rPr>
        <w:t xml:space="preserve">рок за испоручена добра </w:t>
      </w:r>
      <w:r w:rsidRPr="0017619E">
        <w:rPr>
          <w:rFonts w:cs="Arial"/>
          <w:sz w:val="24"/>
          <w:szCs w:val="24"/>
          <w:lang w:val="sr-Cyrl-CS"/>
        </w:rPr>
        <w:t xml:space="preserve">је минимум </w:t>
      </w:r>
      <w:r w:rsidRPr="0017619E">
        <w:rPr>
          <w:rFonts w:cs="Arial"/>
          <w:sz w:val="24"/>
          <w:szCs w:val="24"/>
          <w:lang w:val="sr-Cyrl-RS"/>
        </w:rPr>
        <w:t>12 (словима: дванаест) месеца</w:t>
      </w:r>
      <w:r w:rsidRPr="0017619E">
        <w:rPr>
          <w:rFonts w:cs="Arial"/>
          <w:sz w:val="24"/>
          <w:szCs w:val="24"/>
          <w:lang w:val="sr-Cyrl-CS"/>
        </w:rPr>
        <w:t xml:space="preserve"> </w:t>
      </w:r>
      <w:r w:rsidRPr="0017619E">
        <w:rPr>
          <w:rFonts w:cs="Arial"/>
          <w:sz w:val="24"/>
          <w:szCs w:val="24"/>
          <w:lang w:val="ru-RU" w:eastAsia="zh-CN"/>
        </w:rPr>
        <w:t>од</w:t>
      </w:r>
      <w:r w:rsidRPr="0017619E">
        <w:rPr>
          <w:rFonts w:cs="Arial"/>
          <w:sz w:val="24"/>
          <w:szCs w:val="24"/>
          <w:lang w:val="sr-Cyrl-RS" w:eastAsia="zh-CN"/>
        </w:rPr>
        <w:t xml:space="preserve"> дана када је извршен</w:t>
      </w:r>
      <w:r w:rsidRPr="0017619E">
        <w:rPr>
          <w:rFonts w:cs="Arial"/>
          <w:sz w:val="24"/>
          <w:szCs w:val="24"/>
          <w:lang w:val="ru-RU" w:eastAsia="zh-CN"/>
        </w:rPr>
        <w:t xml:space="preserve"> квантитативни и квалитативни пријем  добара – без примедби по</w:t>
      </w:r>
      <w:r w:rsidRPr="0017619E">
        <w:rPr>
          <w:rFonts w:cs="Arial"/>
          <w:sz w:val="24"/>
          <w:szCs w:val="24"/>
          <w:lang w:val="sr-Cyrl-RS" w:eastAsia="zh-CN"/>
        </w:rPr>
        <w:t>т</w:t>
      </w:r>
      <w:r w:rsidRPr="0017619E">
        <w:rPr>
          <w:rFonts w:cs="Arial"/>
          <w:sz w:val="24"/>
          <w:szCs w:val="24"/>
          <w:lang w:val="ru-RU" w:eastAsia="zh-CN"/>
        </w:rPr>
        <w:t>писивањем Записника о квалитативном и квантитативном пријему од стране Наручиоца и изабраног Понуђача</w:t>
      </w:r>
      <w:r w:rsidRPr="0017619E">
        <w:rPr>
          <w:rFonts w:cs="Arial"/>
          <w:sz w:val="24"/>
          <w:szCs w:val="24"/>
          <w:lang w:val="sr-Cyrl-CS" w:eastAsia="sr-Latn-CS"/>
        </w:rPr>
        <w:t xml:space="preserve">. </w:t>
      </w:r>
    </w:p>
    <w:p w:rsidR="005E7944" w:rsidRPr="0017619E" w:rsidRDefault="005E7944" w:rsidP="00E43CB6">
      <w:pPr>
        <w:ind w:right="-331"/>
        <w:rPr>
          <w:rFonts w:cs="Arial"/>
          <w:sz w:val="24"/>
          <w:szCs w:val="24"/>
          <w:lang w:val="sr-Cyrl-RS" w:eastAsia="sr-Latn-CS"/>
        </w:rPr>
      </w:pPr>
      <w:r w:rsidRPr="0017619E">
        <w:rPr>
          <w:rFonts w:cs="Arial"/>
          <w:sz w:val="24"/>
          <w:szCs w:val="24"/>
          <w:lang w:val="sr-Cyrl-CS" w:eastAsia="sr-Latn-CS"/>
        </w:rPr>
        <w:t xml:space="preserve">Продавац нуди гаранцију за квалитет, функционалност и понуђене параметре испоручених </w:t>
      </w:r>
      <w:r w:rsidRPr="0017619E">
        <w:rPr>
          <w:rFonts w:cs="Arial"/>
          <w:sz w:val="24"/>
          <w:szCs w:val="24"/>
          <w:lang w:val="sr-Cyrl-RS" w:eastAsia="sr-Latn-CS"/>
        </w:rPr>
        <w:t xml:space="preserve">добара. </w:t>
      </w:r>
    </w:p>
    <w:p w:rsidR="00302530" w:rsidRPr="0017619E" w:rsidRDefault="00302530" w:rsidP="00E43CB6">
      <w:pPr>
        <w:widowControl w:val="0"/>
        <w:autoSpaceDE w:val="0"/>
        <w:autoSpaceDN w:val="0"/>
        <w:adjustRightInd w:val="0"/>
        <w:ind w:right="-331"/>
        <w:rPr>
          <w:rFonts w:cs="Arial"/>
          <w:sz w:val="24"/>
          <w:szCs w:val="24"/>
          <w:lang w:val="sr-Cyrl-RS"/>
        </w:rPr>
      </w:pPr>
      <w:r w:rsidRPr="0017619E">
        <w:rPr>
          <w:rFonts w:cs="Arial"/>
          <w:sz w:val="24"/>
          <w:szCs w:val="24"/>
          <w:lang w:val="sr-Cyrl-RS"/>
        </w:rPr>
        <w:t>Изабрани Понуђач је дужан да свако накнадно уочено одступање од уговорених карактеристика и мањкавости у квалитету испоручених добара која су настале у гарантном року, отклања у року од 5 (словима: пет) дана, од дана  пријема рекламације од стране Наручиоца писаним путем.</w:t>
      </w:r>
    </w:p>
    <w:p w:rsidR="00302530" w:rsidRPr="0017619E" w:rsidRDefault="00302530" w:rsidP="00E43CB6">
      <w:pPr>
        <w:ind w:right="-331"/>
        <w:rPr>
          <w:rFonts w:cs="Arial"/>
          <w:sz w:val="24"/>
          <w:szCs w:val="24"/>
          <w:lang w:val="ru-RU" w:eastAsia="zh-CN"/>
        </w:rPr>
      </w:pPr>
      <w:r w:rsidRPr="0017619E">
        <w:rPr>
          <w:rFonts w:cs="Arial"/>
          <w:sz w:val="24"/>
          <w:szCs w:val="24"/>
          <w:lang w:val="sr-Cyrl-CS" w:eastAsia="zh-CN"/>
        </w:rPr>
        <w:t xml:space="preserve">Изабрани </w:t>
      </w:r>
      <w:r w:rsidRPr="0017619E">
        <w:rPr>
          <w:rFonts w:cs="Arial"/>
          <w:sz w:val="24"/>
          <w:szCs w:val="24"/>
          <w:lang w:val="ru-RU" w:eastAsia="zh-CN"/>
        </w:rPr>
        <w:t xml:space="preserve">Понуђач је дужан да о свом трошку отклони све евентуалне недостатке у току трајања гарантног рока. </w:t>
      </w:r>
    </w:p>
    <w:p w:rsidR="00302530" w:rsidRDefault="00302530"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Default="0017619E" w:rsidP="00E43CB6">
      <w:pPr>
        <w:pStyle w:val="ListParagraph"/>
        <w:ind w:left="360" w:right="-331"/>
        <w:rPr>
          <w:rFonts w:ascii="Arial" w:hAnsi="Arial" w:cs="Arial"/>
          <w:b/>
          <w:sz w:val="24"/>
          <w:szCs w:val="24"/>
          <w:lang w:val="sr-Cyrl-RS" w:eastAsia="ar-SA"/>
        </w:rPr>
      </w:pPr>
    </w:p>
    <w:p w:rsidR="0017619E" w:rsidRPr="0017619E" w:rsidRDefault="0017619E" w:rsidP="00E43CB6">
      <w:pPr>
        <w:pStyle w:val="ListParagraph"/>
        <w:ind w:left="360" w:right="-331"/>
        <w:rPr>
          <w:rFonts w:ascii="Arial" w:hAnsi="Arial" w:cs="Arial"/>
          <w:b/>
          <w:sz w:val="24"/>
          <w:szCs w:val="24"/>
          <w:lang w:val="sr-Cyrl-RS" w:eastAsia="ar-SA"/>
        </w:rPr>
      </w:pPr>
    </w:p>
    <w:p w:rsidR="00756A02" w:rsidRPr="0017619E" w:rsidRDefault="0032252C" w:rsidP="0032252C">
      <w:pPr>
        <w:pStyle w:val="Heading10"/>
        <w:shd w:val="clear" w:color="auto" w:fill="BFBFBF" w:themeFill="background1" w:themeFillShade="BF"/>
        <w:ind w:left="270" w:hanging="360"/>
        <w:jc w:val="both"/>
        <w:rPr>
          <w:rFonts w:cs="Arial"/>
          <w:sz w:val="24"/>
          <w:szCs w:val="24"/>
          <w:lang w:val="sr-Cyrl-RS"/>
        </w:rPr>
      </w:pPr>
      <w:bookmarkStart w:id="25" w:name="_Toc454864790"/>
      <w:r w:rsidRPr="0017619E">
        <w:rPr>
          <w:rFonts w:cs="Arial"/>
          <w:sz w:val="24"/>
          <w:szCs w:val="24"/>
          <w:lang w:val="sr-Cyrl-RS"/>
        </w:rPr>
        <w:lastRenderedPageBreak/>
        <w:t xml:space="preserve">4. </w:t>
      </w:r>
      <w:r w:rsidR="003040CA" w:rsidRPr="0017619E">
        <w:rPr>
          <w:rFonts w:cs="Arial"/>
          <w:sz w:val="24"/>
          <w:szCs w:val="24"/>
          <w:lang w:val="sr-Cyrl-RS"/>
        </w:rPr>
        <w:t xml:space="preserve"> </w:t>
      </w:r>
      <w:r w:rsidR="00756A02" w:rsidRPr="0017619E">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bookmarkEnd w:id="25"/>
    </w:p>
    <w:p w:rsidR="0002697E" w:rsidRPr="0017619E" w:rsidRDefault="0002697E" w:rsidP="0032252C">
      <w:pPr>
        <w:rPr>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19E" w:rsidTr="008112A2">
        <w:trPr>
          <w:trHeight w:val="524"/>
          <w:jc w:val="center"/>
        </w:trPr>
        <w:tc>
          <w:tcPr>
            <w:tcW w:w="729" w:type="dxa"/>
            <w:vAlign w:val="center"/>
          </w:tcPr>
          <w:p w:rsidR="00175774" w:rsidRPr="0017619E" w:rsidRDefault="00175774" w:rsidP="003A4822">
            <w:pPr>
              <w:jc w:val="center"/>
              <w:rPr>
                <w:rFonts w:cs="Arial"/>
                <w:b/>
                <w:sz w:val="24"/>
                <w:szCs w:val="24"/>
              </w:rPr>
            </w:pPr>
            <w:r w:rsidRPr="0017619E">
              <w:rPr>
                <w:rFonts w:cs="Arial"/>
                <w:b/>
                <w:sz w:val="24"/>
                <w:szCs w:val="24"/>
              </w:rPr>
              <w:t>Ред. бр.</w:t>
            </w:r>
          </w:p>
        </w:tc>
        <w:tc>
          <w:tcPr>
            <w:tcW w:w="8430" w:type="dxa"/>
            <w:vAlign w:val="center"/>
          </w:tcPr>
          <w:p w:rsidR="00175774" w:rsidRPr="0017619E" w:rsidRDefault="00175774" w:rsidP="003A4822">
            <w:pPr>
              <w:ind w:right="-180"/>
              <w:jc w:val="center"/>
              <w:rPr>
                <w:rFonts w:cs="Arial"/>
                <w:b/>
                <w:sz w:val="24"/>
                <w:szCs w:val="24"/>
              </w:rPr>
            </w:pPr>
            <w:bookmarkStart w:id="26" w:name="_Toc454864791"/>
            <w:r w:rsidRPr="0017619E">
              <w:rPr>
                <w:rStyle w:val="Heading1Char"/>
                <w:sz w:val="24"/>
                <w:szCs w:val="24"/>
              </w:rPr>
              <w:t>4.1</w:t>
            </w:r>
            <w:bookmarkEnd w:id="26"/>
            <w:r w:rsidRPr="0017619E">
              <w:rPr>
                <w:rFonts w:cs="Arial"/>
                <w:b/>
                <w:sz w:val="24"/>
                <w:szCs w:val="24"/>
              </w:rPr>
              <w:t xml:space="preserve">  ОБАВЕЗНИ УСЛОВИ </w:t>
            </w:r>
          </w:p>
          <w:p w:rsidR="00175774" w:rsidRPr="0017619E" w:rsidRDefault="00175774" w:rsidP="0032252C">
            <w:pPr>
              <w:jc w:val="center"/>
              <w:rPr>
                <w:rFonts w:cs="Arial"/>
                <w:b/>
                <w:color w:val="FF0000"/>
                <w:sz w:val="24"/>
                <w:szCs w:val="24"/>
                <w:lang w:val="sr-Cyrl-RS"/>
              </w:rPr>
            </w:pPr>
            <w:r w:rsidRPr="0017619E">
              <w:rPr>
                <w:rFonts w:cs="Arial"/>
                <w:b/>
                <w:sz w:val="24"/>
                <w:szCs w:val="24"/>
              </w:rPr>
              <w:t>ЗА УЧЕШЋЕ У ПОСТУПКУ ЈАВНЕ НАБАВКЕ ИЗ ЧЛАНА 75. З</w:t>
            </w:r>
            <w:r w:rsidR="005C7CDE" w:rsidRPr="0017619E">
              <w:rPr>
                <w:rFonts w:cs="Arial"/>
                <w:b/>
                <w:sz w:val="24"/>
                <w:szCs w:val="24"/>
                <w:lang w:val="sr-Cyrl-RS"/>
              </w:rPr>
              <w:t>АКОНА</w:t>
            </w:r>
          </w:p>
        </w:tc>
      </w:tr>
      <w:tr w:rsidR="00B6043B" w:rsidRPr="0017619E" w:rsidTr="008112A2">
        <w:trPr>
          <w:jc w:val="center"/>
        </w:trPr>
        <w:tc>
          <w:tcPr>
            <w:tcW w:w="729" w:type="dxa"/>
            <w:vAlign w:val="center"/>
          </w:tcPr>
          <w:p w:rsidR="00B6043B" w:rsidRPr="0017619E" w:rsidRDefault="00B6043B" w:rsidP="00B6043B">
            <w:pPr>
              <w:jc w:val="center"/>
              <w:rPr>
                <w:rFonts w:cs="Arial"/>
                <w:sz w:val="24"/>
                <w:szCs w:val="24"/>
              </w:rPr>
            </w:pPr>
            <w:r w:rsidRPr="0017619E">
              <w:rPr>
                <w:rFonts w:cs="Arial"/>
                <w:sz w:val="24"/>
                <w:szCs w:val="24"/>
              </w:rPr>
              <w:t>1.</w:t>
            </w:r>
          </w:p>
        </w:tc>
        <w:tc>
          <w:tcPr>
            <w:tcW w:w="8430" w:type="dxa"/>
            <w:vAlign w:val="center"/>
          </w:tcPr>
          <w:p w:rsidR="00B6043B" w:rsidRPr="0017619E" w:rsidRDefault="00B6043B" w:rsidP="00B6043B">
            <w:pPr>
              <w:autoSpaceDE w:val="0"/>
              <w:autoSpaceDN w:val="0"/>
              <w:adjustRightInd w:val="0"/>
              <w:rPr>
                <w:rFonts w:cs="Arial"/>
                <w:sz w:val="24"/>
                <w:szCs w:val="24"/>
              </w:rPr>
            </w:pPr>
            <w:r w:rsidRPr="0017619E">
              <w:rPr>
                <w:rFonts w:cs="Arial"/>
                <w:b/>
                <w:sz w:val="24"/>
                <w:szCs w:val="24"/>
                <w:u w:val="single"/>
              </w:rPr>
              <w:t xml:space="preserve">Услов: </w:t>
            </w:r>
            <w:r w:rsidRPr="0017619E">
              <w:rPr>
                <w:rFonts w:cs="Arial"/>
                <w:sz w:val="24"/>
                <w:szCs w:val="24"/>
                <w:lang w:val="pl-PL"/>
              </w:rPr>
              <w:t>Да је понуђач регистрован код надлежног органа, односно уписан у одговарајући регистар;</w:t>
            </w:r>
          </w:p>
          <w:p w:rsidR="00B6043B" w:rsidRPr="0017619E" w:rsidRDefault="00B6043B" w:rsidP="00B6043B">
            <w:pPr>
              <w:autoSpaceDE w:val="0"/>
              <w:autoSpaceDN w:val="0"/>
              <w:adjustRightInd w:val="0"/>
              <w:rPr>
                <w:rFonts w:cs="Arial"/>
                <w:b/>
                <w:sz w:val="24"/>
                <w:szCs w:val="24"/>
                <w:u w:val="single"/>
              </w:rPr>
            </w:pPr>
            <w:r w:rsidRPr="0017619E">
              <w:rPr>
                <w:rFonts w:cs="Arial"/>
                <w:b/>
                <w:sz w:val="24"/>
                <w:szCs w:val="24"/>
                <w:u w:val="single"/>
              </w:rPr>
              <w:t xml:space="preserve">Доказ: </w:t>
            </w:r>
          </w:p>
          <w:p w:rsidR="00B6043B" w:rsidRPr="0017619E" w:rsidRDefault="00B6043B" w:rsidP="00B6043B">
            <w:pPr>
              <w:tabs>
                <w:tab w:val="left" w:pos="680"/>
              </w:tabs>
              <w:snapToGrid w:val="0"/>
              <w:rPr>
                <w:rFonts w:eastAsia="Calibri" w:cs="Arial"/>
                <w:sz w:val="24"/>
                <w:szCs w:val="24"/>
              </w:rPr>
            </w:pPr>
            <w:r w:rsidRPr="0017619E">
              <w:rPr>
                <w:rFonts w:eastAsia="Calibri" w:cs="Arial"/>
                <w:sz w:val="24"/>
                <w:szCs w:val="24"/>
                <w:lang w:val="ru-RU"/>
              </w:rPr>
              <w:t xml:space="preserve">- </w:t>
            </w:r>
            <w:r w:rsidRPr="0017619E">
              <w:rPr>
                <w:rFonts w:eastAsia="Calibri" w:cs="Arial"/>
                <w:b/>
                <w:sz w:val="24"/>
                <w:szCs w:val="24"/>
              </w:rPr>
              <w:t>за правно лице:</w:t>
            </w:r>
            <w:r w:rsidRPr="0017619E">
              <w:rPr>
                <w:rFonts w:eastAsia="Calibri" w:cs="Arial"/>
                <w:b/>
                <w:sz w:val="24"/>
                <w:szCs w:val="24"/>
                <w:lang w:val="sr-Cyrl-RS"/>
              </w:rPr>
              <w:t xml:space="preserve"> </w:t>
            </w:r>
            <w:r w:rsidRPr="0017619E">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rsidR="00B6043B" w:rsidRPr="0017619E" w:rsidRDefault="00B6043B" w:rsidP="00B6043B">
            <w:pPr>
              <w:tabs>
                <w:tab w:val="left" w:pos="680"/>
              </w:tabs>
              <w:snapToGrid w:val="0"/>
              <w:rPr>
                <w:rFonts w:eastAsia="Calibri" w:cs="Arial"/>
                <w:sz w:val="24"/>
                <w:szCs w:val="24"/>
              </w:rPr>
            </w:pPr>
            <w:r w:rsidRPr="0017619E">
              <w:rPr>
                <w:rFonts w:eastAsia="Calibri" w:cs="Arial"/>
                <w:sz w:val="24"/>
                <w:szCs w:val="24"/>
              </w:rPr>
              <w:t xml:space="preserve">- </w:t>
            </w:r>
            <w:r w:rsidRPr="0017619E">
              <w:rPr>
                <w:rFonts w:eastAsia="Calibri" w:cs="Arial"/>
                <w:b/>
                <w:sz w:val="24"/>
                <w:szCs w:val="24"/>
              </w:rPr>
              <w:t xml:space="preserve">за предузетнике: </w:t>
            </w:r>
            <w:r w:rsidRPr="0017619E">
              <w:rPr>
                <w:rFonts w:eastAsia="Calibri" w:cs="Arial"/>
                <w:sz w:val="24"/>
                <w:szCs w:val="24"/>
              </w:rPr>
              <w:t>И</w:t>
            </w:r>
            <w:r w:rsidRPr="0017619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B6043B" w:rsidRPr="0017619E" w:rsidRDefault="00B6043B" w:rsidP="00B6043B">
            <w:pPr>
              <w:autoSpaceDE w:val="0"/>
              <w:autoSpaceDN w:val="0"/>
              <w:adjustRightInd w:val="0"/>
              <w:rPr>
                <w:rFonts w:eastAsia="Calibri" w:cs="Arial"/>
                <w:i/>
                <w:sz w:val="24"/>
                <w:szCs w:val="24"/>
              </w:rPr>
            </w:pPr>
            <w:r w:rsidRPr="0017619E">
              <w:rPr>
                <w:rFonts w:eastAsia="Calibri" w:cs="Arial"/>
                <w:i/>
                <w:sz w:val="24"/>
                <w:szCs w:val="24"/>
              </w:rPr>
              <w:t xml:space="preserve">Напомена: </w:t>
            </w:r>
          </w:p>
          <w:p w:rsidR="00B6043B" w:rsidRPr="0017619E" w:rsidRDefault="00B6043B" w:rsidP="00BD7A36">
            <w:pPr>
              <w:numPr>
                <w:ilvl w:val="0"/>
                <w:numId w:val="13"/>
              </w:numPr>
              <w:tabs>
                <w:tab w:val="left" w:pos="680"/>
              </w:tabs>
              <w:snapToGrid w:val="0"/>
              <w:spacing w:before="0"/>
              <w:ind w:left="714" w:hanging="357"/>
              <w:contextualSpacing/>
              <w:jc w:val="left"/>
              <w:rPr>
                <w:rFonts w:eastAsia="Calibri" w:cs="Arial"/>
                <w:i/>
                <w:sz w:val="24"/>
                <w:szCs w:val="24"/>
              </w:rPr>
            </w:pPr>
            <w:r w:rsidRPr="0017619E">
              <w:rPr>
                <w:rFonts w:eastAsia="Calibri" w:cs="Arial"/>
                <w:i/>
                <w:sz w:val="24"/>
                <w:szCs w:val="24"/>
              </w:rPr>
              <w:t xml:space="preserve">У случају да понуду подноси група понуђача, овај доказ доставити за сваког </w:t>
            </w:r>
            <w:r w:rsidRPr="0017619E">
              <w:rPr>
                <w:rFonts w:eastAsia="Calibri" w:cs="Arial"/>
                <w:i/>
                <w:sz w:val="24"/>
                <w:szCs w:val="24"/>
                <w:lang w:val="sr-Cyrl-CS"/>
              </w:rPr>
              <w:t>члана групе понуђача</w:t>
            </w:r>
          </w:p>
          <w:p w:rsidR="00B6043B" w:rsidRPr="0017619E" w:rsidRDefault="00B6043B" w:rsidP="00BD7A36">
            <w:pPr>
              <w:numPr>
                <w:ilvl w:val="0"/>
                <w:numId w:val="13"/>
              </w:numPr>
              <w:tabs>
                <w:tab w:val="left" w:pos="680"/>
              </w:tabs>
              <w:snapToGrid w:val="0"/>
              <w:spacing w:before="0"/>
              <w:ind w:left="714" w:hanging="357"/>
              <w:contextualSpacing/>
              <w:jc w:val="left"/>
              <w:rPr>
                <w:rFonts w:cs="Arial"/>
                <w:sz w:val="24"/>
                <w:szCs w:val="24"/>
              </w:rPr>
            </w:pPr>
            <w:r w:rsidRPr="0017619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B6043B" w:rsidRPr="0017619E" w:rsidTr="002E4F53">
        <w:trPr>
          <w:trHeight w:val="2150"/>
          <w:jc w:val="center"/>
        </w:trPr>
        <w:tc>
          <w:tcPr>
            <w:tcW w:w="729" w:type="dxa"/>
            <w:vAlign w:val="center"/>
          </w:tcPr>
          <w:p w:rsidR="00B6043B" w:rsidRPr="0017619E" w:rsidRDefault="00B6043B" w:rsidP="00B6043B">
            <w:pPr>
              <w:jc w:val="center"/>
              <w:rPr>
                <w:rFonts w:cs="Arial"/>
                <w:sz w:val="24"/>
                <w:szCs w:val="24"/>
              </w:rPr>
            </w:pPr>
            <w:r w:rsidRPr="0017619E">
              <w:rPr>
                <w:rFonts w:cs="Arial"/>
                <w:sz w:val="24"/>
                <w:szCs w:val="24"/>
              </w:rPr>
              <w:t>2.</w:t>
            </w:r>
          </w:p>
        </w:tc>
        <w:tc>
          <w:tcPr>
            <w:tcW w:w="8430" w:type="dxa"/>
            <w:vAlign w:val="center"/>
          </w:tcPr>
          <w:p w:rsidR="00B6043B" w:rsidRPr="0017619E" w:rsidRDefault="00B6043B" w:rsidP="00B6043B">
            <w:pPr>
              <w:autoSpaceDE w:val="0"/>
              <w:autoSpaceDN w:val="0"/>
              <w:adjustRightInd w:val="0"/>
              <w:rPr>
                <w:rFonts w:cs="Arial"/>
                <w:sz w:val="24"/>
                <w:szCs w:val="24"/>
              </w:rPr>
            </w:pPr>
            <w:r w:rsidRPr="0017619E">
              <w:rPr>
                <w:rFonts w:cs="Arial"/>
                <w:b/>
                <w:sz w:val="24"/>
                <w:szCs w:val="24"/>
                <w:u w:val="single"/>
              </w:rPr>
              <w:t>Услов:</w:t>
            </w:r>
            <w:r w:rsidRPr="0017619E">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6043B" w:rsidRPr="0017619E" w:rsidRDefault="00B6043B" w:rsidP="00B6043B">
            <w:pPr>
              <w:autoSpaceDE w:val="0"/>
              <w:autoSpaceDN w:val="0"/>
              <w:adjustRightInd w:val="0"/>
              <w:rPr>
                <w:rFonts w:cs="Arial"/>
                <w:b/>
                <w:sz w:val="24"/>
                <w:szCs w:val="24"/>
                <w:u w:val="single"/>
              </w:rPr>
            </w:pPr>
            <w:r w:rsidRPr="0017619E">
              <w:rPr>
                <w:rFonts w:cs="Arial"/>
                <w:b/>
                <w:sz w:val="24"/>
                <w:szCs w:val="24"/>
                <w:u w:val="single"/>
              </w:rPr>
              <w:t>Доказ:</w:t>
            </w:r>
          </w:p>
          <w:p w:rsidR="00B6043B" w:rsidRPr="0017619E" w:rsidRDefault="00B6043B" w:rsidP="00B6043B">
            <w:pPr>
              <w:autoSpaceDE w:val="0"/>
              <w:autoSpaceDN w:val="0"/>
              <w:adjustRightInd w:val="0"/>
              <w:rPr>
                <w:rFonts w:cs="Arial"/>
                <w:b/>
                <w:sz w:val="24"/>
                <w:szCs w:val="24"/>
                <w:u w:val="single"/>
              </w:rPr>
            </w:pPr>
            <w:r w:rsidRPr="0017619E">
              <w:rPr>
                <w:rFonts w:eastAsia="Calibri" w:cs="Arial"/>
                <w:sz w:val="24"/>
                <w:szCs w:val="24"/>
                <w:lang w:val="ru-RU"/>
              </w:rPr>
              <w:t xml:space="preserve">- </w:t>
            </w:r>
            <w:r w:rsidRPr="0017619E">
              <w:rPr>
                <w:rFonts w:eastAsia="Calibri" w:cs="Arial"/>
                <w:b/>
                <w:sz w:val="24"/>
                <w:szCs w:val="24"/>
              </w:rPr>
              <w:t>за правно лице:</w:t>
            </w:r>
          </w:p>
          <w:p w:rsidR="00B6043B" w:rsidRPr="0017619E" w:rsidRDefault="00B6043B" w:rsidP="00B6043B">
            <w:pPr>
              <w:rPr>
                <w:rFonts w:cs="Arial"/>
                <w:sz w:val="24"/>
                <w:szCs w:val="24"/>
              </w:rPr>
            </w:pPr>
            <w:r w:rsidRPr="0017619E">
              <w:rPr>
                <w:rFonts w:cs="Arial"/>
                <w:sz w:val="24"/>
                <w:szCs w:val="24"/>
              </w:rPr>
              <w:t>1) ЗА ЗАКОНСКОГ ЗАСТУПНИКА</w:t>
            </w:r>
            <w:r w:rsidRPr="0017619E">
              <w:rPr>
                <w:rFonts w:cs="Arial"/>
                <w:b/>
                <w:sz w:val="24"/>
                <w:szCs w:val="24"/>
              </w:rPr>
              <w:t xml:space="preserve"> – уверење из казнене евиденције надлежне полицијске управе Министарства унутрашњих послова</w:t>
            </w:r>
            <w:r w:rsidRPr="0017619E">
              <w:rPr>
                <w:rFonts w:cs="Arial"/>
                <w:sz w:val="24"/>
                <w:szCs w:val="24"/>
              </w:rPr>
              <w:t xml:space="preserve"> – захтев за издавање овог уверења може се поднети према </w:t>
            </w:r>
            <w:r w:rsidRPr="0017619E">
              <w:rPr>
                <w:rFonts w:cs="Arial"/>
                <w:b/>
                <w:sz w:val="24"/>
                <w:szCs w:val="24"/>
              </w:rPr>
              <w:t>месту рођења</w:t>
            </w:r>
            <w:r w:rsidRPr="0017619E">
              <w:rPr>
                <w:rFonts w:cs="Arial"/>
                <w:sz w:val="24"/>
                <w:szCs w:val="24"/>
              </w:rPr>
              <w:t xml:space="preserve"> или према </w:t>
            </w:r>
            <w:r w:rsidRPr="0017619E">
              <w:rPr>
                <w:rFonts w:cs="Arial"/>
                <w:b/>
                <w:sz w:val="24"/>
                <w:szCs w:val="24"/>
              </w:rPr>
              <w:t>месту пребивалишта</w:t>
            </w:r>
            <w:r w:rsidRPr="0017619E">
              <w:rPr>
                <w:rFonts w:cs="Arial"/>
                <w:sz w:val="24"/>
                <w:szCs w:val="24"/>
              </w:rPr>
              <w:t>.</w:t>
            </w:r>
          </w:p>
          <w:p w:rsidR="00B6043B" w:rsidRPr="0017619E" w:rsidRDefault="00B6043B" w:rsidP="00B6043B">
            <w:pPr>
              <w:rPr>
                <w:rFonts w:cs="Arial"/>
                <w:sz w:val="24"/>
                <w:szCs w:val="24"/>
              </w:rPr>
            </w:pPr>
            <w:r w:rsidRPr="0017619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00642855" w:rsidRPr="0017619E">
                <w:rPr>
                  <w:rStyle w:val="Hyperlink"/>
                  <w:rFonts w:cs="Arial"/>
                  <w:sz w:val="24"/>
                  <w:szCs w:val="24"/>
                </w:rPr>
                <w:t>http://www.bg.vi.sud.rs/lt/articles/o-visem-sudu/obavestenje-ke-za-pravna-lica.html</w:t>
              </w:r>
            </w:hyperlink>
          </w:p>
          <w:p w:rsidR="00B6043B" w:rsidRPr="0017619E" w:rsidRDefault="00B6043B" w:rsidP="00B6043B">
            <w:pPr>
              <w:rPr>
                <w:rFonts w:cs="Arial"/>
                <w:sz w:val="24"/>
                <w:szCs w:val="24"/>
              </w:rPr>
            </w:pPr>
            <w:r w:rsidRPr="0017619E">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619E">
              <w:rPr>
                <w:rFonts w:cs="Arial"/>
                <w:b/>
                <w:sz w:val="24"/>
                <w:szCs w:val="24"/>
              </w:rPr>
              <w:t xml:space="preserve">Уверење Основног суда  </w:t>
            </w:r>
            <w:r w:rsidRPr="0017619E">
              <w:rPr>
                <w:rFonts w:cs="Arial"/>
                <w:sz w:val="24"/>
                <w:szCs w:val="24"/>
              </w:rPr>
              <w:t>(</w:t>
            </w:r>
            <w:r w:rsidRPr="0017619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7619E">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17619E">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6043B" w:rsidRPr="0017619E" w:rsidRDefault="00B6043B" w:rsidP="00B6043B">
            <w:pPr>
              <w:rPr>
                <w:rFonts w:cs="Arial"/>
                <w:b/>
                <w:sz w:val="24"/>
                <w:szCs w:val="24"/>
              </w:rPr>
            </w:pPr>
            <w:r w:rsidRPr="0017619E">
              <w:rPr>
                <w:rFonts w:cs="Arial"/>
                <w:i/>
                <w:sz w:val="24"/>
                <w:szCs w:val="24"/>
              </w:rPr>
              <w:t>Посебна напомена:</w:t>
            </w:r>
            <w:r w:rsidRPr="0017619E">
              <w:rPr>
                <w:rFonts w:cs="Arial"/>
                <w:sz w:val="24"/>
                <w:szCs w:val="24"/>
              </w:rPr>
              <w:t xml:space="preserve"> Уколико уверење </w:t>
            </w:r>
            <w:r w:rsidRPr="0017619E">
              <w:rPr>
                <w:rFonts w:cs="Arial"/>
                <w:sz w:val="24"/>
                <w:szCs w:val="24"/>
                <w:lang w:val="sr-Cyrl-CS"/>
              </w:rPr>
              <w:t>О</w:t>
            </w:r>
            <w:r w:rsidRPr="0017619E">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619E">
              <w:rPr>
                <w:rFonts w:cs="Arial"/>
                <w:sz w:val="24"/>
                <w:szCs w:val="24"/>
                <w:u w:val="single"/>
              </w:rPr>
              <w:t>и</w:t>
            </w:r>
            <w:r w:rsidRPr="0017619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619E">
              <w:rPr>
                <w:rFonts w:cs="Arial"/>
                <w:b/>
                <w:sz w:val="24"/>
                <w:szCs w:val="24"/>
              </w:rPr>
              <w:t>кривична дела против привреде и кривично дело примања мита.</w:t>
            </w:r>
          </w:p>
          <w:p w:rsidR="00B6043B" w:rsidRPr="0017619E" w:rsidRDefault="00B6043B" w:rsidP="00B6043B">
            <w:pPr>
              <w:rPr>
                <w:rFonts w:cs="Arial"/>
                <w:sz w:val="24"/>
                <w:szCs w:val="24"/>
              </w:rPr>
            </w:pPr>
            <w:r w:rsidRPr="0017619E">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7619E">
              <w:rPr>
                <w:rFonts w:cs="Arial"/>
                <w:sz w:val="24"/>
                <w:szCs w:val="24"/>
              </w:rPr>
              <w:t xml:space="preserve"> – захтев за издавање овог уверења може се поднети према </w:t>
            </w:r>
            <w:r w:rsidRPr="0017619E">
              <w:rPr>
                <w:rFonts w:cs="Arial"/>
                <w:b/>
                <w:sz w:val="24"/>
                <w:szCs w:val="24"/>
              </w:rPr>
              <w:t>месту рођења</w:t>
            </w:r>
            <w:r w:rsidRPr="0017619E">
              <w:rPr>
                <w:rFonts w:cs="Arial"/>
                <w:sz w:val="24"/>
                <w:szCs w:val="24"/>
              </w:rPr>
              <w:t xml:space="preserve"> или према </w:t>
            </w:r>
            <w:r w:rsidRPr="0017619E">
              <w:rPr>
                <w:rFonts w:cs="Arial"/>
                <w:b/>
                <w:sz w:val="24"/>
                <w:szCs w:val="24"/>
              </w:rPr>
              <w:t>месту пребивалишта</w:t>
            </w:r>
            <w:r w:rsidRPr="0017619E">
              <w:rPr>
                <w:rFonts w:cs="Arial"/>
                <w:sz w:val="24"/>
                <w:szCs w:val="24"/>
              </w:rPr>
              <w:t>.</w:t>
            </w:r>
          </w:p>
          <w:p w:rsidR="00B6043B" w:rsidRPr="0017619E" w:rsidRDefault="00B6043B" w:rsidP="00B6043B">
            <w:pPr>
              <w:autoSpaceDE w:val="0"/>
              <w:autoSpaceDN w:val="0"/>
              <w:adjustRightInd w:val="0"/>
              <w:rPr>
                <w:rFonts w:eastAsia="Calibri" w:cs="Arial"/>
                <w:i/>
                <w:sz w:val="24"/>
                <w:szCs w:val="24"/>
              </w:rPr>
            </w:pPr>
            <w:r w:rsidRPr="0017619E">
              <w:rPr>
                <w:rFonts w:eastAsia="Calibri" w:cs="Arial"/>
                <w:i/>
                <w:sz w:val="24"/>
                <w:szCs w:val="24"/>
              </w:rPr>
              <w:t xml:space="preserve">Напомена: </w:t>
            </w:r>
          </w:p>
          <w:p w:rsidR="00B6043B" w:rsidRPr="0017619E" w:rsidRDefault="00B6043B" w:rsidP="00BD7A36">
            <w:pPr>
              <w:numPr>
                <w:ilvl w:val="0"/>
                <w:numId w:val="13"/>
              </w:numPr>
              <w:tabs>
                <w:tab w:val="left" w:pos="680"/>
              </w:tabs>
              <w:snapToGrid w:val="0"/>
              <w:spacing w:before="0"/>
              <w:ind w:left="714" w:hanging="357"/>
              <w:contextualSpacing/>
              <w:jc w:val="left"/>
              <w:rPr>
                <w:rFonts w:eastAsia="Calibri" w:cs="Arial"/>
                <w:i/>
                <w:sz w:val="24"/>
                <w:szCs w:val="24"/>
              </w:rPr>
            </w:pPr>
            <w:r w:rsidRPr="0017619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B6043B" w:rsidRPr="0017619E" w:rsidRDefault="00B6043B" w:rsidP="00BD7A36">
            <w:pPr>
              <w:numPr>
                <w:ilvl w:val="0"/>
                <w:numId w:val="13"/>
              </w:numPr>
              <w:tabs>
                <w:tab w:val="left" w:pos="680"/>
              </w:tabs>
              <w:snapToGrid w:val="0"/>
              <w:spacing w:before="0"/>
              <w:ind w:left="714" w:hanging="357"/>
              <w:contextualSpacing/>
              <w:jc w:val="left"/>
              <w:rPr>
                <w:rFonts w:eastAsia="Calibri" w:cs="Arial"/>
                <w:i/>
                <w:sz w:val="24"/>
                <w:szCs w:val="24"/>
              </w:rPr>
            </w:pPr>
            <w:r w:rsidRPr="0017619E">
              <w:rPr>
                <w:rFonts w:eastAsia="Calibri" w:cs="Arial"/>
                <w:i/>
                <w:sz w:val="24"/>
                <w:szCs w:val="24"/>
              </w:rPr>
              <w:t>У случају да правно лице има више законских заступника, ове доказе доставити за сваког од њих</w:t>
            </w:r>
          </w:p>
          <w:p w:rsidR="00B6043B" w:rsidRPr="0017619E" w:rsidRDefault="00B6043B" w:rsidP="00BD7A36">
            <w:pPr>
              <w:numPr>
                <w:ilvl w:val="0"/>
                <w:numId w:val="13"/>
              </w:numPr>
              <w:tabs>
                <w:tab w:val="left" w:pos="680"/>
              </w:tabs>
              <w:snapToGrid w:val="0"/>
              <w:spacing w:before="0"/>
              <w:ind w:left="714" w:hanging="357"/>
              <w:contextualSpacing/>
              <w:jc w:val="left"/>
              <w:rPr>
                <w:rFonts w:eastAsia="Calibri" w:cs="Arial"/>
                <w:i/>
                <w:sz w:val="24"/>
                <w:szCs w:val="24"/>
              </w:rPr>
            </w:pPr>
            <w:r w:rsidRPr="0017619E">
              <w:rPr>
                <w:rFonts w:eastAsia="Calibri" w:cs="Arial"/>
                <w:i/>
                <w:sz w:val="24"/>
                <w:szCs w:val="24"/>
              </w:rPr>
              <w:t xml:space="preserve">У случају да понуду подноси група понуђача, ове доказе доставити за сваког </w:t>
            </w:r>
            <w:r w:rsidRPr="0017619E">
              <w:rPr>
                <w:rFonts w:eastAsia="Calibri" w:cs="Arial"/>
                <w:i/>
                <w:sz w:val="24"/>
                <w:szCs w:val="24"/>
                <w:lang w:val="sr-Cyrl-CS"/>
              </w:rPr>
              <w:t>члана групе понуђача</w:t>
            </w:r>
          </w:p>
          <w:p w:rsidR="00B6043B" w:rsidRPr="0017619E" w:rsidRDefault="00B6043B" w:rsidP="00BD7A36">
            <w:pPr>
              <w:numPr>
                <w:ilvl w:val="0"/>
                <w:numId w:val="13"/>
              </w:numPr>
              <w:tabs>
                <w:tab w:val="left" w:pos="680"/>
              </w:tabs>
              <w:snapToGrid w:val="0"/>
              <w:spacing w:before="0"/>
              <w:ind w:left="714" w:hanging="357"/>
              <w:contextualSpacing/>
              <w:jc w:val="left"/>
              <w:rPr>
                <w:rFonts w:cs="Arial"/>
                <w:sz w:val="24"/>
                <w:szCs w:val="24"/>
              </w:rPr>
            </w:pPr>
            <w:r w:rsidRPr="0017619E">
              <w:rPr>
                <w:rFonts w:eastAsia="Calibri" w:cs="Arial"/>
                <w:i/>
                <w:sz w:val="24"/>
                <w:szCs w:val="24"/>
              </w:rPr>
              <w:t xml:space="preserve">У случају да понуђач подноси понуду са подизвођачем, ове доказе доставити и за </w:t>
            </w:r>
            <w:r w:rsidRPr="0017619E">
              <w:rPr>
                <w:rFonts w:eastAsia="Calibri" w:cs="Arial"/>
                <w:i/>
                <w:sz w:val="24"/>
                <w:szCs w:val="24"/>
                <w:lang w:val="sr-Cyrl-CS"/>
              </w:rPr>
              <w:t xml:space="preserve">сваког </w:t>
            </w:r>
            <w:r w:rsidRPr="0017619E">
              <w:rPr>
                <w:rFonts w:eastAsia="Calibri" w:cs="Arial"/>
                <w:i/>
                <w:sz w:val="24"/>
                <w:szCs w:val="24"/>
              </w:rPr>
              <w:t xml:space="preserve">подизвођача </w:t>
            </w:r>
          </w:p>
          <w:p w:rsidR="00B6043B" w:rsidRPr="0017619E" w:rsidRDefault="00B6043B" w:rsidP="00B6043B">
            <w:pPr>
              <w:tabs>
                <w:tab w:val="left" w:pos="680"/>
              </w:tabs>
              <w:snapToGrid w:val="0"/>
              <w:spacing w:before="0"/>
              <w:contextualSpacing/>
              <w:jc w:val="left"/>
              <w:rPr>
                <w:rFonts w:eastAsia="Calibri" w:cs="Arial"/>
                <w:sz w:val="24"/>
                <w:szCs w:val="24"/>
                <w:lang w:val="sr-Cyrl-CS"/>
              </w:rPr>
            </w:pPr>
            <w:r w:rsidRPr="0017619E">
              <w:rPr>
                <w:rFonts w:eastAsia="Calibri" w:cs="Arial"/>
                <w:b/>
                <w:sz w:val="24"/>
                <w:szCs w:val="24"/>
              </w:rPr>
              <w:t>Ови докази не могу бити старији од два месеца пре отварања понуда</w:t>
            </w:r>
            <w:r w:rsidRPr="0017619E">
              <w:rPr>
                <w:rFonts w:eastAsia="Calibri" w:cs="Arial"/>
                <w:sz w:val="24"/>
                <w:szCs w:val="24"/>
              </w:rPr>
              <w:t>.</w:t>
            </w:r>
          </w:p>
          <w:p w:rsidR="00B6043B" w:rsidRPr="0017619E" w:rsidRDefault="00B6043B" w:rsidP="00B6043B">
            <w:pPr>
              <w:tabs>
                <w:tab w:val="left" w:pos="680"/>
              </w:tabs>
              <w:snapToGrid w:val="0"/>
              <w:spacing w:before="0"/>
              <w:contextualSpacing/>
              <w:jc w:val="left"/>
              <w:rPr>
                <w:rFonts w:cs="Arial"/>
                <w:sz w:val="24"/>
                <w:szCs w:val="24"/>
                <w:lang w:val="sr-Cyrl-CS"/>
              </w:rPr>
            </w:pPr>
          </w:p>
        </w:tc>
      </w:tr>
      <w:tr w:rsidR="00B6043B" w:rsidRPr="0017619E" w:rsidTr="008112A2">
        <w:trPr>
          <w:trHeight w:val="70"/>
          <w:jc w:val="center"/>
        </w:trPr>
        <w:tc>
          <w:tcPr>
            <w:tcW w:w="729" w:type="dxa"/>
            <w:vAlign w:val="center"/>
          </w:tcPr>
          <w:p w:rsidR="00B6043B" w:rsidRPr="0017619E" w:rsidRDefault="00B6043B" w:rsidP="00B6043B">
            <w:pPr>
              <w:jc w:val="center"/>
              <w:rPr>
                <w:rFonts w:cs="Arial"/>
                <w:sz w:val="24"/>
                <w:szCs w:val="24"/>
              </w:rPr>
            </w:pPr>
            <w:r w:rsidRPr="0017619E">
              <w:rPr>
                <w:rFonts w:cs="Arial"/>
                <w:sz w:val="24"/>
                <w:szCs w:val="24"/>
              </w:rPr>
              <w:lastRenderedPageBreak/>
              <w:t>3.</w:t>
            </w:r>
          </w:p>
        </w:tc>
        <w:tc>
          <w:tcPr>
            <w:tcW w:w="8430" w:type="dxa"/>
            <w:vAlign w:val="center"/>
          </w:tcPr>
          <w:p w:rsidR="00B6043B" w:rsidRPr="0017619E" w:rsidRDefault="00B6043B" w:rsidP="00B6043B">
            <w:pPr>
              <w:snapToGrid w:val="0"/>
              <w:rPr>
                <w:rFonts w:cs="Arial"/>
                <w:sz w:val="24"/>
                <w:szCs w:val="24"/>
              </w:rPr>
            </w:pPr>
            <w:r w:rsidRPr="0017619E">
              <w:rPr>
                <w:rFonts w:cs="Arial"/>
                <w:b/>
                <w:sz w:val="24"/>
                <w:szCs w:val="24"/>
                <w:u w:val="single"/>
              </w:rPr>
              <w:t>Услов</w:t>
            </w:r>
            <w:r w:rsidRPr="0017619E">
              <w:rPr>
                <w:rFonts w:cs="Arial"/>
                <w:sz w:val="24"/>
                <w:szCs w:val="24"/>
                <w:u w:val="single"/>
              </w:rPr>
              <w:t>:</w:t>
            </w:r>
            <w:r w:rsidRPr="0017619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6043B" w:rsidRPr="0017619E" w:rsidRDefault="00B6043B" w:rsidP="00B6043B">
            <w:pPr>
              <w:autoSpaceDE w:val="0"/>
              <w:autoSpaceDN w:val="0"/>
              <w:adjustRightInd w:val="0"/>
              <w:rPr>
                <w:rFonts w:cs="Arial"/>
                <w:b/>
                <w:sz w:val="24"/>
                <w:szCs w:val="24"/>
                <w:u w:val="single"/>
              </w:rPr>
            </w:pPr>
            <w:r w:rsidRPr="0017619E">
              <w:rPr>
                <w:rFonts w:cs="Arial"/>
                <w:b/>
                <w:sz w:val="24"/>
                <w:szCs w:val="24"/>
                <w:u w:val="single"/>
              </w:rPr>
              <w:t>Доказ:</w:t>
            </w:r>
          </w:p>
          <w:p w:rsidR="00B6043B" w:rsidRPr="0017619E" w:rsidRDefault="00B6043B" w:rsidP="00B6043B">
            <w:pPr>
              <w:autoSpaceDE w:val="0"/>
              <w:autoSpaceDN w:val="0"/>
              <w:adjustRightInd w:val="0"/>
              <w:rPr>
                <w:rFonts w:cs="Arial"/>
                <w:b/>
                <w:sz w:val="24"/>
                <w:szCs w:val="24"/>
                <w:u w:val="single"/>
              </w:rPr>
            </w:pPr>
            <w:r w:rsidRPr="0017619E">
              <w:rPr>
                <w:rFonts w:eastAsia="Calibri" w:cs="Arial"/>
                <w:sz w:val="24"/>
                <w:szCs w:val="24"/>
                <w:lang w:val="ru-RU"/>
              </w:rPr>
              <w:t xml:space="preserve">- </w:t>
            </w:r>
            <w:r w:rsidRPr="0017619E">
              <w:rPr>
                <w:rFonts w:eastAsia="Calibri" w:cs="Arial"/>
                <w:b/>
                <w:sz w:val="24"/>
                <w:szCs w:val="24"/>
                <w:lang w:val="ru-RU"/>
              </w:rPr>
              <w:t xml:space="preserve">за правно лице, предузетнике и физичка лица: </w:t>
            </w:r>
          </w:p>
          <w:p w:rsidR="00B6043B" w:rsidRPr="0017619E" w:rsidRDefault="00B6043B" w:rsidP="00B6043B">
            <w:pPr>
              <w:snapToGrid w:val="0"/>
              <w:rPr>
                <w:rFonts w:eastAsia="Calibri" w:cs="Arial"/>
                <w:sz w:val="24"/>
                <w:szCs w:val="24"/>
                <w:lang w:val="ru-RU"/>
              </w:rPr>
            </w:pPr>
            <w:r w:rsidRPr="0017619E">
              <w:rPr>
                <w:rFonts w:eastAsia="Calibri" w:cs="Arial"/>
                <w:b/>
                <w:sz w:val="24"/>
                <w:szCs w:val="24"/>
                <w:lang w:val="ru-RU"/>
              </w:rPr>
              <w:t>1.Уверење Пореске управе</w:t>
            </w:r>
            <w:r w:rsidRPr="0017619E">
              <w:rPr>
                <w:rFonts w:eastAsia="Calibri" w:cs="Arial"/>
                <w:sz w:val="24"/>
                <w:szCs w:val="24"/>
                <w:lang w:val="ru-RU"/>
              </w:rPr>
              <w:t xml:space="preserve"> Министарства финансија да је измирио доспеле </w:t>
            </w:r>
            <w:r w:rsidRPr="0017619E">
              <w:rPr>
                <w:rFonts w:cs="Arial"/>
                <w:sz w:val="24"/>
                <w:szCs w:val="24"/>
                <w:lang w:val="ru-RU"/>
              </w:rPr>
              <w:t xml:space="preserve">порезе и доприносе </w:t>
            </w:r>
            <w:r w:rsidRPr="0017619E">
              <w:rPr>
                <w:rFonts w:eastAsia="Calibri" w:cs="Arial"/>
                <w:b/>
                <w:sz w:val="24"/>
                <w:szCs w:val="24"/>
                <w:u w:val="single"/>
                <w:lang w:val="ru-RU"/>
              </w:rPr>
              <w:t>и</w:t>
            </w:r>
          </w:p>
          <w:p w:rsidR="00B6043B" w:rsidRPr="0017619E" w:rsidRDefault="00B6043B" w:rsidP="00B6043B">
            <w:pPr>
              <w:rPr>
                <w:rFonts w:cs="Arial"/>
                <w:sz w:val="24"/>
                <w:szCs w:val="24"/>
                <w:lang w:val="ru-RU"/>
              </w:rPr>
            </w:pPr>
            <w:r w:rsidRPr="0017619E">
              <w:rPr>
                <w:rFonts w:eastAsia="Calibri" w:cs="Arial"/>
                <w:b/>
                <w:sz w:val="24"/>
                <w:szCs w:val="24"/>
                <w:lang w:val="ru-RU"/>
              </w:rPr>
              <w:t>2.Уверење Управе јавних прихода локалне самоуправе (града, односно општине</w:t>
            </w:r>
            <w:r w:rsidRPr="0017619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17619E">
              <w:rPr>
                <w:rFonts w:eastAsia="Calibri" w:cs="Arial"/>
                <w:sz w:val="24"/>
                <w:szCs w:val="24"/>
                <w:lang w:val="ru-RU"/>
              </w:rPr>
              <w:t xml:space="preserve">да је измирио обавезе по основу изворних локалних јавних прихода </w:t>
            </w:r>
          </w:p>
          <w:p w:rsidR="00B6043B" w:rsidRPr="0017619E" w:rsidRDefault="00B6043B" w:rsidP="00B6043B">
            <w:pPr>
              <w:ind w:right="122"/>
              <w:rPr>
                <w:rFonts w:cs="Arial"/>
                <w:sz w:val="24"/>
                <w:szCs w:val="24"/>
                <w:lang w:val="ru-RU"/>
              </w:rPr>
            </w:pPr>
            <w:r w:rsidRPr="0017619E">
              <w:rPr>
                <w:rFonts w:cs="Arial"/>
                <w:sz w:val="24"/>
                <w:szCs w:val="24"/>
                <w:lang w:val="ru-RU"/>
              </w:rPr>
              <w:t>Напомена:</w:t>
            </w:r>
          </w:p>
          <w:p w:rsidR="00B6043B" w:rsidRPr="0017619E" w:rsidRDefault="00B6043B" w:rsidP="00BD7A36">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17619E">
              <w:rPr>
                <w:rFonts w:eastAsia="TimesNewRomanPSMT" w:cs="Arial"/>
                <w:i/>
                <w:sz w:val="24"/>
                <w:szCs w:val="24"/>
              </w:rPr>
              <w:t>Уколико локална (општин</w:t>
            </w:r>
            <w:r w:rsidRPr="0017619E">
              <w:rPr>
                <w:rFonts w:eastAsia="TimesNewRomanPSMT" w:cs="Arial"/>
                <w:i/>
                <w:sz w:val="24"/>
                <w:szCs w:val="24"/>
                <w:lang w:val="sr-Cyrl-CS"/>
              </w:rPr>
              <w:t>с</w:t>
            </w:r>
            <w:r w:rsidRPr="0017619E">
              <w:rPr>
                <w:rFonts w:eastAsia="TimesNewRomanPSMT" w:cs="Arial"/>
                <w:i/>
                <w:sz w:val="24"/>
                <w:szCs w:val="24"/>
              </w:rPr>
              <w:t>ка) управа</w:t>
            </w:r>
            <w:r w:rsidRPr="0017619E">
              <w:rPr>
                <w:rFonts w:eastAsia="TimesNewRomanPSMT" w:cs="Arial"/>
                <w:i/>
                <w:sz w:val="24"/>
                <w:szCs w:val="24"/>
                <w:lang w:val="sr-Cyrl-CS"/>
              </w:rPr>
              <w:t xml:space="preserve"> јавних приход</w:t>
            </w:r>
            <w:r w:rsidRPr="0017619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7619E">
              <w:rPr>
                <w:rFonts w:eastAsia="TimesNewRomanPSMT" w:cs="Arial"/>
                <w:i/>
                <w:sz w:val="24"/>
                <w:szCs w:val="24"/>
                <w:lang w:val="sr-Cyrl-CS"/>
              </w:rPr>
              <w:t xml:space="preserve">јавних прихода </w:t>
            </w:r>
            <w:r w:rsidRPr="0017619E">
              <w:rPr>
                <w:rFonts w:eastAsia="TimesNewRomanPSMT" w:cs="Arial"/>
                <w:i/>
                <w:sz w:val="24"/>
                <w:szCs w:val="24"/>
              </w:rPr>
              <w:t xml:space="preserve">приложи и потврде </w:t>
            </w:r>
            <w:r w:rsidRPr="0017619E">
              <w:rPr>
                <w:rFonts w:eastAsia="TimesNewRomanPSMT" w:cs="Arial"/>
                <w:i/>
                <w:sz w:val="24"/>
                <w:szCs w:val="24"/>
                <w:lang w:val="sr-Cyrl-CS"/>
              </w:rPr>
              <w:t xml:space="preserve">тих </w:t>
            </w:r>
            <w:r w:rsidRPr="0017619E">
              <w:rPr>
                <w:rFonts w:eastAsia="TimesNewRomanPSMT" w:cs="Arial"/>
                <w:i/>
                <w:sz w:val="24"/>
                <w:szCs w:val="24"/>
              </w:rPr>
              <w:t>осталих лок</w:t>
            </w:r>
            <w:r w:rsidRPr="0017619E">
              <w:rPr>
                <w:rFonts w:eastAsia="TimesNewRomanPSMT" w:cs="Arial"/>
                <w:i/>
                <w:sz w:val="24"/>
                <w:szCs w:val="24"/>
                <w:lang w:val="sr-Cyrl-CS"/>
              </w:rPr>
              <w:t>а</w:t>
            </w:r>
            <w:r w:rsidRPr="0017619E">
              <w:rPr>
                <w:rFonts w:eastAsia="TimesNewRomanPSMT" w:cs="Arial"/>
                <w:i/>
                <w:sz w:val="24"/>
                <w:szCs w:val="24"/>
              </w:rPr>
              <w:t xml:space="preserve">лних органа/организација/установа </w:t>
            </w:r>
          </w:p>
          <w:p w:rsidR="00B6043B" w:rsidRPr="0017619E" w:rsidRDefault="00B6043B" w:rsidP="00BD7A36">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17619E">
              <w:rPr>
                <w:rFonts w:eastAsia="TimesNewRomanPSMT" w:cs="Arial"/>
                <w:i/>
                <w:sz w:val="24"/>
                <w:szCs w:val="24"/>
              </w:rPr>
              <w:t xml:space="preserve">Уколико је понуђач у поступку приватизације, уместо горе </w:t>
            </w:r>
            <w:r w:rsidRPr="0017619E">
              <w:rPr>
                <w:rFonts w:eastAsia="TimesNewRomanPSMT" w:cs="Arial"/>
                <w:i/>
                <w:sz w:val="24"/>
                <w:szCs w:val="24"/>
              </w:rPr>
              <w:lastRenderedPageBreak/>
              <w:t xml:space="preserve">наведена два доказа, потребно је доставити </w:t>
            </w:r>
            <w:r w:rsidRPr="0017619E">
              <w:rPr>
                <w:rFonts w:eastAsia="TimesNewRomanPSMT" w:cs="Arial"/>
                <w:b/>
                <w:i/>
                <w:sz w:val="24"/>
                <w:szCs w:val="24"/>
              </w:rPr>
              <w:t>у</w:t>
            </w:r>
            <w:r w:rsidRPr="0017619E">
              <w:rPr>
                <w:rFonts w:eastAsia="Calibri" w:cs="Arial"/>
                <w:b/>
                <w:i/>
                <w:sz w:val="24"/>
                <w:szCs w:val="24"/>
                <w:lang w:val="ru-RU"/>
              </w:rPr>
              <w:t>верење Агенције за приватизацију да се налази у поступку приватизације</w:t>
            </w:r>
          </w:p>
          <w:p w:rsidR="00B6043B" w:rsidRPr="0017619E" w:rsidRDefault="00B6043B" w:rsidP="00BD7A36">
            <w:pPr>
              <w:numPr>
                <w:ilvl w:val="0"/>
                <w:numId w:val="12"/>
              </w:numPr>
              <w:tabs>
                <w:tab w:val="left" w:pos="680"/>
              </w:tabs>
              <w:snapToGrid w:val="0"/>
              <w:spacing w:before="0"/>
              <w:ind w:hanging="357"/>
              <w:contextualSpacing/>
              <w:jc w:val="left"/>
              <w:rPr>
                <w:rFonts w:eastAsia="Calibri" w:cs="Arial"/>
                <w:i/>
                <w:sz w:val="24"/>
                <w:szCs w:val="24"/>
              </w:rPr>
            </w:pPr>
            <w:r w:rsidRPr="0017619E">
              <w:rPr>
                <w:rFonts w:eastAsia="Calibri" w:cs="Arial"/>
                <w:i/>
                <w:sz w:val="24"/>
                <w:szCs w:val="24"/>
              </w:rPr>
              <w:t>У случају да понуду подноси група понуђача, ове доказе доставити за сваког учесника из групе</w:t>
            </w:r>
          </w:p>
          <w:p w:rsidR="00B6043B" w:rsidRPr="0017619E" w:rsidRDefault="00B6043B" w:rsidP="00BD7A36">
            <w:pPr>
              <w:numPr>
                <w:ilvl w:val="0"/>
                <w:numId w:val="14"/>
              </w:numPr>
              <w:tabs>
                <w:tab w:val="left" w:pos="680"/>
              </w:tabs>
              <w:snapToGrid w:val="0"/>
              <w:spacing w:before="0"/>
              <w:contextualSpacing/>
              <w:jc w:val="left"/>
              <w:rPr>
                <w:rFonts w:cs="Arial"/>
                <w:sz w:val="24"/>
                <w:szCs w:val="24"/>
              </w:rPr>
            </w:pPr>
            <w:r w:rsidRPr="0017619E">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6043B" w:rsidRPr="0017619E" w:rsidRDefault="00B6043B" w:rsidP="00B6043B">
            <w:pPr>
              <w:tabs>
                <w:tab w:val="left" w:pos="680"/>
              </w:tabs>
              <w:snapToGrid w:val="0"/>
              <w:contextualSpacing/>
              <w:rPr>
                <w:rFonts w:eastAsia="Calibri" w:cs="Arial"/>
                <w:sz w:val="24"/>
                <w:szCs w:val="24"/>
              </w:rPr>
            </w:pPr>
            <w:r w:rsidRPr="0017619E">
              <w:rPr>
                <w:rFonts w:eastAsia="Calibri" w:cs="Arial"/>
                <w:b/>
                <w:sz w:val="24"/>
                <w:szCs w:val="24"/>
              </w:rPr>
              <w:t xml:space="preserve">Ови докази не могу бити старији од два месеца </w:t>
            </w:r>
            <w:r w:rsidRPr="0017619E">
              <w:rPr>
                <w:rFonts w:eastAsia="Calibri" w:cs="Arial"/>
                <w:b/>
                <w:sz w:val="24"/>
                <w:szCs w:val="24"/>
                <w:lang w:val="sr-Cyrl-CS"/>
              </w:rPr>
              <w:t>пре</w:t>
            </w:r>
            <w:r w:rsidRPr="0017619E">
              <w:rPr>
                <w:rFonts w:eastAsia="Calibri" w:cs="Arial"/>
                <w:b/>
                <w:sz w:val="24"/>
                <w:szCs w:val="24"/>
              </w:rPr>
              <w:t xml:space="preserve"> отварања понуда</w:t>
            </w:r>
            <w:r w:rsidRPr="0017619E">
              <w:rPr>
                <w:rFonts w:eastAsia="Calibri" w:cs="Arial"/>
                <w:sz w:val="24"/>
                <w:szCs w:val="24"/>
              </w:rPr>
              <w:t>.</w:t>
            </w:r>
          </w:p>
          <w:p w:rsidR="00B6043B" w:rsidRPr="0017619E" w:rsidRDefault="00B6043B" w:rsidP="00B6043B">
            <w:pPr>
              <w:tabs>
                <w:tab w:val="left" w:pos="680"/>
              </w:tabs>
              <w:snapToGrid w:val="0"/>
              <w:contextualSpacing/>
              <w:rPr>
                <w:rFonts w:cs="Arial"/>
                <w:i/>
                <w:sz w:val="24"/>
                <w:szCs w:val="24"/>
              </w:rPr>
            </w:pPr>
          </w:p>
        </w:tc>
      </w:tr>
      <w:tr w:rsidR="00B6043B" w:rsidRPr="0017619E" w:rsidTr="008112A2">
        <w:trPr>
          <w:jc w:val="center"/>
        </w:trPr>
        <w:tc>
          <w:tcPr>
            <w:tcW w:w="729" w:type="dxa"/>
            <w:vAlign w:val="center"/>
          </w:tcPr>
          <w:p w:rsidR="00B6043B" w:rsidRPr="0017619E" w:rsidRDefault="00B6043B" w:rsidP="00B6043B">
            <w:pPr>
              <w:jc w:val="center"/>
              <w:rPr>
                <w:rFonts w:cs="Arial"/>
                <w:sz w:val="24"/>
                <w:szCs w:val="24"/>
              </w:rPr>
            </w:pPr>
            <w:r w:rsidRPr="0017619E">
              <w:rPr>
                <w:rFonts w:cs="Arial"/>
                <w:sz w:val="24"/>
                <w:szCs w:val="24"/>
              </w:rPr>
              <w:lastRenderedPageBreak/>
              <w:t xml:space="preserve">4. </w:t>
            </w:r>
          </w:p>
        </w:tc>
        <w:tc>
          <w:tcPr>
            <w:tcW w:w="8430" w:type="dxa"/>
          </w:tcPr>
          <w:p w:rsidR="00B6043B" w:rsidRPr="0017619E" w:rsidRDefault="00B6043B" w:rsidP="00B6043B">
            <w:pPr>
              <w:snapToGrid w:val="0"/>
              <w:rPr>
                <w:rFonts w:cs="Arial"/>
                <w:sz w:val="24"/>
                <w:szCs w:val="24"/>
              </w:rPr>
            </w:pPr>
            <w:r w:rsidRPr="0017619E">
              <w:rPr>
                <w:rFonts w:cs="Arial"/>
                <w:b/>
                <w:sz w:val="24"/>
                <w:szCs w:val="24"/>
                <w:u w:val="single"/>
              </w:rPr>
              <w:t xml:space="preserve">Услов: </w:t>
            </w:r>
            <w:r w:rsidRPr="0017619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6043B" w:rsidRPr="0017619E" w:rsidRDefault="00B6043B" w:rsidP="00B6043B">
            <w:pPr>
              <w:autoSpaceDE w:val="0"/>
              <w:autoSpaceDN w:val="0"/>
              <w:adjustRightInd w:val="0"/>
              <w:rPr>
                <w:rFonts w:cs="Arial"/>
                <w:b/>
                <w:sz w:val="24"/>
                <w:szCs w:val="24"/>
                <w:u w:val="single"/>
              </w:rPr>
            </w:pPr>
            <w:r w:rsidRPr="0017619E">
              <w:rPr>
                <w:rFonts w:cs="Arial"/>
                <w:b/>
                <w:sz w:val="24"/>
                <w:szCs w:val="24"/>
                <w:u w:val="single"/>
              </w:rPr>
              <w:t xml:space="preserve">Доказ: </w:t>
            </w:r>
            <w:r w:rsidRPr="0017619E">
              <w:rPr>
                <w:rFonts w:cs="Arial"/>
                <w:sz w:val="24"/>
                <w:szCs w:val="24"/>
              </w:rPr>
              <w:t>Потписан и оверен Образац изјаве на основу члана 75. став 2. З</w:t>
            </w:r>
            <w:r w:rsidRPr="0017619E">
              <w:rPr>
                <w:rFonts w:cs="Arial"/>
                <w:sz w:val="24"/>
                <w:szCs w:val="24"/>
                <w:lang w:val="sr-Cyrl-RS"/>
              </w:rPr>
              <w:t xml:space="preserve">акона </w:t>
            </w:r>
            <w:r w:rsidRPr="0017619E">
              <w:rPr>
                <w:rFonts w:cs="Arial"/>
                <w:sz w:val="24"/>
                <w:szCs w:val="24"/>
              </w:rPr>
              <w:t>(Образац бр. 4)</w:t>
            </w:r>
          </w:p>
          <w:p w:rsidR="00B6043B" w:rsidRPr="0017619E" w:rsidRDefault="00B6043B" w:rsidP="00B6043B">
            <w:pPr>
              <w:snapToGrid w:val="0"/>
              <w:rPr>
                <w:rFonts w:cs="Arial"/>
                <w:sz w:val="24"/>
                <w:szCs w:val="24"/>
                <w:lang w:val="sr-Cyrl-CS"/>
              </w:rPr>
            </w:pPr>
            <w:r w:rsidRPr="0017619E">
              <w:rPr>
                <w:rFonts w:cs="Arial"/>
                <w:i/>
                <w:sz w:val="24"/>
                <w:szCs w:val="24"/>
              </w:rPr>
              <w:t>Напомена:</w:t>
            </w:r>
          </w:p>
          <w:p w:rsidR="00B6043B" w:rsidRPr="0017619E" w:rsidRDefault="00B6043B" w:rsidP="00BD7A36">
            <w:pPr>
              <w:numPr>
                <w:ilvl w:val="0"/>
                <w:numId w:val="15"/>
              </w:numPr>
              <w:snapToGrid w:val="0"/>
              <w:rPr>
                <w:rFonts w:cs="Arial"/>
                <w:i/>
                <w:sz w:val="24"/>
                <w:szCs w:val="24"/>
                <w:lang w:val="sr-Cyrl-CS"/>
              </w:rPr>
            </w:pPr>
            <w:r w:rsidRPr="0017619E">
              <w:rPr>
                <w:rFonts w:cs="Arial"/>
                <w:i/>
                <w:sz w:val="24"/>
                <w:szCs w:val="24"/>
              </w:rPr>
              <w:t xml:space="preserve">Изјава мора да буде потписана од стране овалшћеног лица </w:t>
            </w:r>
            <w:r w:rsidRPr="0017619E">
              <w:rPr>
                <w:rFonts w:cs="Arial"/>
                <w:i/>
                <w:sz w:val="24"/>
                <w:szCs w:val="24"/>
                <w:lang w:val="sr-Cyrl-CS"/>
              </w:rPr>
              <w:t>за заступање понуђача</w:t>
            </w:r>
            <w:r w:rsidRPr="0017619E">
              <w:rPr>
                <w:rFonts w:cs="Arial"/>
                <w:i/>
                <w:sz w:val="24"/>
                <w:szCs w:val="24"/>
              </w:rPr>
              <w:t xml:space="preserve"> и оверена печатом. </w:t>
            </w:r>
          </w:p>
          <w:p w:rsidR="00B6043B" w:rsidRPr="0017619E" w:rsidRDefault="00B6043B" w:rsidP="00BD7A36">
            <w:pPr>
              <w:numPr>
                <w:ilvl w:val="0"/>
                <w:numId w:val="15"/>
              </w:numPr>
              <w:snapToGrid w:val="0"/>
              <w:rPr>
                <w:rFonts w:cs="Arial"/>
                <w:i/>
                <w:sz w:val="24"/>
                <w:szCs w:val="24"/>
              </w:rPr>
            </w:pPr>
            <w:r w:rsidRPr="0017619E">
              <w:rPr>
                <w:rFonts w:cs="Arial"/>
                <w:i/>
                <w:sz w:val="24"/>
                <w:szCs w:val="24"/>
              </w:rPr>
              <w:t xml:space="preserve">Уколико понуду подноси група понуђача Изјава мора бити </w:t>
            </w:r>
            <w:r w:rsidRPr="0017619E">
              <w:rPr>
                <w:rFonts w:cs="Arial"/>
                <w:i/>
                <w:sz w:val="24"/>
                <w:szCs w:val="24"/>
                <w:lang w:val="sr-Cyrl-CS"/>
              </w:rPr>
              <w:t>достављена за сваког члана групе понуђача. Изјава мора бити</w:t>
            </w:r>
            <w:r w:rsidRPr="0017619E">
              <w:rPr>
                <w:rFonts w:cs="Arial"/>
                <w:i/>
                <w:sz w:val="24"/>
                <w:szCs w:val="24"/>
              </w:rPr>
              <w:t xml:space="preserve"> потписана од стране овлашћеног лица </w:t>
            </w:r>
            <w:r w:rsidRPr="0017619E">
              <w:rPr>
                <w:rFonts w:cs="Arial"/>
                <w:i/>
                <w:sz w:val="24"/>
                <w:szCs w:val="24"/>
                <w:lang w:val="sr-Cyrl-CS"/>
              </w:rPr>
              <w:t xml:space="preserve">за заступање </w:t>
            </w:r>
            <w:r w:rsidRPr="0017619E">
              <w:rPr>
                <w:rFonts w:cs="Arial"/>
                <w:i/>
                <w:sz w:val="24"/>
                <w:szCs w:val="24"/>
              </w:rPr>
              <w:t xml:space="preserve">понуђача из групе понуђача и оверена печатом.  </w:t>
            </w:r>
          </w:p>
        </w:tc>
      </w:tr>
      <w:tr w:rsidR="00175774" w:rsidRPr="0017619E" w:rsidTr="008112A2">
        <w:trPr>
          <w:jc w:val="center"/>
        </w:trPr>
        <w:tc>
          <w:tcPr>
            <w:tcW w:w="729" w:type="dxa"/>
            <w:vAlign w:val="center"/>
          </w:tcPr>
          <w:p w:rsidR="00175774" w:rsidRPr="0017619E" w:rsidRDefault="00175774" w:rsidP="003A4822">
            <w:pPr>
              <w:jc w:val="center"/>
              <w:rPr>
                <w:rFonts w:cs="Arial"/>
                <w:color w:val="00B0F0"/>
                <w:sz w:val="24"/>
                <w:szCs w:val="24"/>
              </w:rPr>
            </w:pPr>
          </w:p>
        </w:tc>
        <w:tc>
          <w:tcPr>
            <w:tcW w:w="8430" w:type="dxa"/>
          </w:tcPr>
          <w:p w:rsidR="00175774" w:rsidRPr="0017619E" w:rsidRDefault="00175774" w:rsidP="003A4822">
            <w:pPr>
              <w:ind w:right="-180"/>
              <w:jc w:val="center"/>
              <w:rPr>
                <w:rFonts w:cs="Arial"/>
                <w:b/>
                <w:i/>
                <w:sz w:val="24"/>
                <w:szCs w:val="24"/>
              </w:rPr>
            </w:pPr>
            <w:r w:rsidRPr="0017619E">
              <w:rPr>
                <w:rFonts w:cs="Arial"/>
                <w:b/>
                <w:sz w:val="24"/>
                <w:szCs w:val="24"/>
              </w:rPr>
              <w:t xml:space="preserve">4.2  ДОДАТНИ УСЛОВИ </w:t>
            </w:r>
          </w:p>
          <w:p w:rsidR="00175774" w:rsidRPr="0017619E" w:rsidRDefault="00175774" w:rsidP="000966C5">
            <w:pPr>
              <w:snapToGrid w:val="0"/>
              <w:jc w:val="center"/>
              <w:rPr>
                <w:rFonts w:eastAsia="Calibri" w:cs="Arial"/>
                <w:color w:val="00B0F0"/>
                <w:sz w:val="24"/>
                <w:szCs w:val="24"/>
              </w:rPr>
            </w:pPr>
            <w:r w:rsidRPr="0017619E">
              <w:rPr>
                <w:rFonts w:cs="Arial"/>
                <w:b/>
                <w:sz w:val="24"/>
                <w:szCs w:val="24"/>
              </w:rPr>
              <w:t>ЗА УЧЕШЋЕ У ПОСТУПКУ ЈАВНЕ НАБАВКЕ ИЗ ЧЛАНА 76. З</w:t>
            </w:r>
            <w:r w:rsidR="005C7CDE" w:rsidRPr="0017619E">
              <w:rPr>
                <w:rFonts w:cs="Arial"/>
                <w:b/>
                <w:sz w:val="24"/>
                <w:szCs w:val="24"/>
                <w:lang w:val="sr-Cyrl-RS"/>
              </w:rPr>
              <w:t>АКОНА</w:t>
            </w:r>
          </w:p>
        </w:tc>
      </w:tr>
      <w:tr w:rsidR="00175774" w:rsidRPr="0017619E" w:rsidTr="008112A2">
        <w:trPr>
          <w:jc w:val="center"/>
        </w:trPr>
        <w:tc>
          <w:tcPr>
            <w:tcW w:w="729" w:type="dxa"/>
            <w:vAlign w:val="center"/>
          </w:tcPr>
          <w:p w:rsidR="00175774" w:rsidRPr="0017619E" w:rsidRDefault="000B26AE" w:rsidP="003A4822">
            <w:pPr>
              <w:jc w:val="center"/>
              <w:rPr>
                <w:rFonts w:cs="Arial"/>
                <w:color w:val="00B0F0"/>
                <w:sz w:val="24"/>
                <w:szCs w:val="24"/>
              </w:rPr>
            </w:pPr>
            <w:r w:rsidRPr="0017619E">
              <w:rPr>
                <w:rFonts w:cs="Arial"/>
                <w:sz w:val="24"/>
                <w:szCs w:val="24"/>
                <w:lang w:val="sr-Cyrl-RS"/>
              </w:rPr>
              <w:t>5</w:t>
            </w:r>
            <w:r w:rsidR="00175774" w:rsidRPr="0017619E">
              <w:rPr>
                <w:rFonts w:cs="Arial"/>
                <w:color w:val="00B0F0"/>
                <w:sz w:val="24"/>
                <w:szCs w:val="24"/>
              </w:rPr>
              <w:t>.</w:t>
            </w:r>
          </w:p>
        </w:tc>
        <w:tc>
          <w:tcPr>
            <w:tcW w:w="8430" w:type="dxa"/>
          </w:tcPr>
          <w:p w:rsidR="00302530" w:rsidRPr="0017619E" w:rsidRDefault="00302530" w:rsidP="00302530">
            <w:pPr>
              <w:snapToGrid w:val="0"/>
              <w:rPr>
                <w:rFonts w:eastAsia="Calibri" w:cs="Arial"/>
                <w:b/>
                <w:sz w:val="24"/>
                <w:szCs w:val="24"/>
                <w:u w:val="single"/>
                <w:lang w:val="sr-Cyrl-RS" w:eastAsia="sr-Latn-CS"/>
              </w:rPr>
            </w:pPr>
            <w:r w:rsidRPr="0017619E">
              <w:rPr>
                <w:rFonts w:eastAsia="Calibri" w:cs="Arial"/>
                <w:b/>
                <w:sz w:val="24"/>
                <w:szCs w:val="24"/>
                <w:u w:val="single"/>
                <w:lang w:val="sr-Cyrl-RS" w:eastAsia="sr-Latn-CS"/>
              </w:rPr>
              <w:t>ФИНАНСИЈСКИ КАПАЦИТЕТ</w:t>
            </w:r>
          </w:p>
          <w:p w:rsidR="00302530" w:rsidRPr="0017619E" w:rsidRDefault="00302530" w:rsidP="00302530">
            <w:pPr>
              <w:snapToGrid w:val="0"/>
              <w:rPr>
                <w:rFonts w:eastAsia="Calibri" w:cs="Arial"/>
                <w:b/>
                <w:bCs/>
                <w:sz w:val="24"/>
                <w:szCs w:val="24"/>
                <w:u w:val="single"/>
                <w:lang w:val="sr-Cyrl-RS" w:eastAsia="sr-Latn-CS"/>
              </w:rPr>
            </w:pPr>
            <w:r w:rsidRPr="0017619E">
              <w:rPr>
                <w:rFonts w:eastAsia="Calibri" w:cs="Arial"/>
                <w:b/>
                <w:bCs/>
                <w:sz w:val="24"/>
                <w:szCs w:val="24"/>
                <w:u w:val="single"/>
                <w:lang w:val="sr-Cyrl-RS" w:eastAsia="sr-Latn-CS"/>
              </w:rPr>
              <w:t>Услов:</w:t>
            </w:r>
          </w:p>
          <w:p w:rsidR="00302530" w:rsidRPr="0017619E" w:rsidRDefault="00302530" w:rsidP="00302530">
            <w:pPr>
              <w:snapToGrid w:val="0"/>
              <w:rPr>
                <w:rFonts w:eastAsia="Calibri" w:cs="Arial"/>
                <w:b/>
                <w:bCs/>
                <w:sz w:val="24"/>
                <w:szCs w:val="24"/>
                <w:u w:val="single"/>
                <w:lang w:val="sr-Cyrl-RS" w:eastAsia="sr-Latn-CS"/>
              </w:rPr>
            </w:pPr>
            <w:r w:rsidRPr="0017619E">
              <w:rPr>
                <w:rFonts w:eastAsia="Calibri" w:cs="Arial"/>
                <w:sz w:val="24"/>
                <w:szCs w:val="24"/>
                <w:lang w:val="sr-Cyrl-RS" w:eastAsia="sr-Latn-CS"/>
              </w:rPr>
              <w:t>Д</w:t>
            </w:r>
            <w:r w:rsidRPr="0017619E">
              <w:rPr>
                <w:rFonts w:eastAsia="Calibri" w:cs="Arial"/>
                <w:sz w:val="24"/>
                <w:szCs w:val="24"/>
                <w:lang w:val="sr-Cyrl-CS" w:eastAsia="sr-Latn-CS"/>
              </w:rPr>
              <w:t xml:space="preserve">а у последњих  </w:t>
            </w:r>
            <w:r w:rsidRPr="0017619E">
              <w:rPr>
                <w:rFonts w:eastAsia="Calibri" w:cs="Arial"/>
                <w:sz w:val="24"/>
                <w:szCs w:val="24"/>
                <w:lang w:val="sr-Cyrl-RS" w:eastAsia="sr-Latn-CS"/>
              </w:rPr>
              <w:t xml:space="preserve">6 (словима: </w:t>
            </w:r>
            <w:r w:rsidRPr="0017619E">
              <w:rPr>
                <w:rFonts w:eastAsia="Calibri" w:cs="Arial"/>
                <w:sz w:val="24"/>
                <w:szCs w:val="24"/>
                <w:lang w:val="sr-Cyrl-CS" w:eastAsia="sr-Latn-CS"/>
              </w:rPr>
              <w:t>шест</w:t>
            </w:r>
            <w:r w:rsidRPr="0017619E">
              <w:rPr>
                <w:rFonts w:eastAsia="Calibri" w:cs="Arial"/>
                <w:sz w:val="24"/>
                <w:szCs w:val="24"/>
                <w:lang w:val="sr-Cyrl-RS" w:eastAsia="sr-Latn-CS"/>
              </w:rPr>
              <w:t>)</w:t>
            </w:r>
            <w:r w:rsidRPr="0017619E">
              <w:rPr>
                <w:rFonts w:eastAsia="Calibri" w:cs="Arial"/>
                <w:sz w:val="24"/>
                <w:szCs w:val="24"/>
                <w:lang w:val="sr-Cyrl-CS" w:eastAsia="sr-Latn-CS"/>
              </w:rPr>
              <w:t xml:space="preserve"> месеци </w:t>
            </w:r>
            <w:r w:rsidRPr="0017619E">
              <w:rPr>
                <w:rFonts w:eastAsia="Calibri" w:cs="Arial"/>
                <w:sz w:val="24"/>
                <w:szCs w:val="24"/>
                <w:lang w:val="sr-Cyrl-RS" w:eastAsia="sr-Latn-CS"/>
              </w:rPr>
              <w:t>од дана објаве П</w:t>
            </w:r>
            <w:r w:rsidRPr="0017619E">
              <w:rPr>
                <w:rFonts w:eastAsia="Calibri" w:cs="Arial"/>
                <w:sz w:val="24"/>
                <w:szCs w:val="24"/>
                <w:lang w:val="sr-Cyrl-CS" w:eastAsia="sr-Latn-CS"/>
              </w:rPr>
              <w:t>озива за подношење понуда на Порталу јавних набавки  није био неликвидан</w:t>
            </w:r>
          </w:p>
          <w:p w:rsidR="00302530" w:rsidRPr="0017619E" w:rsidRDefault="00302530" w:rsidP="00302530">
            <w:pPr>
              <w:autoSpaceDE w:val="0"/>
              <w:autoSpaceDN w:val="0"/>
              <w:rPr>
                <w:rFonts w:eastAsia="Calibri" w:cs="Arial"/>
                <w:b/>
                <w:bCs/>
                <w:sz w:val="24"/>
                <w:szCs w:val="24"/>
                <w:u w:val="single"/>
                <w:lang w:val="sr-Cyrl-RS" w:eastAsia="sr-Latn-CS"/>
              </w:rPr>
            </w:pPr>
            <w:r w:rsidRPr="0017619E">
              <w:rPr>
                <w:rFonts w:eastAsia="Calibri" w:cs="Arial"/>
                <w:b/>
                <w:bCs/>
                <w:sz w:val="24"/>
                <w:szCs w:val="24"/>
                <w:u w:val="single"/>
                <w:lang w:val="sr-Cyrl-RS" w:eastAsia="sr-Latn-CS"/>
              </w:rPr>
              <w:t>Доказ:</w:t>
            </w:r>
          </w:p>
          <w:p w:rsidR="00302530" w:rsidRPr="0017619E" w:rsidRDefault="00302530" w:rsidP="00302530">
            <w:pPr>
              <w:rPr>
                <w:rFonts w:eastAsia="Calibri" w:cs="Arial"/>
                <w:sz w:val="24"/>
                <w:szCs w:val="24"/>
                <w:lang w:val="sr-Cyrl-RS" w:eastAsia="sr-Latn-CS"/>
              </w:rPr>
            </w:pPr>
            <w:r w:rsidRPr="0017619E">
              <w:rPr>
                <w:rFonts w:eastAsia="Calibri" w:cs="Arial"/>
                <w:sz w:val="24"/>
                <w:szCs w:val="24"/>
                <w:lang w:val="sr-Cyrl-RS" w:eastAsia="sr-Latn-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rsidR="00175774" w:rsidRPr="0017619E" w:rsidRDefault="00175774" w:rsidP="00302530">
            <w:pPr>
              <w:autoSpaceDE w:val="0"/>
              <w:autoSpaceDN w:val="0"/>
              <w:adjustRightInd w:val="0"/>
              <w:spacing w:before="0"/>
              <w:ind w:left="720"/>
              <w:rPr>
                <w:rFonts w:eastAsia="Calibri" w:cs="Arial"/>
                <w:bCs/>
                <w:iCs/>
                <w:sz w:val="24"/>
                <w:szCs w:val="24"/>
              </w:rPr>
            </w:pPr>
          </w:p>
        </w:tc>
      </w:tr>
    </w:tbl>
    <w:p w:rsidR="00B6043B" w:rsidRPr="0017619E" w:rsidRDefault="00B6043B" w:rsidP="00B13CD3">
      <w:pPr>
        <w:spacing w:before="0"/>
        <w:rPr>
          <w:rFonts w:cs="Arial"/>
          <w:sz w:val="24"/>
          <w:szCs w:val="24"/>
          <w:lang w:eastAsia="zh-CN"/>
        </w:rPr>
      </w:pPr>
    </w:p>
    <w:p w:rsidR="00B13CD3" w:rsidRPr="0017619E" w:rsidRDefault="00B13CD3" w:rsidP="003040CA">
      <w:pPr>
        <w:spacing w:before="0"/>
        <w:ind w:right="-331"/>
        <w:rPr>
          <w:rFonts w:cs="Arial"/>
          <w:sz w:val="24"/>
          <w:szCs w:val="24"/>
          <w:lang w:eastAsia="zh-CN"/>
        </w:rPr>
      </w:pPr>
      <w:r w:rsidRPr="0017619E">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17619E">
        <w:rPr>
          <w:rFonts w:cs="Arial"/>
          <w:sz w:val="24"/>
          <w:szCs w:val="24"/>
          <w:lang w:eastAsia="zh-CN"/>
        </w:rPr>
        <w:t>д</w:t>
      </w:r>
      <w:r w:rsidRPr="0017619E">
        <w:rPr>
          <w:rFonts w:cs="Arial"/>
          <w:sz w:val="24"/>
          <w:szCs w:val="24"/>
          <w:lang w:eastAsia="zh-CN"/>
        </w:rPr>
        <w:t>о</w:t>
      </w:r>
      <w:r w:rsidR="007F582B" w:rsidRPr="0017619E">
        <w:rPr>
          <w:rFonts w:cs="Arial"/>
          <w:sz w:val="24"/>
          <w:szCs w:val="24"/>
          <w:lang w:val="sr-Cyrl-RS" w:eastAsia="zh-CN"/>
        </w:rPr>
        <w:t xml:space="preserve"> </w:t>
      </w:r>
      <w:r w:rsidR="00923AE1" w:rsidRPr="0017619E">
        <w:rPr>
          <w:rFonts w:cs="Arial"/>
          <w:sz w:val="24"/>
          <w:szCs w:val="24"/>
          <w:lang w:val="sr-Cyrl-RS" w:eastAsia="zh-CN"/>
        </w:rPr>
        <w:t>5.</w:t>
      </w:r>
      <w:r w:rsidRPr="0017619E">
        <w:rPr>
          <w:rFonts w:cs="Arial"/>
          <w:sz w:val="24"/>
          <w:szCs w:val="24"/>
          <w:lang w:eastAsia="zh-CN"/>
        </w:rPr>
        <w:t xml:space="preserve"> овог обрасца, биће одбијена као неприхватљива.</w:t>
      </w:r>
    </w:p>
    <w:p w:rsidR="00C10575" w:rsidRPr="0017619E" w:rsidRDefault="007F582B" w:rsidP="003040CA">
      <w:pPr>
        <w:ind w:right="-331"/>
        <w:rPr>
          <w:rFonts w:cs="Arial"/>
          <w:sz w:val="24"/>
          <w:szCs w:val="24"/>
        </w:rPr>
      </w:pPr>
      <w:r w:rsidRPr="0017619E">
        <w:rPr>
          <w:rFonts w:cs="Arial"/>
          <w:sz w:val="24"/>
          <w:szCs w:val="24"/>
          <w:lang w:val="sr-Cyrl-RS"/>
        </w:rPr>
        <w:t xml:space="preserve">1. </w:t>
      </w:r>
      <w:r w:rsidR="00C10575" w:rsidRPr="0017619E">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17619E" w:rsidRDefault="007F582B" w:rsidP="003040CA">
      <w:pPr>
        <w:spacing w:before="0"/>
        <w:ind w:right="-331"/>
        <w:rPr>
          <w:rFonts w:cs="Arial"/>
          <w:sz w:val="24"/>
          <w:szCs w:val="24"/>
          <w:lang w:eastAsia="zh-CN"/>
        </w:rPr>
      </w:pPr>
      <w:r w:rsidRPr="0017619E">
        <w:rPr>
          <w:rFonts w:cs="Arial"/>
          <w:sz w:val="24"/>
          <w:szCs w:val="24"/>
          <w:lang w:val="sr-Cyrl-RS" w:eastAsia="zh-CN"/>
        </w:rPr>
        <w:t xml:space="preserve">2. </w:t>
      </w:r>
      <w:r w:rsidR="00C10575" w:rsidRPr="0017619E">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17619E">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17619E" w:rsidRDefault="007F582B" w:rsidP="003040CA">
      <w:pPr>
        <w:spacing w:before="0"/>
        <w:ind w:right="-331"/>
        <w:rPr>
          <w:rFonts w:cs="Arial"/>
          <w:sz w:val="24"/>
          <w:szCs w:val="24"/>
          <w:lang w:eastAsia="zh-CN"/>
        </w:rPr>
      </w:pPr>
      <w:r w:rsidRPr="0017619E">
        <w:rPr>
          <w:rFonts w:cs="Arial"/>
          <w:sz w:val="24"/>
          <w:szCs w:val="24"/>
          <w:lang w:val="sr-Cyrl-RS" w:eastAsia="zh-CN"/>
        </w:rPr>
        <w:t xml:space="preserve">3. </w:t>
      </w:r>
      <w:r w:rsidR="00B13CD3" w:rsidRPr="0017619E">
        <w:rPr>
          <w:rFonts w:cs="Arial"/>
          <w:sz w:val="24"/>
          <w:szCs w:val="24"/>
          <w:lang w:eastAsia="zh-CN"/>
        </w:rPr>
        <w:t>Докази о испуњености услова из члана 77. З</w:t>
      </w:r>
      <w:r w:rsidRPr="0017619E">
        <w:rPr>
          <w:rFonts w:cs="Arial"/>
          <w:sz w:val="24"/>
          <w:szCs w:val="24"/>
          <w:lang w:val="sr-Cyrl-RS" w:eastAsia="zh-CN"/>
        </w:rPr>
        <w:t>акона</w:t>
      </w:r>
      <w:r w:rsidR="00B13CD3" w:rsidRPr="0017619E">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17619E">
        <w:rPr>
          <w:rFonts w:cs="Arial"/>
          <w:sz w:val="24"/>
          <w:szCs w:val="24"/>
          <w:lang w:val="sr-Cyrl-RS" w:eastAsia="zh-CN"/>
        </w:rPr>
        <w:t>оквирног споразума</w:t>
      </w:r>
      <w:r w:rsidR="00B13CD3" w:rsidRPr="0017619E">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17619E" w:rsidRDefault="00B13CD3" w:rsidP="003040CA">
      <w:pPr>
        <w:spacing w:before="0"/>
        <w:ind w:right="-331"/>
        <w:rPr>
          <w:rFonts w:cs="Arial"/>
          <w:sz w:val="24"/>
          <w:szCs w:val="24"/>
          <w:lang w:eastAsia="zh-CN"/>
        </w:rPr>
      </w:pPr>
      <w:r w:rsidRPr="0017619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17619E" w:rsidRDefault="007F582B" w:rsidP="00E43CB6">
      <w:pPr>
        <w:spacing w:before="0"/>
        <w:ind w:right="-331"/>
        <w:rPr>
          <w:rFonts w:cs="Arial"/>
          <w:sz w:val="24"/>
          <w:szCs w:val="24"/>
          <w:lang w:val="sr-Cyrl-RS" w:eastAsia="zh-CN"/>
        </w:rPr>
      </w:pPr>
      <w:r w:rsidRPr="0017619E">
        <w:rPr>
          <w:rFonts w:cs="Arial"/>
          <w:sz w:val="24"/>
          <w:szCs w:val="24"/>
          <w:lang w:val="sr-Cyrl-RS" w:eastAsia="zh-CN"/>
        </w:rPr>
        <w:t>4.</w:t>
      </w:r>
      <w:r w:rsidR="00B13CD3" w:rsidRPr="0017619E">
        <w:rPr>
          <w:rFonts w:cs="Arial"/>
          <w:sz w:val="24"/>
          <w:szCs w:val="24"/>
          <w:lang w:val="sr-Cyrl-RS" w:eastAsia="zh-CN"/>
        </w:rPr>
        <w:t xml:space="preserve"> </w:t>
      </w:r>
      <w:r w:rsidRPr="0017619E">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7619E">
        <w:rPr>
          <w:rFonts w:cs="Arial"/>
          <w:sz w:val="24"/>
          <w:szCs w:val="24"/>
          <w:lang w:val="sr-Cyrl-RS" w:eastAsia="zh-CN"/>
        </w:rPr>
        <w:t xml:space="preserve">пожељно на меморандуму, </w:t>
      </w:r>
      <w:r w:rsidRPr="0017619E">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7619E" w:rsidRDefault="00D96616" w:rsidP="00E43CB6">
      <w:pPr>
        <w:spacing w:before="0"/>
        <w:ind w:right="-331"/>
        <w:rPr>
          <w:rFonts w:cs="Arial"/>
          <w:sz w:val="24"/>
          <w:szCs w:val="24"/>
          <w:lang w:eastAsia="zh-CN"/>
        </w:rPr>
      </w:pPr>
      <w:r w:rsidRPr="0017619E">
        <w:rPr>
          <w:rFonts w:cs="Arial"/>
          <w:sz w:val="24"/>
          <w:szCs w:val="24"/>
          <w:lang w:eastAsia="zh-CN"/>
        </w:rPr>
        <w:t>На основу члана 79. став 5. З</w:t>
      </w:r>
      <w:r w:rsidR="007F582B" w:rsidRPr="0017619E">
        <w:rPr>
          <w:rFonts w:cs="Arial"/>
          <w:sz w:val="24"/>
          <w:szCs w:val="24"/>
          <w:lang w:val="sr-Cyrl-RS" w:eastAsia="zh-CN"/>
        </w:rPr>
        <w:t>акона</w:t>
      </w:r>
      <w:r w:rsidRPr="0017619E">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7619E" w:rsidRDefault="00D96616" w:rsidP="00E43CB6">
      <w:pPr>
        <w:spacing w:before="0"/>
        <w:ind w:right="-331" w:firstLine="720"/>
        <w:rPr>
          <w:rFonts w:cs="Arial"/>
          <w:sz w:val="24"/>
          <w:szCs w:val="24"/>
          <w:lang w:eastAsia="zh-CN"/>
        </w:rPr>
      </w:pPr>
      <w:r w:rsidRPr="0017619E">
        <w:rPr>
          <w:rFonts w:cs="Arial"/>
          <w:sz w:val="24"/>
          <w:szCs w:val="24"/>
          <w:lang w:eastAsia="zh-CN"/>
        </w:rPr>
        <w:t>1)извод из регистра надлежног органа:</w:t>
      </w:r>
    </w:p>
    <w:p w:rsidR="00D96616" w:rsidRPr="0017619E" w:rsidRDefault="00D96616" w:rsidP="00E43CB6">
      <w:pPr>
        <w:spacing w:before="0"/>
        <w:ind w:right="-331" w:firstLine="720"/>
        <w:rPr>
          <w:rFonts w:cs="Arial"/>
          <w:sz w:val="24"/>
          <w:szCs w:val="24"/>
          <w:lang w:eastAsia="zh-CN"/>
        </w:rPr>
      </w:pPr>
      <w:r w:rsidRPr="0017619E">
        <w:rPr>
          <w:rFonts w:cs="Arial"/>
          <w:sz w:val="24"/>
          <w:szCs w:val="24"/>
          <w:lang w:eastAsia="zh-CN"/>
        </w:rPr>
        <w:t xml:space="preserve">-извод из регистра АПР: </w:t>
      </w:r>
      <w:hyperlink r:id="rId170" w:history="1">
        <w:r w:rsidRPr="0017619E">
          <w:rPr>
            <w:rFonts w:cs="Arial"/>
            <w:sz w:val="24"/>
            <w:szCs w:val="24"/>
            <w:lang w:eastAsia="zh-CN"/>
          </w:rPr>
          <w:t>www.apr.gov.rs</w:t>
        </w:r>
      </w:hyperlink>
    </w:p>
    <w:p w:rsidR="007F582B" w:rsidRPr="0017619E" w:rsidRDefault="007F582B" w:rsidP="00E43CB6">
      <w:pPr>
        <w:spacing w:before="0"/>
        <w:ind w:right="-331" w:firstLine="720"/>
        <w:rPr>
          <w:rFonts w:cs="Arial"/>
          <w:sz w:val="24"/>
          <w:szCs w:val="24"/>
          <w:lang w:val="sr-Cyrl-RS" w:eastAsia="zh-CN"/>
        </w:rPr>
      </w:pPr>
      <w:r w:rsidRPr="0017619E">
        <w:rPr>
          <w:rFonts w:cs="Arial"/>
          <w:sz w:val="24"/>
          <w:szCs w:val="24"/>
          <w:lang w:eastAsia="zh-CN"/>
        </w:rPr>
        <w:t>2)докази из члана 75. став 1. тачка 1) ,2) и 4) З</w:t>
      </w:r>
      <w:r w:rsidR="00D16608" w:rsidRPr="0017619E">
        <w:rPr>
          <w:rFonts w:cs="Arial"/>
          <w:sz w:val="24"/>
          <w:szCs w:val="24"/>
          <w:lang w:val="sr-Cyrl-RS" w:eastAsia="zh-CN"/>
        </w:rPr>
        <w:t>акона</w:t>
      </w:r>
    </w:p>
    <w:p w:rsidR="007F582B" w:rsidRPr="0017619E" w:rsidRDefault="007F582B" w:rsidP="00E43CB6">
      <w:pPr>
        <w:spacing w:before="0"/>
        <w:ind w:right="-331" w:firstLine="720"/>
        <w:rPr>
          <w:rFonts w:cs="Arial"/>
          <w:sz w:val="24"/>
          <w:szCs w:val="24"/>
          <w:lang w:eastAsia="zh-CN"/>
        </w:rPr>
      </w:pPr>
      <w:r w:rsidRPr="0017619E">
        <w:rPr>
          <w:rFonts w:cs="Arial"/>
          <w:sz w:val="24"/>
          <w:szCs w:val="24"/>
          <w:lang w:eastAsia="zh-CN"/>
        </w:rPr>
        <w:t xml:space="preserve">-регистар понуђача: </w:t>
      </w:r>
      <w:hyperlink r:id="rId171" w:history="1">
        <w:r w:rsidRPr="0017619E">
          <w:rPr>
            <w:rFonts w:cs="Arial"/>
            <w:sz w:val="24"/>
            <w:szCs w:val="24"/>
            <w:lang w:eastAsia="zh-CN"/>
          </w:rPr>
          <w:t>www.apr.gov.rs</w:t>
        </w:r>
      </w:hyperlink>
    </w:p>
    <w:p w:rsidR="00B13CD3" w:rsidRPr="0017619E" w:rsidRDefault="00C10575" w:rsidP="00E43CB6">
      <w:pPr>
        <w:spacing w:before="0"/>
        <w:ind w:right="-331"/>
        <w:rPr>
          <w:rFonts w:cs="Arial"/>
          <w:sz w:val="24"/>
          <w:szCs w:val="24"/>
          <w:lang w:val="sr-Cyrl-CS" w:eastAsia="zh-CN"/>
        </w:rPr>
      </w:pPr>
      <w:r w:rsidRPr="0017619E">
        <w:rPr>
          <w:rFonts w:cs="Arial"/>
          <w:sz w:val="24"/>
          <w:szCs w:val="24"/>
          <w:lang w:val="sr-Cyrl-CS" w:eastAsia="zh-CN"/>
        </w:rPr>
        <w:t>5</w:t>
      </w:r>
      <w:r w:rsidR="00B13CD3" w:rsidRPr="0017619E">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7619E">
        <w:rPr>
          <w:rFonts w:cs="Arial"/>
          <w:sz w:val="24"/>
          <w:szCs w:val="24"/>
          <w:lang w:eastAsia="zh-CN"/>
        </w:rPr>
        <w:t>е уређује електронски документ</w:t>
      </w:r>
      <w:r w:rsidRPr="0017619E">
        <w:rPr>
          <w:rFonts w:cs="Arial"/>
          <w:sz w:val="24"/>
          <w:szCs w:val="24"/>
          <w:lang w:val="sr-Cyrl-CS" w:eastAsia="zh-CN"/>
        </w:rPr>
        <w:t>.</w:t>
      </w:r>
    </w:p>
    <w:p w:rsidR="00B13CD3" w:rsidRPr="0017619E" w:rsidRDefault="00C10575" w:rsidP="00E43CB6">
      <w:pPr>
        <w:spacing w:before="0"/>
        <w:ind w:right="-331"/>
        <w:rPr>
          <w:rFonts w:cs="Arial"/>
          <w:sz w:val="24"/>
          <w:szCs w:val="24"/>
          <w:lang w:eastAsia="zh-CN"/>
        </w:rPr>
      </w:pPr>
      <w:r w:rsidRPr="0017619E">
        <w:rPr>
          <w:rFonts w:cs="Arial"/>
          <w:sz w:val="24"/>
          <w:szCs w:val="24"/>
          <w:lang w:val="sr-Cyrl-CS" w:eastAsia="zh-CN"/>
        </w:rPr>
        <w:t>6</w:t>
      </w:r>
      <w:r w:rsidR="00B13CD3" w:rsidRPr="0017619E">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17619E" w:rsidRDefault="00C10575" w:rsidP="00E43CB6">
      <w:pPr>
        <w:spacing w:before="0"/>
        <w:ind w:right="-331"/>
        <w:rPr>
          <w:rFonts w:cs="Arial"/>
          <w:sz w:val="24"/>
          <w:szCs w:val="24"/>
          <w:lang w:val="sr-Cyrl-CS" w:eastAsia="zh-CN"/>
        </w:rPr>
      </w:pPr>
      <w:r w:rsidRPr="0017619E">
        <w:rPr>
          <w:rFonts w:cs="Arial"/>
          <w:sz w:val="24"/>
          <w:szCs w:val="24"/>
          <w:lang w:val="sr-Cyrl-CS" w:eastAsia="zh-CN"/>
        </w:rPr>
        <w:t>7</w:t>
      </w:r>
      <w:r w:rsidR="00B13CD3" w:rsidRPr="0017619E">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17619E" w:rsidRDefault="00A50A82" w:rsidP="00E43CB6">
      <w:pPr>
        <w:spacing w:before="0"/>
        <w:ind w:right="-331"/>
        <w:rPr>
          <w:rFonts w:cs="Arial"/>
          <w:sz w:val="24"/>
          <w:szCs w:val="24"/>
          <w:lang w:val="sr-Cyrl-CS" w:eastAsia="zh-CN"/>
        </w:rPr>
      </w:pPr>
      <w:r w:rsidRPr="0017619E">
        <w:rPr>
          <w:rFonts w:cs="Arial"/>
          <w:sz w:val="24"/>
          <w:szCs w:val="24"/>
          <w:lang w:eastAsia="zh-CN"/>
        </w:rPr>
        <w:t>8</w:t>
      </w:r>
      <w:r w:rsidR="00B13CD3" w:rsidRPr="0017619E">
        <w:rPr>
          <w:rFonts w:cs="Arial"/>
          <w:sz w:val="24"/>
          <w:szCs w:val="24"/>
          <w:lang w:eastAsia="zh-CN"/>
        </w:rPr>
        <w:t xml:space="preserve">. Ако се у држави у којој понуђач има седиште не издају докази из члана 77. </w:t>
      </w:r>
      <w:r w:rsidR="00C10575" w:rsidRPr="0017619E">
        <w:rPr>
          <w:rFonts w:cs="Arial"/>
          <w:sz w:val="24"/>
          <w:szCs w:val="24"/>
          <w:lang w:val="sr-Cyrl-CS" w:eastAsia="zh-CN"/>
        </w:rPr>
        <w:t xml:space="preserve">став 1. </w:t>
      </w:r>
      <w:r w:rsidR="00B13CD3" w:rsidRPr="0017619E">
        <w:rPr>
          <w:rFonts w:cs="Arial"/>
          <w:sz w:val="24"/>
          <w:szCs w:val="24"/>
          <w:lang w:eastAsia="zh-CN"/>
        </w:rPr>
        <w:t>З</w:t>
      </w:r>
      <w:r w:rsidR="007F582B" w:rsidRPr="0017619E">
        <w:rPr>
          <w:rFonts w:cs="Arial"/>
          <w:sz w:val="24"/>
          <w:szCs w:val="24"/>
          <w:lang w:val="sr-Cyrl-RS" w:eastAsia="zh-CN"/>
        </w:rPr>
        <w:t>акона</w:t>
      </w:r>
      <w:r w:rsidR="00B13CD3" w:rsidRPr="0017619E">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17619E" w:rsidRDefault="00A50A82" w:rsidP="00E43CB6">
      <w:pPr>
        <w:spacing w:before="0"/>
        <w:ind w:right="-331"/>
        <w:rPr>
          <w:rFonts w:cs="Arial"/>
          <w:sz w:val="24"/>
          <w:szCs w:val="24"/>
          <w:lang w:val="sr-Cyrl-CS" w:eastAsia="zh-CN"/>
        </w:rPr>
      </w:pPr>
      <w:r w:rsidRPr="0017619E">
        <w:rPr>
          <w:rFonts w:cs="Arial"/>
          <w:sz w:val="24"/>
          <w:szCs w:val="24"/>
          <w:lang w:eastAsia="zh-CN"/>
        </w:rPr>
        <w:t>9</w:t>
      </w:r>
      <w:r w:rsidR="00B13CD3" w:rsidRPr="0017619E">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52C" w:rsidRDefault="0032252C" w:rsidP="00E43CB6">
      <w:pPr>
        <w:autoSpaceDE w:val="0"/>
        <w:autoSpaceDN w:val="0"/>
        <w:adjustRightInd w:val="0"/>
        <w:spacing w:before="0"/>
        <w:ind w:right="-331"/>
        <w:rPr>
          <w:rFonts w:eastAsia="TimesNewRomanPSMT" w:cs="Arial"/>
          <w:bCs/>
          <w:sz w:val="24"/>
          <w:szCs w:val="24"/>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297798704"/>
      <w:bookmarkStart w:id="196" w:name="_Toc310433002"/>
      <w:bookmarkStart w:id="197" w:name="_Toc374917437"/>
      <w:bookmarkStart w:id="198" w:name="_Toc415142477"/>
      <w:bookmarkStart w:id="199"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17619E" w:rsidRDefault="0017619E" w:rsidP="00E43CB6">
      <w:pPr>
        <w:autoSpaceDE w:val="0"/>
        <w:autoSpaceDN w:val="0"/>
        <w:adjustRightInd w:val="0"/>
        <w:spacing w:before="0"/>
        <w:ind w:right="-331"/>
        <w:rPr>
          <w:rFonts w:eastAsia="TimesNewRomanPSMT" w:cs="Arial"/>
          <w:bCs/>
          <w:sz w:val="24"/>
          <w:szCs w:val="24"/>
          <w:lang w:val="sr-Cyrl-RS"/>
        </w:rPr>
      </w:pPr>
    </w:p>
    <w:p w:rsidR="0017619E" w:rsidRDefault="0017619E" w:rsidP="00E43CB6">
      <w:pPr>
        <w:autoSpaceDE w:val="0"/>
        <w:autoSpaceDN w:val="0"/>
        <w:adjustRightInd w:val="0"/>
        <w:spacing w:before="0"/>
        <w:ind w:right="-331"/>
        <w:rPr>
          <w:rFonts w:eastAsia="TimesNewRomanPSMT" w:cs="Arial"/>
          <w:bCs/>
          <w:sz w:val="24"/>
          <w:szCs w:val="24"/>
          <w:lang w:val="sr-Cyrl-RS"/>
        </w:rPr>
      </w:pPr>
    </w:p>
    <w:p w:rsidR="0017619E" w:rsidRDefault="0017619E" w:rsidP="00E43CB6">
      <w:pPr>
        <w:autoSpaceDE w:val="0"/>
        <w:autoSpaceDN w:val="0"/>
        <w:adjustRightInd w:val="0"/>
        <w:spacing w:before="0"/>
        <w:ind w:right="-331"/>
        <w:rPr>
          <w:rFonts w:eastAsia="TimesNewRomanPSMT" w:cs="Arial"/>
          <w:bCs/>
          <w:sz w:val="24"/>
          <w:szCs w:val="24"/>
          <w:lang w:val="sr-Cyrl-RS"/>
        </w:rPr>
      </w:pPr>
    </w:p>
    <w:p w:rsidR="0017619E" w:rsidRPr="0017619E" w:rsidRDefault="0017619E" w:rsidP="00E43CB6">
      <w:pPr>
        <w:autoSpaceDE w:val="0"/>
        <w:autoSpaceDN w:val="0"/>
        <w:adjustRightInd w:val="0"/>
        <w:spacing w:before="0"/>
        <w:ind w:right="-331"/>
        <w:rPr>
          <w:rFonts w:eastAsia="TimesNewRomanPSMT" w:cs="Arial"/>
          <w:bCs/>
          <w:sz w:val="24"/>
          <w:szCs w:val="24"/>
          <w:lang w:val="sr-Cyrl-RS"/>
        </w:rPr>
      </w:pPr>
    </w:p>
    <w:p w:rsidR="0032252C" w:rsidRPr="0017619E" w:rsidRDefault="0032252C" w:rsidP="00E43CB6">
      <w:pPr>
        <w:keepNext/>
        <w:tabs>
          <w:tab w:val="left" w:pos="142"/>
          <w:tab w:val="left" w:pos="426"/>
        </w:tabs>
        <w:suppressAutoHyphens/>
        <w:spacing w:before="0"/>
        <w:ind w:right="-331"/>
        <w:contextualSpacing/>
        <w:outlineLvl w:val="1"/>
        <w:rPr>
          <w:rFonts w:eastAsia="TimesNewRomanPSMT" w:cs="Arial"/>
          <w:b/>
          <w:bCs/>
          <w:iCs/>
          <w:sz w:val="24"/>
          <w:szCs w:val="24"/>
          <w:lang w:eastAsia="x-none"/>
        </w:rPr>
      </w:pPr>
      <w:r w:rsidRPr="0017619E">
        <w:rPr>
          <w:rFonts w:eastAsia="TimesNewRomanPSMT" w:cs="Arial"/>
          <w:b/>
          <w:bCs/>
          <w:iCs/>
          <w:sz w:val="24"/>
          <w:szCs w:val="24"/>
          <w:lang w:val="sr-Cyrl-RS" w:eastAsia="x-none"/>
        </w:rPr>
        <w:lastRenderedPageBreak/>
        <w:t>5. КРИТЕРИЈУМ ЗА ДОДЕЛУ УГОВОРА</w:t>
      </w:r>
    </w:p>
    <w:p w:rsidR="0032252C" w:rsidRPr="0017619E" w:rsidRDefault="0032252C" w:rsidP="00E43CB6">
      <w:pPr>
        <w:spacing w:before="0"/>
        <w:ind w:right="-331"/>
        <w:rPr>
          <w:rFonts w:ascii="Times New Roman" w:hAnsi="Times New Roman"/>
          <w:sz w:val="24"/>
          <w:szCs w:val="24"/>
          <w:lang w:eastAsia="x-none"/>
        </w:rPr>
      </w:pPr>
    </w:p>
    <w:p w:rsidR="0032252C" w:rsidRPr="0017619E" w:rsidRDefault="0032252C" w:rsidP="00E43CB6">
      <w:pPr>
        <w:tabs>
          <w:tab w:val="left" w:pos="1134"/>
        </w:tabs>
        <w:spacing w:before="0"/>
        <w:ind w:right="-331"/>
        <w:rPr>
          <w:rFonts w:cs="Arial"/>
          <w:b/>
          <w:sz w:val="24"/>
          <w:szCs w:val="24"/>
          <w:lang w:val="ru-RU" w:eastAsia="x-none"/>
        </w:rPr>
      </w:pPr>
      <w:bookmarkStart w:id="200" w:name="_Toc441651548"/>
      <w:bookmarkStart w:id="201" w:name="_Toc442559886"/>
      <w:r w:rsidRPr="0017619E">
        <w:rPr>
          <w:rFonts w:cs="Arial"/>
          <w:sz w:val="24"/>
          <w:szCs w:val="24"/>
          <w:lang w:val="ru-RU" w:eastAsia="x-none"/>
        </w:rPr>
        <w:t xml:space="preserve">Избор најповољније понуде ће се извршити применом критеријума </w:t>
      </w:r>
      <w:r w:rsidRPr="0017619E">
        <w:rPr>
          <w:rFonts w:cs="Arial"/>
          <w:b/>
          <w:sz w:val="24"/>
          <w:szCs w:val="24"/>
          <w:lang w:val="ru-RU" w:eastAsia="x-none"/>
        </w:rPr>
        <w:t xml:space="preserve">„Најнижа понуђена </w:t>
      </w:r>
      <w:r w:rsidRPr="0017619E">
        <w:rPr>
          <w:rFonts w:cs="Arial"/>
          <w:b/>
          <w:sz w:val="24"/>
          <w:szCs w:val="24"/>
          <w:lang w:eastAsia="x-none"/>
        </w:rPr>
        <w:t xml:space="preserve">   </w:t>
      </w:r>
      <w:r w:rsidRPr="0017619E">
        <w:rPr>
          <w:rFonts w:cs="Arial"/>
          <w:b/>
          <w:sz w:val="24"/>
          <w:szCs w:val="24"/>
          <w:lang w:val="ru-RU" w:eastAsia="x-none"/>
        </w:rPr>
        <w:t>цена“.</w:t>
      </w:r>
    </w:p>
    <w:p w:rsidR="0032252C" w:rsidRPr="0017619E" w:rsidRDefault="0032252C" w:rsidP="00E43CB6">
      <w:pPr>
        <w:tabs>
          <w:tab w:val="left" w:pos="1134"/>
        </w:tabs>
        <w:spacing w:before="0"/>
        <w:ind w:right="-331"/>
        <w:rPr>
          <w:rFonts w:cs="Arial"/>
          <w:sz w:val="24"/>
          <w:szCs w:val="24"/>
          <w:lang w:val="ru-RU" w:eastAsia="x-none"/>
        </w:rPr>
      </w:pPr>
      <w:r w:rsidRPr="0017619E">
        <w:rPr>
          <w:rFonts w:cs="Arial"/>
          <w:sz w:val="24"/>
          <w:szCs w:val="24"/>
          <w:lang w:val="ru-RU" w:eastAsia="x-none"/>
        </w:rPr>
        <w:t>Критеријум за оцењивање понуда</w:t>
      </w:r>
      <w:r w:rsidRPr="0017619E">
        <w:rPr>
          <w:rFonts w:cs="Arial"/>
          <w:b/>
          <w:sz w:val="24"/>
          <w:szCs w:val="24"/>
          <w:lang w:val="ru-RU" w:eastAsia="x-none"/>
        </w:rPr>
        <w:t xml:space="preserve"> </w:t>
      </w:r>
      <w:r w:rsidRPr="0017619E">
        <w:rPr>
          <w:rFonts w:cs="Arial"/>
          <w:b/>
          <w:sz w:val="24"/>
          <w:szCs w:val="24"/>
          <w:lang w:val="sr-Cyrl-RS" w:eastAsia="x-none"/>
        </w:rPr>
        <w:t>„</w:t>
      </w:r>
      <w:r w:rsidRPr="0017619E">
        <w:rPr>
          <w:rFonts w:cs="Arial"/>
          <w:b/>
          <w:sz w:val="24"/>
          <w:szCs w:val="24"/>
          <w:lang w:val="ru-RU" w:eastAsia="x-none"/>
        </w:rPr>
        <w:t>Најнижа понуђена  цена</w:t>
      </w:r>
      <w:r w:rsidRPr="0017619E">
        <w:rPr>
          <w:rFonts w:cs="Arial"/>
          <w:b/>
          <w:sz w:val="24"/>
          <w:szCs w:val="24"/>
          <w:lang w:val="sr-Cyrl-RS" w:eastAsia="x-none"/>
        </w:rPr>
        <w:t>“</w:t>
      </w:r>
      <w:r w:rsidRPr="0017619E">
        <w:rPr>
          <w:rFonts w:cs="Arial"/>
          <w:b/>
          <w:sz w:val="24"/>
          <w:szCs w:val="24"/>
          <w:lang w:val="ru-RU" w:eastAsia="x-none"/>
        </w:rPr>
        <w:t xml:space="preserve">, </w:t>
      </w:r>
      <w:r w:rsidRPr="0017619E">
        <w:rPr>
          <w:rFonts w:cs="Arial"/>
          <w:sz w:val="24"/>
          <w:szCs w:val="24"/>
          <w:lang w:val="ru-RU" w:eastAsia="x-none"/>
        </w:rPr>
        <w:t>заснива се на понуђеној цени</w:t>
      </w:r>
      <w:r w:rsidRPr="0017619E">
        <w:rPr>
          <w:rFonts w:cs="Arial"/>
          <w:sz w:val="24"/>
          <w:szCs w:val="24"/>
          <w:lang w:eastAsia="x-none"/>
        </w:rPr>
        <w:t xml:space="preserve"> </w:t>
      </w:r>
      <w:r w:rsidRPr="0017619E">
        <w:rPr>
          <w:rFonts w:cs="Arial"/>
          <w:sz w:val="24"/>
          <w:szCs w:val="24"/>
          <w:lang w:val="sr-Cyrl-CS" w:eastAsia="x-none"/>
        </w:rPr>
        <w:t>као једином критеријуму</w:t>
      </w:r>
      <w:r w:rsidRPr="0017619E">
        <w:rPr>
          <w:rFonts w:cs="Arial"/>
          <w:sz w:val="24"/>
          <w:szCs w:val="24"/>
          <w:lang w:val="ru-RU" w:eastAsia="x-none"/>
        </w:rPr>
        <w:t>.</w:t>
      </w:r>
      <w:r w:rsidRPr="0017619E">
        <w:rPr>
          <w:rFonts w:cs="Arial"/>
          <w:i/>
          <w:sz w:val="24"/>
          <w:szCs w:val="24"/>
          <w:lang w:val="ru-RU" w:eastAsia="x-none"/>
        </w:rPr>
        <w:t xml:space="preserve"> </w:t>
      </w:r>
    </w:p>
    <w:p w:rsidR="0032252C" w:rsidRPr="0017619E" w:rsidRDefault="0032252C" w:rsidP="00E43CB6">
      <w:pPr>
        <w:keepNext/>
        <w:tabs>
          <w:tab w:val="left" w:pos="567"/>
        </w:tabs>
        <w:ind w:right="-331"/>
        <w:outlineLvl w:val="1"/>
        <w:rPr>
          <w:rFonts w:cs="Arial"/>
          <w:b/>
          <w:vanish/>
          <w:sz w:val="24"/>
          <w:szCs w:val="24"/>
        </w:rPr>
      </w:pPr>
    </w:p>
    <w:bookmarkEnd w:id="200"/>
    <w:bookmarkEnd w:id="201"/>
    <w:p w:rsidR="0032252C" w:rsidRPr="0017619E" w:rsidRDefault="0032252C" w:rsidP="00E43CB6">
      <w:pPr>
        <w:keepNext/>
        <w:spacing w:before="0"/>
        <w:ind w:right="-331"/>
        <w:outlineLvl w:val="3"/>
        <w:rPr>
          <w:rFonts w:cs="Arial"/>
          <w:b/>
          <w:iCs/>
          <w:sz w:val="24"/>
          <w:szCs w:val="24"/>
          <w:lang w:val="sr-Cyrl-RS"/>
        </w:rPr>
      </w:pPr>
    </w:p>
    <w:p w:rsidR="0032252C" w:rsidRPr="0017619E" w:rsidRDefault="0032252C" w:rsidP="00E43CB6">
      <w:pPr>
        <w:keepNext/>
        <w:spacing w:before="0"/>
        <w:ind w:right="-331"/>
        <w:outlineLvl w:val="3"/>
        <w:rPr>
          <w:rFonts w:cs="Arial"/>
          <w:b/>
          <w:iCs/>
          <w:sz w:val="24"/>
          <w:szCs w:val="24"/>
        </w:rPr>
      </w:pPr>
      <w:r w:rsidRPr="0017619E">
        <w:rPr>
          <w:rFonts w:cs="Arial"/>
          <w:b/>
          <w:iCs/>
          <w:sz w:val="24"/>
          <w:szCs w:val="24"/>
        </w:rPr>
        <w:t>5.1. Резервни критеријум</w:t>
      </w:r>
    </w:p>
    <w:p w:rsidR="0032252C" w:rsidRPr="0017619E" w:rsidRDefault="0032252C" w:rsidP="00E43CB6">
      <w:pPr>
        <w:widowControl w:val="0"/>
        <w:autoSpaceDE w:val="0"/>
        <w:autoSpaceDN w:val="0"/>
        <w:adjustRightInd w:val="0"/>
        <w:ind w:right="-331"/>
        <w:rPr>
          <w:rFonts w:eastAsia="Arial" w:cs="Arial"/>
          <w:sz w:val="24"/>
          <w:szCs w:val="24"/>
          <w:lang w:val="sr-Cyrl-RS"/>
        </w:rPr>
      </w:pPr>
      <w:r w:rsidRPr="0017619E">
        <w:rPr>
          <w:rFonts w:cs="Arial"/>
          <w:sz w:val="24"/>
          <w:szCs w:val="24"/>
        </w:rPr>
        <w:t>Уколико по извршеном рангирању две или више понуда буду имале исте цене, најповољнија понуда биће изабрана према резервном критеријуму: - краћи рок</w:t>
      </w:r>
      <w:r w:rsidRPr="0017619E">
        <w:rPr>
          <w:rFonts w:cs="Arial"/>
          <w:sz w:val="24"/>
          <w:szCs w:val="24"/>
          <w:lang w:val="bs-Cyrl-BA"/>
        </w:rPr>
        <w:t xml:space="preserve"> испоруке добара.</w:t>
      </w:r>
    </w:p>
    <w:p w:rsidR="0032252C" w:rsidRPr="0017619E" w:rsidRDefault="0032252C" w:rsidP="00E43CB6">
      <w:pPr>
        <w:widowControl w:val="0"/>
        <w:autoSpaceDE w:val="0"/>
        <w:autoSpaceDN w:val="0"/>
        <w:adjustRightInd w:val="0"/>
        <w:ind w:right="-331"/>
        <w:rPr>
          <w:rFonts w:cs="Arial"/>
          <w:sz w:val="24"/>
          <w:szCs w:val="24"/>
          <w:lang w:val="sr-Cyrl-RS"/>
        </w:rPr>
      </w:pPr>
      <w:r w:rsidRPr="0017619E">
        <w:rPr>
          <w:rFonts w:cs="Arial"/>
          <w:sz w:val="24"/>
          <w:szCs w:val="24"/>
        </w:rPr>
        <w:t>Уколико ни после примене резервн</w:t>
      </w:r>
      <w:r w:rsidRPr="0017619E">
        <w:rPr>
          <w:rFonts w:cs="Arial"/>
          <w:sz w:val="24"/>
          <w:szCs w:val="24"/>
          <w:lang w:val="bs-Cyrl-BA"/>
        </w:rPr>
        <w:t>ог</w:t>
      </w:r>
      <w:r w:rsidRPr="0017619E">
        <w:rPr>
          <w:rFonts w:cs="Arial"/>
          <w:sz w:val="24"/>
          <w:szCs w:val="24"/>
        </w:rPr>
        <w:t xml:space="preserve"> критеријума не буде могуће изабрати најповољнију понуду, најповољнија понуда биће изабрана путем жреба.</w:t>
      </w:r>
    </w:p>
    <w:p w:rsidR="0032252C" w:rsidRPr="0017619E" w:rsidRDefault="0032252C" w:rsidP="00E43CB6">
      <w:pPr>
        <w:autoSpaceDE w:val="0"/>
        <w:autoSpaceDN w:val="0"/>
        <w:adjustRightInd w:val="0"/>
        <w:spacing w:before="0"/>
        <w:ind w:right="-331"/>
        <w:rPr>
          <w:rFonts w:cs="Arial"/>
          <w:sz w:val="24"/>
          <w:szCs w:val="24"/>
        </w:rPr>
      </w:pPr>
      <w:r w:rsidRPr="0017619E">
        <w:rPr>
          <w:rFonts w:cs="Arial"/>
          <w:sz w:val="24"/>
          <w:szCs w:val="24"/>
        </w:rPr>
        <w:t>Извлачење путем жреба наручилац ће извршити јавно, у присуству понуђача који имају исту најнижу понуђену цену</w:t>
      </w:r>
      <w:r w:rsidRPr="0017619E">
        <w:rPr>
          <w:rFonts w:cs="Arial"/>
          <w:sz w:val="24"/>
          <w:szCs w:val="24"/>
          <w:lang w:val="sr-Cyrl-RS"/>
        </w:rPr>
        <w:t>, као и исти резервни критеријум</w:t>
      </w:r>
      <w:r w:rsidRPr="0017619E">
        <w:rPr>
          <w:rFonts w:cs="Arial"/>
          <w:sz w:val="24"/>
          <w:szCs w:val="24"/>
        </w:rPr>
        <w:t xml:space="preserve">. На посебним папирима који су исте величине и боје Наручилац ће исписати називе понуђача, те папире ставити у кутију, одакле ће </w:t>
      </w:r>
      <w:r w:rsidRPr="0017619E">
        <w:rPr>
          <w:rFonts w:cs="Arial"/>
          <w:sz w:val="24"/>
          <w:szCs w:val="24"/>
          <w:lang w:val="sr-Cyrl-RS"/>
        </w:rPr>
        <w:t>члан</w:t>
      </w:r>
      <w:r w:rsidRPr="0017619E">
        <w:rPr>
          <w:rFonts w:cs="Arial"/>
          <w:sz w:val="24"/>
          <w:szCs w:val="24"/>
        </w:rPr>
        <w:t xml:space="preserve"> Комисије извући само један папир.</w:t>
      </w:r>
      <w:r w:rsidRPr="0017619E">
        <w:rPr>
          <w:rFonts w:cs="Arial"/>
          <w:sz w:val="24"/>
          <w:szCs w:val="24"/>
          <w:lang w:val="sr-Cyrl-RS"/>
        </w:rPr>
        <w:t xml:space="preserve"> </w:t>
      </w:r>
      <w:r w:rsidRPr="0017619E">
        <w:rPr>
          <w:rFonts w:cs="Arial"/>
          <w:sz w:val="24"/>
          <w:szCs w:val="24"/>
        </w:rPr>
        <w:t xml:space="preserve">Понуђачу чији назив буде на извученом папиру биће додељен </w:t>
      </w:r>
      <w:r w:rsidRPr="0017619E">
        <w:rPr>
          <w:rFonts w:cs="Arial"/>
          <w:sz w:val="24"/>
          <w:szCs w:val="24"/>
          <w:lang w:val="sr-Cyrl-RS"/>
        </w:rPr>
        <w:t>уговор</w:t>
      </w:r>
      <w:r w:rsidRPr="0017619E">
        <w:rPr>
          <w:rFonts w:cs="Arial"/>
          <w:sz w:val="24"/>
          <w:szCs w:val="24"/>
        </w:rPr>
        <w:t>.</w:t>
      </w:r>
    </w:p>
    <w:p w:rsidR="0032252C" w:rsidRPr="0017619E" w:rsidRDefault="0032252C" w:rsidP="00E43CB6">
      <w:pPr>
        <w:autoSpaceDE w:val="0"/>
        <w:autoSpaceDN w:val="0"/>
        <w:adjustRightInd w:val="0"/>
        <w:spacing w:before="0"/>
        <w:ind w:right="-331"/>
        <w:rPr>
          <w:rFonts w:cs="Arial"/>
          <w:sz w:val="24"/>
          <w:szCs w:val="24"/>
          <w:lang w:val="sr-Cyrl-RS"/>
        </w:rPr>
      </w:pPr>
      <w:r w:rsidRPr="0017619E">
        <w:rPr>
          <w:rFonts w:cs="Arial"/>
          <w:sz w:val="24"/>
          <w:szCs w:val="24"/>
          <w:lang w:val="sr-Cyrl-RS"/>
        </w:rPr>
        <w:t>Наручилац ће сачинити и доставити записник о спроведеном извлачењу путем жреба.</w:t>
      </w:r>
    </w:p>
    <w:p w:rsidR="0032252C" w:rsidRPr="0017619E" w:rsidRDefault="0032252C" w:rsidP="00E43CB6">
      <w:pPr>
        <w:autoSpaceDE w:val="0"/>
        <w:autoSpaceDN w:val="0"/>
        <w:adjustRightInd w:val="0"/>
        <w:spacing w:before="0"/>
        <w:ind w:right="-331"/>
        <w:rPr>
          <w:rFonts w:cs="Arial"/>
          <w:sz w:val="24"/>
          <w:szCs w:val="24"/>
          <w:lang w:val="sr-Cyrl-RS"/>
        </w:rPr>
      </w:pPr>
      <w:r w:rsidRPr="0017619E">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2252C" w:rsidRDefault="0032252C" w:rsidP="00E43CB6">
      <w:pPr>
        <w:autoSpaceDE w:val="0"/>
        <w:autoSpaceDN w:val="0"/>
        <w:adjustRightInd w:val="0"/>
        <w:spacing w:before="0"/>
        <w:ind w:right="-331"/>
        <w:rPr>
          <w:rFonts w:cs="Arial"/>
          <w:sz w:val="24"/>
          <w:szCs w:val="24"/>
          <w:lang w:val="sr-Cyrl-RS"/>
        </w:rPr>
      </w:pPr>
      <w:r w:rsidRPr="0017619E">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17619E" w:rsidRPr="0017619E" w:rsidRDefault="0017619E" w:rsidP="00E43CB6">
      <w:pPr>
        <w:autoSpaceDE w:val="0"/>
        <w:autoSpaceDN w:val="0"/>
        <w:adjustRightInd w:val="0"/>
        <w:spacing w:before="0"/>
        <w:ind w:right="-331"/>
        <w:rPr>
          <w:rFonts w:cs="Arial"/>
          <w:sz w:val="24"/>
          <w:szCs w:val="24"/>
          <w:lang w:val="sr-Cyrl-RS"/>
        </w:rPr>
      </w:pPr>
    </w:p>
    <w:p w:rsidR="008D2B23" w:rsidRPr="0017619E" w:rsidRDefault="00007D70" w:rsidP="00E43CB6">
      <w:pPr>
        <w:pStyle w:val="KDPodnaslov1"/>
        <w:shd w:val="clear" w:color="auto" w:fill="BFBFBF" w:themeFill="background1" w:themeFillShade="BF"/>
        <w:spacing w:before="0"/>
        <w:ind w:right="-331"/>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Start w:id="209" w:name="_Toc454864794"/>
      <w:bookmarkEnd w:id="195"/>
      <w:bookmarkEnd w:id="196"/>
      <w:bookmarkEnd w:id="197"/>
      <w:bookmarkEnd w:id="198"/>
      <w:bookmarkEnd w:id="199"/>
      <w:bookmarkEnd w:id="202"/>
      <w:bookmarkEnd w:id="203"/>
      <w:bookmarkEnd w:id="204"/>
      <w:bookmarkEnd w:id="205"/>
      <w:bookmarkEnd w:id="206"/>
      <w:bookmarkEnd w:id="207"/>
      <w:r w:rsidRPr="0017619E">
        <w:rPr>
          <w:rFonts w:cs="Arial"/>
          <w:sz w:val="24"/>
          <w:szCs w:val="24"/>
          <w:lang w:val="sr-Cyrl-RS"/>
        </w:rPr>
        <w:t xml:space="preserve">6. </w:t>
      </w:r>
      <w:r w:rsidR="008D2B23" w:rsidRPr="0017619E">
        <w:rPr>
          <w:rFonts w:cs="Arial"/>
          <w:sz w:val="24"/>
          <w:szCs w:val="24"/>
        </w:rPr>
        <w:t>УПУТСТВО ПОНУЂАЧИМА КАКО ДА САЧИНЕ ПОНУДУ</w:t>
      </w:r>
      <w:bookmarkEnd w:id="208"/>
      <w:bookmarkEnd w:id="209"/>
    </w:p>
    <w:p w:rsidR="00D833D9" w:rsidRPr="0017619E" w:rsidRDefault="00D833D9" w:rsidP="00E43CB6">
      <w:pPr>
        <w:pStyle w:val="KDParagraf"/>
        <w:spacing w:before="0"/>
        <w:ind w:right="-331"/>
        <w:rPr>
          <w:rFonts w:cs="Arial"/>
          <w:sz w:val="24"/>
          <w:szCs w:val="24"/>
          <w:lang w:val="ru-RU"/>
        </w:rPr>
      </w:pPr>
    </w:p>
    <w:p w:rsidR="008D2B23" w:rsidRPr="0017619E" w:rsidRDefault="008D2B23" w:rsidP="00E43CB6">
      <w:pPr>
        <w:pStyle w:val="KDParagraf"/>
        <w:spacing w:before="0"/>
        <w:ind w:right="-331"/>
        <w:rPr>
          <w:rFonts w:cs="Arial"/>
          <w:sz w:val="24"/>
          <w:szCs w:val="24"/>
          <w:lang w:val="ru-RU"/>
        </w:rPr>
      </w:pPr>
      <w:r w:rsidRPr="0017619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7619E" w:rsidRDefault="008D2B23" w:rsidP="00E43CB6">
      <w:pPr>
        <w:pStyle w:val="KDParagraf"/>
        <w:spacing w:before="0"/>
        <w:ind w:right="-331"/>
        <w:rPr>
          <w:rFonts w:cs="Arial"/>
          <w:sz w:val="24"/>
          <w:szCs w:val="24"/>
        </w:rPr>
      </w:pPr>
      <w:r w:rsidRPr="0017619E">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7619E" w:rsidRDefault="008D2B23" w:rsidP="00E43CB6">
      <w:pPr>
        <w:pStyle w:val="KDParagraf"/>
        <w:spacing w:before="0"/>
        <w:ind w:right="-331"/>
        <w:rPr>
          <w:rFonts w:cs="Arial"/>
          <w:sz w:val="24"/>
          <w:szCs w:val="24"/>
        </w:rPr>
      </w:pPr>
    </w:p>
    <w:p w:rsidR="008D2B23" w:rsidRPr="0017619E" w:rsidRDefault="00007D70" w:rsidP="00E43CB6">
      <w:pPr>
        <w:pStyle w:val="KDPodnaslov2"/>
        <w:spacing w:before="0"/>
        <w:ind w:right="-331"/>
        <w:jc w:val="both"/>
        <w:rPr>
          <w:rFonts w:cs="Arial"/>
          <w:sz w:val="24"/>
          <w:szCs w:val="24"/>
        </w:rPr>
      </w:pPr>
      <w:bookmarkStart w:id="210" w:name="_Toc441651577"/>
      <w:bookmarkStart w:id="211" w:name="_Toc442559888"/>
      <w:bookmarkStart w:id="212" w:name="_Toc454864795"/>
      <w:r w:rsidRPr="0017619E">
        <w:rPr>
          <w:rFonts w:cs="Arial"/>
          <w:sz w:val="24"/>
          <w:szCs w:val="24"/>
          <w:lang w:val="sr-Cyrl-RS"/>
        </w:rPr>
        <w:t xml:space="preserve">6.1  </w:t>
      </w:r>
      <w:r w:rsidR="008D2B23" w:rsidRPr="0017619E">
        <w:rPr>
          <w:rFonts w:cs="Arial"/>
          <w:sz w:val="24"/>
          <w:szCs w:val="24"/>
        </w:rPr>
        <w:t>Језик на којем понуда мора бити састављена</w:t>
      </w:r>
      <w:bookmarkEnd w:id="210"/>
      <w:bookmarkEnd w:id="211"/>
      <w:bookmarkEnd w:id="212"/>
    </w:p>
    <w:p w:rsidR="008D2B23" w:rsidRPr="0017619E" w:rsidRDefault="008D2B23" w:rsidP="00E43CB6">
      <w:pPr>
        <w:pStyle w:val="KDParagraf"/>
        <w:spacing w:before="0"/>
        <w:ind w:right="-331"/>
        <w:rPr>
          <w:rFonts w:cs="Arial"/>
          <w:sz w:val="24"/>
          <w:szCs w:val="24"/>
        </w:rPr>
      </w:pPr>
      <w:r w:rsidRPr="0017619E">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7619E" w:rsidRDefault="008D2B23" w:rsidP="00E43CB6">
      <w:pPr>
        <w:pStyle w:val="KDKomentar"/>
        <w:spacing w:before="0"/>
        <w:ind w:right="-331"/>
        <w:rPr>
          <w:rStyle w:val="StyleArial"/>
          <w:rFonts w:cs="Arial"/>
          <w:i w:val="0"/>
          <w:color w:val="auto"/>
        </w:rPr>
      </w:pPr>
      <w:r w:rsidRPr="0017619E">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17619E" w:rsidRDefault="008D2B23" w:rsidP="00E43CB6">
      <w:pPr>
        <w:pStyle w:val="KDParagraf"/>
        <w:spacing w:before="0"/>
        <w:ind w:right="-331"/>
        <w:rPr>
          <w:rFonts w:cs="Arial"/>
          <w:sz w:val="24"/>
          <w:szCs w:val="24"/>
          <w:lang w:val="ru-RU" w:eastAsia="sr-Latn-CS"/>
        </w:rPr>
      </w:pPr>
    </w:p>
    <w:p w:rsidR="008D2B23" w:rsidRPr="0017619E" w:rsidRDefault="00007D70" w:rsidP="00E43CB6">
      <w:pPr>
        <w:pStyle w:val="KDPodnaslov2"/>
        <w:spacing w:before="0"/>
        <w:ind w:right="-331"/>
        <w:jc w:val="both"/>
        <w:rPr>
          <w:rFonts w:cs="Arial"/>
          <w:sz w:val="24"/>
          <w:szCs w:val="24"/>
        </w:rPr>
      </w:pPr>
      <w:bookmarkStart w:id="213" w:name="_Toc441651578"/>
      <w:bookmarkStart w:id="214" w:name="_Toc442559889"/>
      <w:bookmarkStart w:id="215" w:name="_Toc454864796"/>
      <w:r w:rsidRPr="0017619E">
        <w:rPr>
          <w:rFonts w:cs="Arial"/>
          <w:sz w:val="24"/>
          <w:szCs w:val="24"/>
          <w:lang w:val="sr-Cyrl-RS"/>
        </w:rPr>
        <w:t xml:space="preserve">6.2  </w:t>
      </w:r>
      <w:r w:rsidR="008D2B23" w:rsidRPr="0017619E">
        <w:rPr>
          <w:rFonts w:cs="Arial"/>
          <w:sz w:val="24"/>
          <w:szCs w:val="24"/>
        </w:rPr>
        <w:t xml:space="preserve">Начин састављања </w:t>
      </w:r>
      <w:r w:rsidR="00FC355A" w:rsidRPr="0017619E">
        <w:rPr>
          <w:rFonts w:cs="Arial"/>
          <w:sz w:val="24"/>
          <w:szCs w:val="24"/>
        </w:rPr>
        <w:t xml:space="preserve">и подношења </w:t>
      </w:r>
      <w:r w:rsidR="008D2B23" w:rsidRPr="0017619E">
        <w:rPr>
          <w:rFonts w:cs="Arial"/>
          <w:sz w:val="24"/>
          <w:szCs w:val="24"/>
        </w:rPr>
        <w:t>понуде</w:t>
      </w:r>
      <w:bookmarkEnd w:id="213"/>
      <w:bookmarkEnd w:id="214"/>
      <w:bookmarkEnd w:id="215"/>
    </w:p>
    <w:p w:rsidR="008D2B23" w:rsidRPr="0017619E" w:rsidRDefault="008D2B23" w:rsidP="00E43CB6">
      <w:pPr>
        <w:pStyle w:val="KDParagraf"/>
        <w:spacing w:before="0"/>
        <w:ind w:right="-331"/>
        <w:rPr>
          <w:rFonts w:cs="Arial"/>
          <w:sz w:val="24"/>
          <w:szCs w:val="24"/>
          <w:lang w:val="ru-RU"/>
        </w:rPr>
      </w:pPr>
      <w:r w:rsidRPr="0017619E">
        <w:rPr>
          <w:rFonts w:cs="Arial"/>
          <w:sz w:val="24"/>
          <w:szCs w:val="24"/>
          <w:lang w:val="ru-RU"/>
        </w:rPr>
        <w:t>Понуђач је обавезан да сачини понуду тако што</w:t>
      </w:r>
      <w:r w:rsidR="00613B13" w:rsidRPr="0017619E">
        <w:rPr>
          <w:rFonts w:cs="Arial"/>
          <w:sz w:val="24"/>
          <w:szCs w:val="24"/>
          <w:lang w:val="ru-RU"/>
        </w:rPr>
        <w:t xml:space="preserve"> Понуђач </w:t>
      </w:r>
      <w:r w:rsidRPr="0017619E">
        <w:rPr>
          <w:rFonts w:cs="Arial"/>
          <w:sz w:val="24"/>
          <w:szCs w:val="24"/>
          <w:lang w:val="ru-RU"/>
        </w:rPr>
        <w:t>уписује тражене податке у обрасце који су саста</w:t>
      </w:r>
      <w:r w:rsidR="00613B13" w:rsidRPr="0017619E">
        <w:rPr>
          <w:rFonts w:cs="Arial"/>
          <w:sz w:val="24"/>
          <w:szCs w:val="24"/>
          <w:lang w:val="ru-RU"/>
        </w:rPr>
        <w:t xml:space="preserve">вни део конкурсне документације </w:t>
      </w:r>
      <w:r w:rsidRPr="0017619E">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w:t>
      </w:r>
      <w:r w:rsidRPr="0017619E">
        <w:rPr>
          <w:rFonts w:cs="Arial"/>
          <w:sz w:val="24"/>
          <w:szCs w:val="24"/>
          <w:lang w:val="ru-RU"/>
        </w:rPr>
        <w:lastRenderedPageBreak/>
        <w:t>овлашћења у понуди.</w:t>
      </w:r>
      <w:r w:rsidR="00613B13" w:rsidRPr="0017619E">
        <w:rPr>
          <w:rFonts w:cs="Arial"/>
          <w:sz w:val="24"/>
          <w:szCs w:val="24"/>
          <w:lang w:val="ru-RU"/>
        </w:rPr>
        <w:t xml:space="preserve"> Доставља их заједно са осталим документима који представљају обавезну садржину понуде.</w:t>
      </w:r>
    </w:p>
    <w:p w:rsidR="009A384A" w:rsidRPr="0017619E" w:rsidRDefault="009A384A" w:rsidP="00E43CB6">
      <w:pPr>
        <w:pStyle w:val="KDParagraf"/>
        <w:spacing w:before="0"/>
        <w:ind w:right="-331"/>
        <w:rPr>
          <w:rFonts w:cs="Arial"/>
          <w:sz w:val="24"/>
          <w:szCs w:val="24"/>
          <w:lang w:val="ru-RU"/>
        </w:rPr>
      </w:pPr>
    </w:p>
    <w:p w:rsidR="008D2B23" w:rsidRPr="0017619E" w:rsidRDefault="008D2B23" w:rsidP="00E43CB6">
      <w:pPr>
        <w:pStyle w:val="KDParagraf"/>
        <w:spacing w:before="0"/>
        <w:ind w:right="-331"/>
        <w:rPr>
          <w:rFonts w:cs="Arial"/>
          <w:sz w:val="24"/>
          <w:szCs w:val="24"/>
        </w:rPr>
      </w:pPr>
      <w:r w:rsidRPr="0017619E">
        <w:rPr>
          <w:rFonts w:cs="Arial"/>
          <w:sz w:val="24"/>
          <w:szCs w:val="24"/>
        </w:rPr>
        <w:t>Препоручује се да сви документи поднети у понуди  буду нумерисани</w:t>
      </w:r>
      <w:r w:rsidRPr="0017619E">
        <w:rPr>
          <w:rFonts w:cs="Arial"/>
          <w:sz w:val="24"/>
          <w:szCs w:val="24"/>
          <w:lang w:val="sr-Latn-CS"/>
        </w:rPr>
        <w:t xml:space="preserve"> и</w:t>
      </w:r>
      <w:r w:rsidRPr="0017619E">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7619E" w:rsidRDefault="008D2B23" w:rsidP="00E43CB6">
      <w:pPr>
        <w:pStyle w:val="KDParagraf"/>
        <w:spacing w:before="0"/>
        <w:ind w:right="-331"/>
        <w:rPr>
          <w:rFonts w:cs="Arial"/>
          <w:sz w:val="24"/>
          <w:szCs w:val="24"/>
          <w:lang w:val="ru-RU"/>
        </w:rPr>
      </w:pPr>
      <w:r w:rsidRPr="0017619E">
        <w:rPr>
          <w:rFonts w:cs="Arial"/>
          <w:sz w:val="24"/>
          <w:szCs w:val="24"/>
          <w:lang w:val="ru-RU"/>
        </w:rPr>
        <w:t xml:space="preserve">Препоручује се да се нумерација поднете документације </w:t>
      </w:r>
      <w:r w:rsidR="00FC355A" w:rsidRPr="0017619E">
        <w:rPr>
          <w:rFonts w:cs="Arial"/>
          <w:sz w:val="24"/>
          <w:szCs w:val="24"/>
          <w:lang w:val="ru-RU"/>
        </w:rPr>
        <w:t>и образац</w:t>
      </w:r>
      <w:r w:rsidR="00962DFB" w:rsidRPr="0017619E">
        <w:rPr>
          <w:rFonts w:cs="Arial"/>
          <w:sz w:val="24"/>
          <w:szCs w:val="24"/>
          <w:lang w:val="ru-RU"/>
        </w:rPr>
        <w:t>а</w:t>
      </w:r>
      <w:r w:rsidR="00FC355A" w:rsidRPr="0017619E">
        <w:rPr>
          <w:rFonts w:cs="Arial"/>
          <w:sz w:val="24"/>
          <w:szCs w:val="24"/>
          <w:lang w:val="ru-RU"/>
        </w:rPr>
        <w:t xml:space="preserve"> у понуди </w:t>
      </w:r>
      <w:r w:rsidRPr="0017619E">
        <w:rPr>
          <w:rFonts w:cs="Arial"/>
          <w:sz w:val="24"/>
          <w:szCs w:val="24"/>
          <w:lang w:val="ru-RU"/>
        </w:rPr>
        <w:t>изврши на свако</w:t>
      </w:r>
      <w:r w:rsidRPr="0017619E">
        <w:rPr>
          <w:rFonts w:cs="Arial"/>
          <w:sz w:val="24"/>
          <w:szCs w:val="24"/>
        </w:rPr>
        <w:t>j</w:t>
      </w:r>
      <w:r w:rsidRPr="0017619E">
        <w:rPr>
          <w:rFonts w:cs="Arial"/>
          <w:sz w:val="24"/>
          <w:szCs w:val="24"/>
          <w:lang w:val="ru-RU"/>
        </w:rPr>
        <w:t xml:space="preserve"> страни на којој има текста, исписивањем </w:t>
      </w:r>
      <w:r w:rsidRPr="0017619E">
        <w:rPr>
          <w:rFonts w:cs="Arial"/>
          <w:i/>
          <w:sz w:val="24"/>
          <w:szCs w:val="24"/>
          <w:lang w:val="ru-RU"/>
        </w:rPr>
        <w:t xml:space="preserve">“1 од </w:t>
      </w:r>
      <w:r w:rsidRPr="0017619E">
        <w:rPr>
          <w:rFonts w:cs="Arial"/>
          <w:i/>
          <w:sz w:val="24"/>
          <w:szCs w:val="24"/>
        </w:rPr>
        <w:t>н</w:t>
      </w:r>
      <w:r w:rsidRPr="0017619E">
        <w:rPr>
          <w:rFonts w:cs="Arial"/>
          <w:i/>
          <w:sz w:val="24"/>
          <w:szCs w:val="24"/>
          <w:lang w:val="ru-RU"/>
        </w:rPr>
        <w:t>“, „2 од н“</w:t>
      </w:r>
      <w:r w:rsidRPr="0017619E">
        <w:rPr>
          <w:rFonts w:cs="Arial"/>
          <w:sz w:val="24"/>
          <w:szCs w:val="24"/>
          <w:lang w:val="ru-RU"/>
        </w:rPr>
        <w:t xml:space="preserve"> и тако све до </w:t>
      </w:r>
      <w:r w:rsidRPr="0017619E">
        <w:rPr>
          <w:rFonts w:cs="Arial"/>
          <w:i/>
          <w:sz w:val="24"/>
          <w:szCs w:val="24"/>
          <w:lang w:val="ru-RU"/>
        </w:rPr>
        <w:t>„н од н“</w:t>
      </w:r>
      <w:r w:rsidRPr="0017619E">
        <w:rPr>
          <w:rFonts w:cs="Arial"/>
          <w:sz w:val="24"/>
          <w:szCs w:val="24"/>
          <w:lang w:val="ru-RU"/>
        </w:rPr>
        <w:t xml:space="preserve">, с тим да </w:t>
      </w:r>
      <w:r w:rsidRPr="0017619E">
        <w:rPr>
          <w:rFonts w:cs="Arial"/>
          <w:i/>
          <w:sz w:val="24"/>
          <w:szCs w:val="24"/>
          <w:lang w:val="ru-RU"/>
        </w:rPr>
        <w:t>„н“</w:t>
      </w:r>
      <w:r w:rsidRPr="0017619E">
        <w:rPr>
          <w:rFonts w:cs="Arial"/>
          <w:sz w:val="24"/>
          <w:szCs w:val="24"/>
          <w:lang w:val="ru-RU"/>
        </w:rPr>
        <w:t xml:space="preserve"> представља укупан број страна понуде.</w:t>
      </w:r>
    </w:p>
    <w:p w:rsidR="009A384A" w:rsidRPr="0017619E" w:rsidRDefault="008D2B23" w:rsidP="00E43CB6">
      <w:pPr>
        <w:pStyle w:val="KDKomentar"/>
        <w:spacing w:before="0"/>
        <w:ind w:right="-331"/>
        <w:rPr>
          <w:rFonts w:cs="Arial"/>
          <w:i w:val="0"/>
          <w:color w:val="auto"/>
          <w:sz w:val="24"/>
          <w:szCs w:val="24"/>
          <w:lang w:val="sr-Cyrl-RS"/>
        </w:rPr>
      </w:pPr>
      <w:r w:rsidRPr="0017619E">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A384A" w:rsidRPr="00596739" w:rsidRDefault="008D2B23" w:rsidP="00596739">
      <w:pPr>
        <w:pStyle w:val="Title"/>
        <w:spacing w:before="0"/>
        <w:ind w:right="-331"/>
        <w:jc w:val="both"/>
        <w:rPr>
          <w:rFonts w:cs="Arial"/>
          <w:szCs w:val="24"/>
          <w:lang w:val="en-US"/>
        </w:rPr>
      </w:pPr>
      <w:r w:rsidRPr="0017619E">
        <w:rPr>
          <w:rFonts w:cs="Arial"/>
          <w:szCs w:val="24"/>
          <w:lang w:val="ru-RU"/>
        </w:rPr>
        <w:t xml:space="preserve">Понуђач подноси понуду у затвореној коверти </w:t>
      </w:r>
      <w:r w:rsidRPr="0017619E">
        <w:rPr>
          <w:rFonts w:cs="Arial"/>
          <w:szCs w:val="24"/>
        </w:rPr>
        <w:t>или кутији</w:t>
      </w:r>
      <w:r w:rsidRPr="0017619E">
        <w:rPr>
          <w:rFonts w:cs="Arial"/>
          <w:szCs w:val="24"/>
          <w:lang w:val="ru-RU"/>
        </w:rPr>
        <w:t xml:space="preserve">, тако да се </w:t>
      </w:r>
      <w:r w:rsidR="00613B13" w:rsidRPr="0017619E">
        <w:rPr>
          <w:rFonts w:cs="Arial"/>
          <w:szCs w:val="24"/>
          <w:lang w:val="ru-RU"/>
        </w:rPr>
        <w:t xml:space="preserve">при отварању може проверити да ли је затворена, </w:t>
      </w:r>
      <w:r w:rsidR="00680147">
        <w:rPr>
          <w:rFonts w:cs="Arial"/>
          <w:szCs w:val="24"/>
          <w:lang w:val="ru-RU"/>
        </w:rPr>
        <w:t xml:space="preserve">на адресу: </w:t>
      </w:r>
      <w:r w:rsidR="00FF6967" w:rsidRPr="00680147">
        <w:rPr>
          <w:rFonts w:eastAsia="Calibri" w:cs="Arial"/>
          <w:b w:val="0"/>
          <w:szCs w:val="24"/>
          <w:lang w:val="sr-Cyrl-RS"/>
        </w:rPr>
        <w:t>Јавно предузеће „Електропривреда Србије“ Београд  Одељење за набавке Техничког центра Ниш, Булевар др</w:t>
      </w:r>
      <w:r w:rsidR="00FF6967" w:rsidRPr="00680147">
        <w:rPr>
          <w:rFonts w:eastAsia="Calibri" w:cs="Arial"/>
          <w:b w:val="0"/>
          <w:szCs w:val="24"/>
          <w:lang w:val="sr-Latn-RS"/>
        </w:rPr>
        <w:t xml:space="preserve"> </w:t>
      </w:r>
      <w:r w:rsidR="00FF6967" w:rsidRPr="00680147">
        <w:rPr>
          <w:rFonts w:eastAsia="Calibri" w:cs="Arial"/>
          <w:b w:val="0"/>
          <w:szCs w:val="24"/>
          <w:lang w:val="sr-Cyrl-RS"/>
        </w:rPr>
        <w:t>Зорана Ђинђића бр.</w:t>
      </w:r>
      <w:r w:rsidR="00FF6967" w:rsidRPr="00680147">
        <w:rPr>
          <w:rFonts w:eastAsia="Calibri" w:cs="Arial"/>
          <w:b w:val="0"/>
          <w:szCs w:val="24"/>
          <w:lang w:val="sr-Latn-RS"/>
        </w:rPr>
        <w:t xml:space="preserve"> </w:t>
      </w:r>
      <w:r w:rsidR="00FF6967" w:rsidRPr="00680147">
        <w:rPr>
          <w:rFonts w:eastAsia="Calibri" w:cs="Arial"/>
          <w:b w:val="0"/>
          <w:szCs w:val="24"/>
          <w:lang w:val="sr-Cyrl-RS"/>
        </w:rPr>
        <w:t>46а, 18000 Ниш, канцеларија бр.</w:t>
      </w:r>
      <w:r w:rsidR="00FF6967" w:rsidRPr="00680147">
        <w:rPr>
          <w:rFonts w:eastAsia="Calibri" w:cs="Arial"/>
          <w:b w:val="0"/>
          <w:szCs w:val="24"/>
        </w:rPr>
        <w:t>116</w:t>
      </w:r>
      <w:r w:rsidR="00FF6967" w:rsidRPr="00680147">
        <w:rPr>
          <w:rFonts w:cs="Arial"/>
          <w:b w:val="0"/>
          <w:szCs w:val="24"/>
          <w:lang w:val="ru-RU"/>
        </w:rPr>
        <w:t xml:space="preserve"> - са назнаком:</w:t>
      </w:r>
      <w:r w:rsidRPr="00680147">
        <w:rPr>
          <w:rFonts w:cs="Arial"/>
          <w:szCs w:val="24"/>
          <w:lang w:val="ru-RU"/>
        </w:rPr>
        <w:t xml:space="preserve"> </w:t>
      </w:r>
      <w:r w:rsidRPr="0017619E">
        <w:rPr>
          <w:rFonts w:cs="Arial"/>
          <w:szCs w:val="24"/>
          <w:lang w:val="ru-RU"/>
        </w:rPr>
        <w:t xml:space="preserve">„Понуда за јавну набавку </w:t>
      </w:r>
      <w:r w:rsidR="007C400B" w:rsidRPr="0017619E">
        <w:rPr>
          <w:rFonts w:cs="Arial"/>
          <w:szCs w:val="24"/>
          <w:lang w:val="ru-RU"/>
        </w:rPr>
        <w:t>добара</w:t>
      </w:r>
      <w:r w:rsidR="007C400B" w:rsidRPr="00596739">
        <w:rPr>
          <w:rFonts w:cs="Arial"/>
          <w:szCs w:val="24"/>
          <w:lang w:val="ru-RU"/>
        </w:rPr>
        <w:t xml:space="preserve">: </w:t>
      </w:r>
      <w:r w:rsidR="0017619E" w:rsidRPr="00596739">
        <w:rPr>
          <w:rFonts w:cs="Arial"/>
          <w:szCs w:val="24"/>
          <w:lang w:val="sr-Cyrl-RS"/>
        </w:rPr>
        <w:t>Набавка опреме и потрошног материјала за моторна возила запотребе ЕПС Снабдевање</w:t>
      </w:r>
      <w:r w:rsidR="00596739">
        <w:rPr>
          <w:rFonts w:cs="Arial"/>
          <w:szCs w:val="24"/>
          <w:lang w:val="sr-Cyrl-RS"/>
        </w:rPr>
        <w:t xml:space="preserve"> </w:t>
      </w:r>
      <w:r w:rsidRPr="00596739">
        <w:rPr>
          <w:rFonts w:cs="Arial"/>
          <w:szCs w:val="24"/>
          <w:lang w:val="ru-RU"/>
        </w:rPr>
        <w:t xml:space="preserve">- Јавна набавка број </w:t>
      </w:r>
      <w:r w:rsidR="008B384E" w:rsidRPr="00596739">
        <w:rPr>
          <w:rFonts w:cs="Arial"/>
          <w:szCs w:val="24"/>
          <w:lang w:val="sr-Cyrl-RS"/>
        </w:rPr>
        <w:t>ЈН/7000/</w:t>
      </w:r>
      <w:r w:rsidR="007C400B" w:rsidRPr="00596739">
        <w:rPr>
          <w:rFonts w:eastAsia="Arial Unicode MS" w:cs="Arial"/>
          <w:kern w:val="2"/>
          <w:szCs w:val="24"/>
          <w:lang w:val="sr-Latn-RS"/>
        </w:rPr>
        <w:t>00</w:t>
      </w:r>
      <w:r w:rsidR="0017619E" w:rsidRPr="00596739">
        <w:rPr>
          <w:rFonts w:eastAsia="Arial Unicode MS" w:cs="Arial"/>
          <w:kern w:val="2"/>
          <w:szCs w:val="24"/>
          <w:lang w:val="sr-Cyrl-RS"/>
        </w:rPr>
        <w:t>1</w:t>
      </w:r>
      <w:r w:rsidR="00D07448" w:rsidRPr="00596739">
        <w:rPr>
          <w:rFonts w:eastAsia="Arial Unicode MS" w:cs="Arial"/>
          <w:kern w:val="2"/>
          <w:szCs w:val="24"/>
          <w:lang w:val="sr-Latn-RS"/>
        </w:rPr>
        <w:t>3</w:t>
      </w:r>
      <w:r w:rsidR="008B384E" w:rsidRPr="00596739">
        <w:rPr>
          <w:rFonts w:cs="Arial"/>
          <w:szCs w:val="24"/>
          <w:lang w:val="sr-Cyrl-RS"/>
        </w:rPr>
        <w:t>/201</w:t>
      </w:r>
      <w:r w:rsidR="0017619E" w:rsidRPr="00596739">
        <w:rPr>
          <w:rFonts w:cs="Arial"/>
          <w:szCs w:val="24"/>
        </w:rPr>
        <w:t>9</w:t>
      </w:r>
      <w:r w:rsidRPr="00596739">
        <w:rPr>
          <w:rFonts w:cs="Arial"/>
          <w:szCs w:val="24"/>
          <w:lang w:val="ru-RU"/>
        </w:rPr>
        <w:t xml:space="preserve"> - НЕ ОТВАРАТИ“. </w:t>
      </w:r>
    </w:p>
    <w:p w:rsidR="008D2B23" w:rsidRPr="0017619E" w:rsidRDefault="008D2B23" w:rsidP="00E43CB6">
      <w:pPr>
        <w:pStyle w:val="KDParagraf"/>
        <w:spacing w:before="0"/>
        <w:ind w:right="-331"/>
        <w:rPr>
          <w:rFonts w:cs="Arial"/>
          <w:sz w:val="24"/>
          <w:szCs w:val="24"/>
        </w:rPr>
      </w:pPr>
      <w:r w:rsidRPr="0017619E">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7619E" w:rsidRDefault="008D2B23" w:rsidP="00E43CB6">
      <w:pPr>
        <w:pStyle w:val="KDParagraf"/>
        <w:spacing w:before="0"/>
        <w:ind w:right="-331"/>
        <w:rPr>
          <w:rFonts w:cs="Arial"/>
          <w:sz w:val="24"/>
          <w:szCs w:val="24"/>
          <w:lang w:val="sr-Cyrl-RS"/>
        </w:rPr>
      </w:pPr>
      <w:r w:rsidRPr="0017619E">
        <w:rPr>
          <w:rFonts w:eastAsia="TimesNewRomanPSMT" w:cs="Arial"/>
          <w:bCs/>
          <w:sz w:val="24"/>
          <w:szCs w:val="24"/>
        </w:rPr>
        <w:t>У случају да понуду подноси група п</w:t>
      </w:r>
      <w:r w:rsidR="009B3371" w:rsidRPr="0017619E">
        <w:rPr>
          <w:rFonts w:eastAsia="TimesNewRomanPSMT" w:cs="Arial"/>
          <w:bCs/>
          <w:sz w:val="24"/>
          <w:szCs w:val="24"/>
        </w:rPr>
        <w:t xml:space="preserve">онуђача, на полеђини коверте </w:t>
      </w:r>
      <w:r w:rsidRPr="0017619E">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17619E">
        <w:rPr>
          <w:rFonts w:cs="Arial"/>
          <w:sz w:val="24"/>
          <w:szCs w:val="24"/>
        </w:rPr>
        <w:t>.</w:t>
      </w:r>
    </w:p>
    <w:p w:rsidR="009A384A" w:rsidRPr="0017619E" w:rsidRDefault="009A384A" w:rsidP="00E43CB6">
      <w:pPr>
        <w:pStyle w:val="KDParagraf"/>
        <w:spacing w:before="0"/>
        <w:ind w:right="-331"/>
        <w:rPr>
          <w:rFonts w:cs="Arial"/>
          <w:sz w:val="24"/>
          <w:szCs w:val="24"/>
          <w:lang w:val="sr-Cyrl-RS"/>
        </w:rPr>
      </w:pPr>
    </w:p>
    <w:p w:rsidR="00613B13" w:rsidRPr="0017619E" w:rsidRDefault="00613B13" w:rsidP="00E43CB6">
      <w:pPr>
        <w:pStyle w:val="KDParagraf"/>
        <w:spacing w:before="0"/>
        <w:ind w:right="-331"/>
        <w:rPr>
          <w:rFonts w:cs="Arial"/>
          <w:sz w:val="24"/>
          <w:szCs w:val="24"/>
          <w:lang w:val="sr-Cyrl-RS"/>
        </w:rPr>
      </w:pPr>
      <w:r w:rsidRPr="0017619E">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7619E" w:rsidRDefault="00613B13" w:rsidP="00E43CB6">
      <w:pPr>
        <w:pStyle w:val="KDParagraf"/>
        <w:spacing w:before="0"/>
        <w:ind w:right="-331"/>
        <w:rPr>
          <w:rFonts w:cs="Arial"/>
          <w:sz w:val="24"/>
          <w:szCs w:val="24"/>
          <w:lang w:val="sr-Cyrl-RS"/>
        </w:rPr>
      </w:pPr>
      <w:r w:rsidRPr="0017619E">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7619E">
        <w:rPr>
          <w:rFonts w:cs="Arial"/>
          <w:sz w:val="24"/>
          <w:szCs w:val="24"/>
          <w:lang w:val="sr-Cyrl-RS"/>
        </w:rPr>
        <w:t>акона</w:t>
      </w:r>
      <w:r w:rsidRPr="0017619E">
        <w:rPr>
          <w:rFonts w:cs="Arial"/>
          <w:sz w:val="24"/>
          <w:szCs w:val="24"/>
        </w:rPr>
        <w:t xml:space="preserve">. </w:t>
      </w:r>
    </w:p>
    <w:p w:rsidR="00613B13" w:rsidRPr="0017619E" w:rsidRDefault="00613B13" w:rsidP="00E43CB6">
      <w:pPr>
        <w:pStyle w:val="KDParagraf"/>
        <w:spacing w:before="0"/>
        <w:ind w:right="-331"/>
        <w:rPr>
          <w:rFonts w:cs="Arial"/>
          <w:sz w:val="24"/>
          <w:szCs w:val="24"/>
        </w:rPr>
      </w:pPr>
      <w:r w:rsidRPr="0017619E">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833D9" w:rsidRPr="0017619E" w:rsidRDefault="00D833D9" w:rsidP="00E43CB6">
      <w:pPr>
        <w:pStyle w:val="KDParagraf"/>
        <w:spacing w:before="0"/>
        <w:ind w:right="-331"/>
        <w:rPr>
          <w:rFonts w:cs="Arial"/>
          <w:sz w:val="24"/>
          <w:szCs w:val="24"/>
        </w:rPr>
      </w:pPr>
    </w:p>
    <w:p w:rsidR="008D2B23" w:rsidRPr="0017619E" w:rsidRDefault="00007D70" w:rsidP="00E43CB6">
      <w:pPr>
        <w:pStyle w:val="KDPodnaslov2"/>
        <w:spacing w:before="0"/>
        <w:ind w:right="-331"/>
        <w:jc w:val="both"/>
        <w:rPr>
          <w:rFonts w:cs="Arial"/>
          <w:sz w:val="24"/>
          <w:szCs w:val="24"/>
        </w:rPr>
      </w:pPr>
      <w:bookmarkStart w:id="216" w:name="_Toc441651579"/>
      <w:bookmarkStart w:id="217" w:name="_Toc442559890"/>
      <w:bookmarkStart w:id="218" w:name="_Toc454864797"/>
      <w:r w:rsidRPr="0017619E">
        <w:rPr>
          <w:rFonts w:cs="Arial"/>
          <w:sz w:val="24"/>
          <w:szCs w:val="24"/>
          <w:lang w:val="sr-Cyrl-RS"/>
        </w:rPr>
        <w:t xml:space="preserve">6.3  </w:t>
      </w:r>
      <w:r w:rsidR="008D2B23" w:rsidRPr="0017619E">
        <w:rPr>
          <w:rFonts w:cs="Arial"/>
          <w:sz w:val="24"/>
          <w:szCs w:val="24"/>
        </w:rPr>
        <w:t>Обавезна садржина понуде</w:t>
      </w:r>
      <w:bookmarkEnd w:id="216"/>
      <w:bookmarkEnd w:id="217"/>
      <w:bookmarkEnd w:id="218"/>
    </w:p>
    <w:p w:rsidR="0048562B" w:rsidRPr="0017619E" w:rsidRDefault="008D2B23" w:rsidP="00E43CB6">
      <w:pPr>
        <w:tabs>
          <w:tab w:val="left" w:pos="284"/>
          <w:tab w:val="left" w:pos="330"/>
        </w:tabs>
        <w:spacing w:before="0"/>
        <w:ind w:right="-331"/>
        <w:rPr>
          <w:rFonts w:eastAsia="TimesNewRomanPSMT" w:cs="Arial"/>
          <w:bCs/>
          <w:color w:val="FF0000"/>
          <w:sz w:val="24"/>
          <w:szCs w:val="24"/>
          <w:lang w:val="sr-Cyrl-CS"/>
        </w:rPr>
      </w:pPr>
      <w:r w:rsidRPr="0017619E">
        <w:rPr>
          <w:rFonts w:cs="Arial"/>
          <w:sz w:val="24"/>
          <w:szCs w:val="24"/>
          <w:lang w:val="ru-RU" w:bidi="en-US"/>
        </w:rPr>
        <w:t>Садржину понуде, поред Обрасца понуде, чине и сви остали докази</w:t>
      </w:r>
      <w:r w:rsidR="008966BA">
        <w:rPr>
          <w:rFonts w:cs="Arial"/>
          <w:sz w:val="24"/>
          <w:szCs w:val="24"/>
          <w:lang w:val="ru-RU" w:bidi="en-US"/>
        </w:rPr>
        <w:t>/изјаве</w:t>
      </w:r>
      <w:r w:rsidR="00A870A7" w:rsidRPr="0017619E">
        <w:rPr>
          <w:rFonts w:cs="Arial"/>
          <w:color w:val="00B0F0"/>
          <w:sz w:val="24"/>
          <w:szCs w:val="24"/>
          <w:lang w:val="sr-Latn-RS" w:bidi="en-US"/>
        </w:rPr>
        <w:t xml:space="preserve"> </w:t>
      </w:r>
      <w:r w:rsidRPr="0017619E">
        <w:rPr>
          <w:rFonts w:cs="Arial"/>
          <w:sz w:val="24"/>
          <w:szCs w:val="24"/>
          <w:lang w:val="ru-RU" w:bidi="en-US"/>
        </w:rPr>
        <w:t xml:space="preserve">о </w:t>
      </w:r>
      <w:r w:rsidR="008966BA">
        <w:rPr>
          <w:rFonts w:cs="Arial"/>
          <w:sz w:val="24"/>
          <w:szCs w:val="24"/>
          <w:lang w:val="ru-RU" w:bidi="en-US"/>
        </w:rPr>
        <w:t>испуњености услова из чл. 75.</w:t>
      </w:r>
      <w:r w:rsidR="003B4AA2" w:rsidRPr="0017619E">
        <w:rPr>
          <w:rFonts w:cs="Arial"/>
          <w:color w:val="00B0F0"/>
          <w:sz w:val="24"/>
          <w:szCs w:val="24"/>
          <w:lang w:val="ru-RU" w:bidi="en-US"/>
        </w:rPr>
        <w:t xml:space="preserve"> </w:t>
      </w:r>
      <w:r w:rsidRPr="0017619E">
        <w:rPr>
          <w:rFonts w:cs="Arial"/>
          <w:sz w:val="24"/>
          <w:szCs w:val="24"/>
        </w:rPr>
        <w:t>Закона о јавним</w:t>
      </w:r>
      <w:r w:rsidRPr="0017619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7619E">
        <w:rPr>
          <w:rFonts w:cs="Arial"/>
          <w:sz w:val="24"/>
          <w:szCs w:val="24"/>
          <w:lang w:val="sr-Cyrl-RS" w:bidi="en-US"/>
        </w:rPr>
        <w:t xml:space="preserve"> (попуњени, потписани и печатом оверени)</w:t>
      </w:r>
      <w:r w:rsidRPr="0017619E">
        <w:rPr>
          <w:rFonts w:cs="Arial"/>
          <w:sz w:val="24"/>
          <w:szCs w:val="24"/>
          <w:lang w:bidi="en-US"/>
        </w:rPr>
        <w:t xml:space="preserve"> на начин предвиђен следећим ставом ове тачке</w:t>
      </w:r>
      <w:r w:rsidRPr="0017619E">
        <w:rPr>
          <w:rFonts w:cs="Arial"/>
          <w:sz w:val="24"/>
          <w:szCs w:val="24"/>
        </w:rPr>
        <w:t>:</w:t>
      </w:r>
      <w:r w:rsidR="0048562B" w:rsidRPr="0017619E">
        <w:rPr>
          <w:rFonts w:eastAsia="TimesNewRomanPSMT" w:cs="Arial"/>
          <w:bCs/>
          <w:color w:val="FF0000"/>
          <w:sz w:val="24"/>
          <w:szCs w:val="24"/>
          <w:lang w:val="sr-Cyrl-CS"/>
        </w:rPr>
        <w:t xml:space="preserve"> </w:t>
      </w:r>
    </w:p>
    <w:p w:rsidR="008966BA" w:rsidRDefault="008966BA" w:rsidP="00E43CB6">
      <w:pPr>
        <w:tabs>
          <w:tab w:val="left" w:pos="630"/>
          <w:tab w:val="left" w:pos="720"/>
        </w:tabs>
        <w:spacing w:before="0"/>
        <w:ind w:left="720" w:right="-331" w:hanging="180"/>
        <w:rPr>
          <w:rFonts w:eastAsia="TimesNewRomanPSMT" w:cs="Arial"/>
          <w:bCs/>
          <w:color w:val="FF0000"/>
          <w:sz w:val="24"/>
          <w:szCs w:val="24"/>
          <w:lang w:val="sr-Cyrl-CS"/>
        </w:rPr>
      </w:pPr>
    </w:p>
    <w:p w:rsidR="00645F72" w:rsidRPr="0056151D" w:rsidRDefault="004A049E" w:rsidP="00E43CB6">
      <w:pPr>
        <w:tabs>
          <w:tab w:val="left" w:pos="630"/>
          <w:tab w:val="left" w:pos="720"/>
        </w:tabs>
        <w:spacing w:before="0"/>
        <w:ind w:left="720" w:right="-331" w:hanging="180"/>
        <w:rPr>
          <w:rFonts w:eastAsia="TimesNewRomanPSMT" w:cs="Arial"/>
          <w:bCs/>
          <w:sz w:val="24"/>
          <w:szCs w:val="24"/>
          <w:lang w:val="sr-Cyrl-RS"/>
        </w:rPr>
      </w:pPr>
      <w:r w:rsidRPr="0017619E">
        <w:rPr>
          <w:rFonts w:eastAsia="TimesNewRomanPSMT" w:cs="Arial"/>
          <w:bCs/>
          <w:color w:val="FF0000"/>
          <w:sz w:val="24"/>
          <w:szCs w:val="24"/>
          <w:lang w:val="sr-Cyrl-CS"/>
        </w:rPr>
        <w:t xml:space="preserve"> </w:t>
      </w:r>
      <w:r w:rsidRPr="0017619E">
        <w:rPr>
          <w:rFonts w:eastAsia="TimesNewRomanPSMT" w:cs="Arial"/>
          <w:bCs/>
          <w:sz w:val="24"/>
          <w:szCs w:val="24"/>
          <w:lang w:val="sr-Cyrl-CS"/>
        </w:rPr>
        <w:t>1.</w:t>
      </w:r>
      <w:r w:rsidR="00421022" w:rsidRPr="0017619E">
        <w:rPr>
          <w:rFonts w:eastAsia="TimesNewRomanPSMT" w:cs="Arial"/>
          <w:bCs/>
          <w:sz w:val="24"/>
          <w:szCs w:val="24"/>
          <w:lang w:val="sr-Cyrl-CS"/>
        </w:rPr>
        <w:t xml:space="preserve"> </w:t>
      </w:r>
      <w:r w:rsidR="0048562B" w:rsidRPr="0056151D">
        <w:rPr>
          <w:rFonts w:eastAsia="TimesNewRomanPSMT" w:cs="Arial"/>
          <w:bCs/>
          <w:sz w:val="24"/>
          <w:szCs w:val="24"/>
          <w:lang w:val="sr-Cyrl-CS"/>
        </w:rPr>
        <w:t xml:space="preserve">Образац понуде </w:t>
      </w:r>
      <w:r w:rsidR="0048562B" w:rsidRPr="0056151D">
        <w:rPr>
          <w:rFonts w:eastAsia="TimesNewRomanPSMT" w:cs="Arial"/>
          <w:bCs/>
          <w:sz w:val="24"/>
          <w:szCs w:val="24"/>
          <w:lang w:val="sr-Cyrl-RS"/>
        </w:rPr>
        <w:t>(Образац бр. 1)</w:t>
      </w:r>
    </w:p>
    <w:p w:rsidR="0048562B" w:rsidRPr="0056151D" w:rsidRDefault="004A049E" w:rsidP="00E43CB6">
      <w:pPr>
        <w:pStyle w:val="KDNabrajanje"/>
        <w:numPr>
          <w:ilvl w:val="0"/>
          <w:numId w:val="0"/>
        </w:numPr>
        <w:tabs>
          <w:tab w:val="left" w:pos="630"/>
          <w:tab w:val="left" w:pos="720"/>
        </w:tabs>
        <w:ind w:left="720" w:right="-331" w:hanging="180"/>
        <w:rPr>
          <w:rFonts w:eastAsia="TimesNewRomanPSMT"/>
          <w:sz w:val="24"/>
          <w:szCs w:val="24"/>
        </w:rPr>
      </w:pPr>
      <w:r w:rsidRPr="0056151D">
        <w:rPr>
          <w:rFonts w:eastAsia="TimesNewRomanPSMT"/>
          <w:sz w:val="24"/>
          <w:szCs w:val="24"/>
          <w:lang w:val="sr-Cyrl-CS"/>
        </w:rPr>
        <w:t xml:space="preserve"> 2.</w:t>
      </w:r>
      <w:r w:rsidR="00421022" w:rsidRPr="0056151D">
        <w:rPr>
          <w:rFonts w:eastAsia="TimesNewRomanPSMT"/>
          <w:sz w:val="24"/>
          <w:szCs w:val="24"/>
          <w:lang w:val="sr-Cyrl-CS"/>
        </w:rPr>
        <w:t xml:space="preserve"> </w:t>
      </w:r>
      <w:r w:rsidRPr="0056151D">
        <w:rPr>
          <w:rFonts w:eastAsia="TimesNewRomanPSMT"/>
          <w:sz w:val="24"/>
          <w:szCs w:val="24"/>
        </w:rPr>
        <w:t xml:space="preserve">Образац </w:t>
      </w:r>
      <w:r w:rsidRPr="0056151D">
        <w:rPr>
          <w:rFonts w:eastAsia="TimesNewRomanPSMT"/>
          <w:sz w:val="24"/>
          <w:szCs w:val="24"/>
          <w:lang w:val="sr-Cyrl-CS"/>
        </w:rPr>
        <w:t xml:space="preserve">Структура цене </w:t>
      </w:r>
      <w:r w:rsidRPr="0056151D">
        <w:rPr>
          <w:rFonts w:eastAsia="TimesNewRomanPSMT"/>
          <w:sz w:val="24"/>
          <w:szCs w:val="24"/>
        </w:rPr>
        <w:t>(Образац бр. 2)</w:t>
      </w:r>
    </w:p>
    <w:p w:rsidR="008966BA" w:rsidRPr="0056151D" w:rsidRDefault="008966BA" w:rsidP="00E43CB6">
      <w:pPr>
        <w:pStyle w:val="KDNabrajanje"/>
        <w:numPr>
          <w:ilvl w:val="0"/>
          <w:numId w:val="0"/>
        </w:numPr>
        <w:tabs>
          <w:tab w:val="left" w:pos="630"/>
          <w:tab w:val="left" w:pos="720"/>
        </w:tabs>
        <w:ind w:left="720" w:right="-331" w:hanging="180"/>
        <w:rPr>
          <w:rFonts w:eastAsia="TimesNewRomanPSMT"/>
          <w:sz w:val="24"/>
          <w:szCs w:val="24"/>
          <w:lang w:val="sr-Cyrl-RS"/>
        </w:rPr>
      </w:pPr>
      <w:r w:rsidRPr="0056151D">
        <w:rPr>
          <w:rFonts w:eastAsia="Calibri" w:cs="Arial"/>
          <w:sz w:val="24"/>
          <w:szCs w:val="24"/>
          <w:lang w:val="sr-Cyrl-RS"/>
        </w:rPr>
        <w:t xml:space="preserve"> </w:t>
      </w:r>
      <w:r w:rsidR="0056151D" w:rsidRPr="0056151D">
        <w:rPr>
          <w:rFonts w:eastAsia="Calibri" w:cs="Arial"/>
          <w:sz w:val="24"/>
          <w:szCs w:val="24"/>
          <w:lang w:val="sr-Cyrl-RS"/>
        </w:rPr>
        <w:t>3</w:t>
      </w:r>
      <w:r w:rsidRPr="0056151D">
        <w:rPr>
          <w:rFonts w:eastAsia="Calibri" w:cs="Arial"/>
          <w:sz w:val="24"/>
          <w:szCs w:val="24"/>
          <w:lang w:val="sr-Cyrl-RS"/>
        </w:rPr>
        <w:t xml:space="preserve">. </w:t>
      </w:r>
      <w:r w:rsidRPr="0056151D">
        <w:rPr>
          <w:rFonts w:eastAsia="TimesNewRomanPSMT"/>
          <w:sz w:val="24"/>
          <w:szCs w:val="24"/>
        </w:rPr>
        <w:t xml:space="preserve">Изјава о независној понуди </w:t>
      </w:r>
      <w:r w:rsidRPr="0056151D">
        <w:rPr>
          <w:rFonts w:eastAsia="TimesNewRomanPSMT"/>
          <w:sz w:val="24"/>
          <w:szCs w:val="24"/>
          <w:lang w:val="sr-Cyrl-RS"/>
        </w:rPr>
        <w:t>(Образац бр. 3)</w:t>
      </w:r>
    </w:p>
    <w:p w:rsidR="008966BA" w:rsidRPr="0056151D" w:rsidRDefault="008966BA" w:rsidP="008966BA">
      <w:pPr>
        <w:pStyle w:val="KDNabrajanje"/>
        <w:numPr>
          <w:ilvl w:val="0"/>
          <w:numId w:val="0"/>
        </w:numPr>
        <w:tabs>
          <w:tab w:val="left" w:pos="540"/>
          <w:tab w:val="left" w:pos="630"/>
        </w:tabs>
        <w:ind w:left="720" w:right="-331" w:hanging="180"/>
        <w:rPr>
          <w:rFonts w:eastAsia="TimesNewRomanPSMT"/>
          <w:sz w:val="24"/>
          <w:szCs w:val="24"/>
          <w:lang w:val="sr-Cyrl-RS"/>
        </w:rPr>
      </w:pPr>
      <w:r w:rsidRPr="0056151D">
        <w:rPr>
          <w:rFonts w:cs="Arial"/>
          <w:sz w:val="24"/>
          <w:szCs w:val="24"/>
          <w:lang w:val="sr-Cyrl-RS"/>
        </w:rPr>
        <w:t xml:space="preserve"> </w:t>
      </w:r>
      <w:r w:rsidR="0056151D" w:rsidRPr="0056151D">
        <w:rPr>
          <w:rFonts w:cs="Arial"/>
          <w:sz w:val="24"/>
          <w:szCs w:val="24"/>
          <w:lang w:val="sr-Cyrl-RS"/>
        </w:rPr>
        <w:t>4</w:t>
      </w:r>
      <w:r w:rsidRPr="0056151D">
        <w:rPr>
          <w:rFonts w:cs="Arial"/>
          <w:sz w:val="24"/>
          <w:szCs w:val="24"/>
          <w:lang w:val="sr-Cyrl-RS"/>
        </w:rPr>
        <w:t xml:space="preserve">. </w:t>
      </w:r>
      <w:r w:rsidRPr="0056151D">
        <w:rPr>
          <w:rFonts w:eastAsia="TimesNewRomanPSMT"/>
          <w:sz w:val="24"/>
          <w:szCs w:val="24"/>
        </w:rPr>
        <w:t xml:space="preserve">Изјава у складу са чланом 75. став 2. Закона  </w:t>
      </w:r>
      <w:r w:rsidRPr="0056151D">
        <w:rPr>
          <w:rFonts w:eastAsia="TimesNewRomanPSMT"/>
          <w:sz w:val="24"/>
          <w:szCs w:val="24"/>
          <w:lang w:val="sr-Cyrl-RS"/>
        </w:rPr>
        <w:t>(Образац бр. 4)</w:t>
      </w:r>
    </w:p>
    <w:p w:rsidR="004A049E" w:rsidRPr="0056151D" w:rsidRDefault="008966BA" w:rsidP="008966BA">
      <w:pPr>
        <w:pStyle w:val="KDNabrajanje"/>
        <w:numPr>
          <w:ilvl w:val="0"/>
          <w:numId w:val="0"/>
        </w:numPr>
        <w:tabs>
          <w:tab w:val="left" w:pos="630"/>
          <w:tab w:val="left" w:pos="810"/>
        </w:tabs>
        <w:ind w:left="900" w:right="-331" w:hanging="360"/>
        <w:rPr>
          <w:rFonts w:eastAsia="TimesNewRomanPSMT"/>
          <w:sz w:val="24"/>
          <w:szCs w:val="24"/>
        </w:rPr>
      </w:pPr>
      <w:r w:rsidRPr="0056151D">
        <w:rPr>
          <w:rFonts w:eastAsia="TimesNewRomanPSMT"/>
          <w:sz w:val="24"/>
          <w:szCs w:val="24"/>
          <w:lang w:val="sr-Cyrl-RS"/>
        </w:rPr>
        <w:t xml:space="preserve"> </w:t>
      </w:r>
      <w:r w:rsidR="0056151D" w:rsidRPr="0056151D">
        <w:rPr>
          <w:rFonts w:eastAsia="TimesNewRomanPSMT"/>
          <w:sz w:val="24"/>
          <w:szCs w:val="24"/>
          <w:lang w:val="sr-Cyrl-RS"/>
        </w:rPr>
        <w:t>5</w:t>
      </w:r>
      <w:r w:rsidR="004A049E" w:rsidRPr="0056151D">
        <w:rPr>
          <w:rFonts w:eastAsia="TimesNewRomanPSMT"/>
          <w:sz w:val="24"/>
          <w:szCs w:val="24"/>
          <w:lang w:val="sr-Cyrl-RS"/>
        </w:rPr>
        <w:t>.</w:t>
      </w:r>
      <w:r w:rsidR="00421022" w:rsidRPr="0056151D">
        <w:rPr>
          <w:rFonts w:eastAsia="TimesNewRomanPSMT"/>
          <w:sz w:val="24"/>
          <w:szCs w:val="24"/>
          <w:lang w:val="sr-Cyrl-RS"/>
        </w:rPr>
        <w:t xml:space="preserve"> </w:t>
      </w:r>
      <w:r w:rsidR="004A049E" w:rsidRPr="0056151D">
        <w:rPr>
          <w:rFonts w:eastAsia="TimesNewRomanPSMT"/>
          <w:sz w:val="24"/>
          <w:szCs w:val="24"/>
        </w:rPr>
        <w:t>Образац трошкова припреме понуде, ако понуђач захтева надокнаду трошкова у складу са чл.88 Закона</w:t>
      </w:r>
      <w:r w:rsidR="004A049E" w:rsidRPr="0056151D">
        <w:rPr>
          <w:rFonts w:eastAsia="TimesNewRomanPSMT"/>
          <w:sz w:val="24"/>
          <w:szCs w:val="24"/>
          <w:lang w:val="sr-Cyrl-RS"/>
        </w:rPr>
        <w:t xml:space="preserve"> (Образац бр. 5)</w:t>
      </w:r>
    </w:p>
    <w:p w:rsidR="0048562B" w:rsidRPr="0056151D" w:rsidRDefault="008966BA" w:rsidP="00E43CB6">
      <w:pPr>
        <w:pStyle w:val="KDNabrajanje"/>
        <w:numPr>
          <w:ilvl w:val="0"/>
          <w:numId w:val="0"/>
        </w:numPr>
        <w:tabs>
          <w:tab w:val="left" w:pos="540"/>
          <w:tab w:val="left" w:pos="630"/>
        </w:tabs>
        <w:ind w:left="720" w:right="-331" w:hanging="180"/>
        <w:rPr>
          <w:sz w:val="24"/>
          <w:szCs w:val="24"/>
          <w:lang w:val="sr-Cyrl-RS"/>
        </w:rPr>
      </w:pPr>
      <w:r w:rsidRPr="0056151D">
        <w:rPr>
          <w:sz w:val="24"/>
          <w:szCs w:val="24"/>
          <w:lang w:val="sr-Cyrl-RS"/>
        </w:rPr>
        <w:t xml:space="preserve"> </w:t>
      </w:r>
      <w:r w:rsidR="004A049E" w:rsidRPr="0056151D">
        <w:rPr>
          <w:sz w:val="24"/>
          <w:szCs w:val="24"/>
          <w:lang w:val="sr-Cyrl-RS"/>
        </w:rPr>
        <w:t>6.</w:t>
      </w:r>
      <w:r w:rsidR="003040CA" w:rsidRPr="0056151D">
        <w:rPr>
          <w:sz w:val="24"/>
          <w:szCs w:val="24"/>
          <w:lang w:val="sr-Cyrl-RS"/>
        </w:rPr>
        <w:t xml:space="preserve"> </w:t>
      </w:r>
      <w:r w:rsidR="004A049E" w:rsidRPr="0056151D">
        <w:rPr>
          <w:sz w:val="24"/>
          <w:szCs w:val="24"/>
        </w:rPr>
        <w:t>СФО за озбиљност понуде</w:t>
      </w:r>
    </w:p>
    <w:p w:rsidR="0048562B" w:rsidRPr="0056151D" w:rsidRDefault="008966BA" w:rsidP="00E43CB6">
      <w:pPr>
        <w:pStyle w:val="KDNabrajanje"/>
        <w:numPr>
          <w:ilvl w:val="0"/>
          <w:numId w:val="0"/>
        </w:numPr>
        <w:tabs>
          <w:tab w:val="left" w:pos="630"/>
          <w:tab w:val="left" w:pos="900"/>
        </w:tabs>
        <w:ind w:left="900" w:right="-331" w:hanging="360"/>
        <w:rPr>
          <w:rFonts w:eastAsia="TimesNewRomanPSMT"/>
          <w:sz w:val="24"/>
          <w:szCs w:val="24"/>
          <w:lang w:val="sr-Cyrl-RS"/>
        </w:rPr>
      </w:pPr>
      <w:r w:rsidRPr="0056151D">
        <w:rPr>
          <w:rFonts w:eastAsia="TimesNewRomanPSMT"/>
          <w:sz w:val="24"/>
          <w:szCs w:val="24"/>
          <w:lang w:val="sr-Cyrl-RS"/>
        </w:rPr>
        <w:t xml:space="preserve"> </w:t>
      </w:r>
      <w:r w:rsidR="004A049E" w:rsidRPr="0056151D">
        <w:rPr>
          <w:rFonts w:eastAsia="TimesNewRomanPSMT"/>
          <w:sz w:val="24"/>
          <w:szCs w:val="24"/>
          <w:lang w:val="sr-Cyrl-RS"/>
        </w:rPr>
        <w:t>7.</w:t>
      </w:r>
      <w:r w:rsidR="00421022" w:rsidRPr="0056151D">
        <w:rPr>
          <w:rFonts w:eastAsia="TimesNewRomanPSMT"/>
          <w:sz w:val="24"/>
          <w:szCs w:val="24"/>
          <w:lang w:val="sr-Cyrl-RS"/>
        </w:rPr>
        <w:t xml:space="preserve"> </w:t>
      </w:r>
      <w:r w:rsidR="004A049E" w:rsidRPr="0056151D">
        <w:rPr>
          <w:rFonts w:eastAsia="TimesNewRomanPSMT"/>
          <w:sz w:val="24"/>
          <w:szCs w:val="24"/>
          <w:lang w:val="sr-Cyrl-RS"/>
        </w:rPr>
        <w:t>О</w:t>
      </w:r>
      <w:r w:rsidR="004A049E" w:rsidRPr="0056151D">
        <w:rPr>
          <w:rFonts w:eastAsia="TimesNewRomanPSMT"/>
          <w:sz w:val="24"/>
          <w:szCs w:val="24"/>
        </w:rPr>
        <w:t xml:space="preserve">брасци, изјаве и докази одређене тачком 6.9 или </w:t>
      </w:r>
      <w:r w:rsidR="003040CA" w:rsidRPr="0056151D">
        <w:rPr>
          <w:rFonts w:eastAsia="TimesNewRomanPSMT"/>
          <w:sz w:val="24"/>
          <w:szCs w:val="24"/>
        </w:rPr>
        <w:t>6.10 овог упутства у случају да</w:t>
      </w:r>
      <w:r w:rsidR="004A049E" w:rsidRPr="0056151D">
        <w:rPr>
          <w:rFonts w:eastAsia="TimesNewRomanPSMT"/>
          <w:sz w:val="24"/>
          <w:szCs w:val="24"/>
          <w:lang w:val="sr-Cyrl-RS"/>
        </w:rPr>
        <w:t xml:space="preserve"> </w:t>
      </w:r>
      <w:r w:rsidR="004A049E" w:rsidRPr="0056151D">
        <w:rPr>
          <w:rFonts w:eastAsia="TimesNewRomanPSMT"/>
          <w:sz w:val="24"/>
          <w:szCs w:val="24"/>
        </w:rPr>
        <w:t>понуђач подноси понуду са подизвођачем или заједничку понуду подноси група понуђача</w:t>
      </w:r>
    </w:p>
    <w:p w:rsidR="004A049E" w:rsidRPr="0056151D" w:rsidRDefault="003040CA" w:rsidP="00E43CB6">
      <w:pPr>
        <w:pStyle w:val="KDNabrajanje"/>
        <w:numPr>
          <w:ilvl w:val="0"/>
          <w:numId w:val="0"/>
        </w:numPr>
        <w:tabs>
          <w:tab w:val="left" w:pos="630"/>
          <w:tab w:val="left" w:pos="810"/>
        </w:tabs>
        <w:ind w:left="900" w:right="-331" w:hanging="360"/>
        <w:rPr>
          <w:rFonts w:eastAsia="TimesNewRomanPSMT"/>
          <w:bCs/>
          <w:sz w:val="24"/>
          <w:szCs w:val="24"/>
          <w:lang w:val="sr-Cyrl-RS"/>
        </w:rPr>
      </w:pPr>
      <w:r w:rsidRPr="0056151D">
        <w:rPr>
          <w:rFonts w:eastAsia="TimesNewRomanPSMT"/>
          <w:bCs/>
          <w:sz w:val="24"/>
          <w:szCs w:val="24"/>
          <w:lang w:val="sr-Cyrl-RS"/>
        </w:rPr>
        <w:t xml:space="preserve"> 8</w:t>
      </w:r>
      <w:r w:rsidR="004A049E" w:rsidRPr="0056151D">
        <w:rPr>
          <w:rFonts w:eastAsia="TimesNewRomanPSMT"/>
          <w:bCs/>
          <w:sz w:val="24"/>
          <w:szCs w:val="24"/>
          <w:lang w:val="sr-Cyrl-RS"/>
        </w:rPr>
        <w:t>.</w:t>
      </w:r>
      <w:r w:rsidRPr="0056151D">
        <w:rPr>
          <w:rFonts w:eastAsia="TimesNewRomanPSMT"/>
          <w:bCs/>
          <w:sz w:val="24"/>
          <w:szCs w:val="24"/>
          <w:lang w:val="sr-Cyrl-RS"/>
        </w:rPr>
        <w:t xml:space="preserve"> </w:t>
      </w:r>
      <w:r w:rsidR="004A049E" w:rsidRPr="0056151D">
        <w:rPr>
          <w:sz w:val="24"/>
          <w:szCs w:val="24"/>
          <w:lang w:val="sr-Cyrl-RS"/>
        </w:rPr>
        <w:t>Д</w:t>
      </w:r>
      <w:r w:rsidR="004A049E" w:rsidRPr="0056151D">
        <w:rPr>
          <w:sz w:val="24"/>
          <w:szCs w:val="24"/>
        </w:rPr>
        <w:t xml:space="preserve">окази о испуњености услова </w:t>
      </w:r>
      <w:r w:rsidR="004A049E" w:rsidRPr="0056151D">
        <w:rPr>
          <w:sz w:val="24"/>
          <w:szCs w:val="24"/>
          <w:lang w:bidi="en-US"/>
        </w:rPr>
        <w:t>из чл.</w:t>
      </w:r>
      <w:r w:rsidR="004A049E" w:rsidRPr="0056151D">
        <w:rPr>
          <w:sz w:val="24"/>
          <w:szCs w:val="24"/>
          <w:lang w:val="sr-Cyrl-RS" w:bidi="en-US"/>
        </w:rPr>
        <w:t xml:space="preserve"> </w:t>
      </w:r>
      <w:r w:rsidR="004A049E" w:rsidRPr="0056151D">
        <w:rPr>
          <w:sz w:val="24"/>
          <w:szCs w:val="24"/>
          <w:lang w:bidi="en-US"/>
        </w:rPr>
        <w:t>76.</w:t>
      </w:r>
      <w:r w:rsidR="004A049E" w:rsidRPr="0056151D">
        <w:rPr>
          <w:sz w:val="24"/>
          <w:szCs w:val="24"/>
        </w:rPr>
        <w:t xml:space="preserve"> Закона у складу са чланом 77. Закон</w:t>
      </w:r>
      <w:r w:rsidR="004A049E" w:rsidRPr="0056151D">
        <w:rPr>
          <w:sz w:val="24"/>
          <w:szCs w:val="24"/>
          <w:lang w:val="sr-Cyrl-RS"/>
        </w:rPr>
        <w:t>а</w:t>
      </w:r>
      <w:r w:rsidR="004A049E" w:rsidRPr="0056151D">
        <w:rPr>
          <w:sz w:val="24"/>
          <w:szCs w:val="24"/>
        </w:rPr>
        <w:t xml:space="preserve"> и Одељком </w:t>
      </w:r>
      <w:r w:rsidR="004A049E" w:rsidRPr="0056151D">
        <w:rPr>
          <w:sz w:val="24"/>
          <w:szCs w:val="24"/>
          <w:lang w:val="sr-Cyrl-RS"/>
        </w:rPr>
        <w:t xml:space="preserve">   </w:t>
      </w:r>
      <w:r w:rsidR="004A049E" w:rsidRPr="0056151D">
        <w:rPr>
          <w:sz w:val="24"/>
          <w:szCs w:val="24"/>
        </w:rPr>
        <w:t xml:space="preserve">4. конкурсне документације </w:t>
      </w:r>
    </w:p>
    <w:p w:rsidR="009B3371" w:rsidRPr="0056151D" w:rsidRDefault="00421022" w:rsidP="00E43CB6">
      <w:pPr>
        <w:pStyle w:val="KDNabrajanje"/>
        <w:numPr>
          <w:ilvl w:val="0"/>
          <w:numId w:val="0"/>
        </w:numPr>
        <w:tabs>
          <w:tab w:val="left" w:pos="630"/>
          <w:tab w:val="left" w:pos="720"/>
        </w:tabs>
        <w:ind w:left="568" w:right="-331" w:hanging="284"/>
        <w:rPr>
          <w:rFonts w:cs="Arial"/>
          <w:sz w:val="24"/>
          <w:szCs w:val="24"/>
        </w:rPr>
      </w:pPr>
      <w:r w:rsidRPr="0056151D">
        <w:rPr>
          <w:rFonts w:cs="Arial"/>
          <w:sz w:val="24"/>
          <w:szCs w:val="24"/>
          <w:lang w:val="sr-Cyrl-RS"/>
        </w:rPr>
        <w:t xml:space="preserve">  </w:t>
      </w:r>
      <w:r w:rsidR="00C8673A" w:rsidRPr="0056151D">
        <w:rPr>
          <w:rFonts w:cs="Arial"/>
          <w:sz w:val="24"/>
          <w:szCs w:val="24"/>
          <w:lang w:val="sr-Cyrl-RS"/>
        </w:rPr>
        <w:t xml:space="preserve">   9</w:t>
      </w:r>
      <w:r w:rsidR="003040CA" w:rsidRPr="0056151D">
        <w:rPr>
          <w:rFonts w:cs="Arial"/>
          <w:sz w:val="24"/>
          <w:szCs w:val="24"/>
          <w:lang w:val="sr-Cyrl-RS"/>
        </w:rPr>
        <w:t xml:space="preserve">. </w:t>
      </w:r>
      <w:r w:rsidR="009B3371" w:rsidRPr="0056151D">
        <w:rPr>
          <w:rFonts w:cs="Arial"/>
          <w:sz w:val="24"/>
          <w:szCs w:val="24"/>
          <w:lang w:val="sr-Cyrl-RS"/>
        </w:rPr>
        <w:t>Овлашћење за потписника (ако не потписује заступник)</w:t>
      </w:r>
    </w:p>
    <w:p w:rsidR="004A049E" w:rsidRPr="0056151D" w:rsidRDefault="00421022" w:rsidP="00E43CB6">
      <w:pPr>
        <w:pStyle w:val="KDNabrajanje"/>
        <w:numPr>
          <w:ilvl w:val="0"/>
          <w:numId w:val="0"/>
        </w:numPr>
        <w:tabs>
          <w:tab w:val="left" w:pos="630"/>
          <w:tab w:val="left" w:pos="990"/>
        </w:tabs>
        <w:ind w:left="900" w:right="-331" w:hanging="616"/>
        <w:rPr>
          <w:rFonts w:eastAsia="TimesNewRomanPSMT"/>
          <w:sz w:val="24"/>
          <w:szCs w:val="24"/>
          <w:lang w:val="sr-Cyrl-CS"/>
        </w:rPr>
      </w:pPr>
      <w:r w:rsidRPr="0056151D">
        <w:rPr>
          <w:rFonts w:eastAsia="TimesNewRomanPSMT"/>
          <w:sz w:val="24"/>
          <w:szCs w:val="24"/>
          <w:lang w:val="sr-Cyrl-RS"/>
        </w:rPr>
        <w:t xml:space="preserve">   </w:t>
      </w:r>
      <w:r w:rsidR="00C8673A" w:rsidRPr="0056151D">
        <w:rPr>
          <w:rFonts w:eastAsia="TimesNewRomanPSMT"/>
          <w:sz w:val="24"/>
          <w:szCs w:val="24"/>
          <w:lang w:val="sr-Cyrl-RS"/>
        </w:rPr>
        <w:t>10</w:t>
      </w:r>
      <w:r w:rsidR="003040CA" w:rsidRPr="0056151D">
        <w:rPr>
          <w:rFonts w:eastAsia="TimesNewRomanPSMT"/>
          <w:sz w:val="24"/>
          <w:szCs w:val="24"/>
          <w:lang w:val="sr-Cyrl-RS"/>
        </w:rPr>
        <w:t xml:space="preserve">. </w:t>
      </w:r>
      <w:r w:rsidR="004A049E" w:rsidRPr="0056151D">
        <w:rPr>
          <w:rFonts w:eastAsia="TimesNewRomanPSMT"/>
          <w:sz w:val="24"/>
          <w:szCs w:val="24"/>
        </w:rPr>
        <w:t xml:space="preserve">Споразум о заједничком наступању у случају да се подноси заједничка понуда </w:t>
      </w:r>
      <w:r w:rsidRPr="0056151D">
        <w:rPr>
          <w:rFonts w:eastAsia="TimesNewRomanPSMT"/>
          <w:sz w:val="24"/>
          <w:szCs w:val="24"/>
          <w:lang w:val="sr-Cyrl-RS"/>
        </w:rPr>
        <w:t xml:space="preserve"> </w:t>
      </w:r>
      <w:r w:rsidR="004A049E" w:rsidRPr="0056151D">
        <w:rPr>
          <w:rFonts w:eastAsia="TimesNewRomanPSMT"/>
          <w:sz w:val="24"/>
          <w:szCs w:val="24"/>
        </w:rPr>
        <w:t>(Прилог бр. 1)</w:t>
      </w:r>
    </w:p>
    <w:p w:rsidR="0048562B" w:rsidRPr="0056151D" w:rsidRDefault="00596739" w:rsidP="00596739">
      <w:pPr>
        <w:tabs>
          <w:tab w:val="left" w:pos="630"/>
          <w:tab w:val="left" w:pos="720"/>
        </w:tabs>
        <w:ind w:left="900" w:right="-331" w:hanging="900"/>
        <w:rPr>
          <w:rFonts w:cs="Arial"/>
          <w:sz w:val="24"/>
          <w:szCs w:val="24"/>
        </w:rPr>
      </w:pPr>
      <w:r w:rsidRPr="0056151D">
        <w:rPr>
          <w:rFonts w:eastAsia="Calibri" w:cs="Arial"/>
          <w:sz w:val="24"/>
          <w:szCs w:val="24"/>
          <w:lang w:val="sr-Cyrl-RS"/>
        </w:rPr>
        <w:t xml:space="preserve">       </w:t>
      </w:r>
      <w:r w:rsidR="00C8673A" w:rsidRPr="0056151D">
        <w:rPr>
          <w:rFonts w:eastAsia="Calibri" w:cs="Arial"/>
          <w:sz w:val="24"/>
          <w:szCs w:val="24"/>
          <w:lang w:val="sr-Cyrl-RS"/>
        </w:rPr>
        <w:t>11</w:t>
      </w:r>
      <w:r w:rsidR="003040CA" w:rsidRPr="0056151D">
        <w:rPr>
          <w:rFonts w:eastAsia="Calibri" w:cs="Arial"/>
          <w:sz w:val="24"/>
          <w:szCs w:val="24"/>
          <w:lang w:val="sr-Cyrl-RS"/>
        </w:rPr>
        <w:t xml:space="preserve">. </w:t>
      </w:r>
      <w:r w:rsidR="003040CA" w:rsidRPr="0056151D">
        <w:rPr>
          <w:rFonts w:eastAsia="TimesNewRomanPSMT"/>
          <w:sz w:val="24"/>
          <w:szCs w:val="24"/>
          <w:lang w:val="sr-Cyrl-RS"/>
        </w:rPr>
        <w:t>П</w:t>
      </w:r>
      <w:r w:rsidR="003040CA" w:rsidRPr="0056151D">
        <w:rPr>
          <w:rFonts w:eastAsia="TimesNewRomanPSMT"/>
          <w:sz w:val="24"/>
          <w:szCs w:val="24"/>
        </w:rPr>
        <w:t>отписан и печатом оверен „Модел</w:t>
      </w:r>
      <w:r w:rsidR="003040CA" w:rsidRPr="0056151D">
        <w:rPr>
          <w:rFonts w:eastAsia="TimesNewRomanPSMT"/>
          <w:sz w:val="24"/>
          <w:szCs w:val="24"/>
          <w:lang w:val="sr-Cyrl-RS"/>
        </w:rPr>
        <w:t xml:space="preserve"> Уговора</w:t>
      </w:r>
      <w:r w:rsidR="003040CA" w:rsidRPr="0056151D">
        <w:rPr>
          <w:rFonts w:eastAsia="TimesNewRomanPSMT"/>
          <w:sz w:val="24"/>
          <w:szCs w:val="24"/>
        </w:rPr>
        <w:t>“ (пожељно је да буде попуњен)</w:t>
      </w:r>
    </w:p>
    <w:p w:rsidR="004A049E" w:rsidRPr="0056151D" w:rsidRDefault="004A049E" w:rsidP="00E43CB6">
      <w:pPr>
        <w:pStyle w:val="KDNabrajanje"/>
        <w:numPr>
          <w:ilvl w:val="0"/>
          <w:numId w:val="0"/>
        </w:numPr>
        <w:ind w:right="-331"/>
        <w:rPr>
          <w:rFonts w:cs="Arial"/>
          <w:sz w:val="24"/>
          <w:szCs w:val="24"/>
          <w:lang w:val="sr-Cyrl-RS"/>
        </w:rPr>
      </w:pPr>
    </w:p>
    <w:p w:rsidR="00EE070C" w:rsidRPr="0017619E" w:rsidRDefault="009E790A" w:rsidP="00E43CB6">
      <w:pPr>
        <w:pStyle w:val="KDNabrajanje"/>
        <w:numPr>
          <w:ilvl w:val="0"/>
          <w:numId w:val="0"/>
        </w:numPr>
        <w:spacing w:before="0"/>
        <w:ind w:right="-331"/>
        <w:rPr>
          <w:rFonts w:cs="Arial"/>
          <w:sz w:val="24"/>
          <w:szCs w:val="24"/>
        </w:rPr>
      </w:pPr>
      <w:r w:rsidRPr="0017619E">
        <w:rPr>
          <w:rFonts w:cs="Arial"/>
          <w:sz w:val="24"/>
          <w:szCs w:val="24"/>
        </w:rPr>
        <w:t>Пожељно  је да сви обрасци и документи који чине обавезну садржину понуде буду сложени према наведеном редоследу</w:t>
      </w:r>
    </w:p>
    <w:p w:rsidR="008D2B23" w:rsidRPr="0017619E" w:rsidRDefault="008D2B23" w:rsidP="00E43CB6">
      <w:pPr>
        <w:pStyle w:val="KDParagraf"/>
        <w:spacing w:before="0"/>
        <w:ind w:right="-331"/>
        <w:rPr>
          <w:rFonts w:cs="Arial"/>
          <w:sz w:val="24"/>
          <w:szCs w:val="24"/>
          <w:lang w:val="ru-RU"/>
        </w:rPr>
      </w:pPr>
      <w:r w:rsidRPr="0017619E">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7619E" w:rsidRDefault="008D2B23" w:rsidP="00E43CB6">
      <w:pPr>
        <w:pStyle w:val="KDParagraf"/>
        <w:spacing w:before="0"/>
        <w:ind w:right="-331"/>
        <w:rPr>
          <w:rFonts w:cs="Arial"/>
          <w:sz w:val="24"/>
          <w:szCs w:val="24"/>
          <w:lang w:val="ru-RU"/>
        </w:rPr>
      </w:pPr>
      <w:r w:rsidRPr="0017619E">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A049E" w:rsidRPr="0017619E" w:rsidRDefault="004A049E" w:rsidP="00E43CB6">
      <w:pPr>
        <w:pStyle w:val="KDParagraf"/>
        <w:spacing w:before="0"/>
        <w:ind w:right="-331"/>
        <w:rPr>
          <w:rFonts w:cs="Arial"/>
          <w:sz w:val="24"/>
          <w:szCs w:val="24"/>
          <w:lang w:val="ru-RU"/>
        </w:rPr>
      </w:pPr>
    </w:p>
    <w:p w:rsidR="008D2B23" w:rsidRPr="0017619E" w:rsidRDefault="00007D70" w:rsidP="00E43CB6">
      <w:pPr>
        <w:pStyle w:val="KDPodnaslov2"/>
        <w:spacing w:before="0"/>
        <w:ind w:right="-331"/>
        <w:jc w:val="both"/>
        <w:rPr>
          <w:rFonts w:cs="Arial"/>
          <w:sz w:val="24"/>
          <w:szCs w:val="24"/>
        </w:rPr>
      </w:pPr>
      <w:bookmarkStart w:id="219" w:name="_Toc441651580"/>
      <w:bookmarkStart w:id="220" w:name="_Toc442559891"/>
      <w:bookmarkStart w:id="221" w:name="_Toc454864798"/>
      <w:r w:rsidRPr="0017619E">
        <w:rPr>
          <w:rFonts w:cs="Arial"/>
          <w:sz w:val="24"/>
          <w:szCs w:val="24"/>
          <w:lang w:val="sr-Cyrl-RS"/>
        </w:rPr>
        <w:t xml:space="preserve">6.4  </w:t>
      </w:r>
      <w:r w:rsidR="003C4E60" w:rsidRPr="0017619E">
        <w:rPr>
          <w:rFonts w:cs="Arial"/>
          <w:sz w:val="24"/>
          <w:szCs w:val="24"/>
          <w:lang w:val="sr-Cyrl-RS"/>
        </w:rPr>
        <w:t>П</w:t>
      </w:r>
      <w:r w:rsidR="003C4E60" w:rsidRPr="0017619E">
        <w:rPr>
          <w:rFonts w:cs="Arial"/>
          <w:sz w:val="24"/>
          <w:szCs w:val="24"/>
        </w:rPr>
        <w:t>одношење и</w:t>
      </w:r>
      <w:r w:rsidR="008D2B23" w:rsidRPr="0017619E">
        <w:rPr>
          <w:rFonts w:cs="Arial"/>
          <w:sz w:val="24"/>
          <w:szCs w:val="24"/>
        </w:rPr>
        <w:t xml:space="preserve"> отварање понуда</w:t>
      </w:r>
      <w:bookmarkEnd w:id="219"/>
      <w:bookmarkEnd w:id="220"/>
      <w:bookmarkEnd w:id="221"/>
    </w:p>
    <w:p w:rsidR="00FC355A" w:rsidRPr="0017619E" w:rsidRDefault="00FC355A" w:rsidP="00E43CB6">
      <w:pPr>
        <w:pStyle w:val="KDParagraf"/>
        <w:spacing w:before="0"/>
        <w:ind w:right="-331"/>
        <w:rPr>
          <w:rFonts w:cs="Arial"/>
          <w:sz w:val="24"/>
          <w:szCs w:val="24"/>
          <w:lang w:val="sr-Cyrl-CS"/>
        </w:rPr>
      </w:pPr>
      <w:r w:rsidRPr="0017619E">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7619E">
        <w:rPr>
          <w:rFonts w:cs="Arial"/>
          <w:sz w:val="24"/>
          <w:szCs w:val="24"/>
          <w:lang w:val="sr-Cyrl-RS"/>
        </w:rPr>
        <w:t>е</w:t>
      </w:r>
      <w:r w:rsidRPr="0017619E">
        <w:rPr>
          <w:rFonts w:cs="Arial"/>
          <w:sz w:val="24"/>
          <w:szCs w:val="24"/>
          <w:lang w:val="sr-Cyrl-CS"/>
        </w:rPr>
        <w:t>.</w:t>
      </w:r>
    </w:p>
    <w:p w:rsidR="00421022" w:rsidRPr="0017619E" w:rsidRDefault="008D2B23" w:rsidP="00E43CB6">
      <w:pPr>
        <w:pStyle w:val="KDParagraf"/>
        <w:spacing w:before="0"/>
        <w:ind w:right="-331"/>
        <w:rPr>
          <w:rFonts w:cs="Arial"/>
          <w:sz w:val="24"/>
          <w:szCs w:val="24"/>
          <w:lang w:val="sr-Cyrl-RS"/>
        </w:rPr>
      </w:pPr>
      <w:r w:rsidRPr="0017619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21022" w:rsidRPr="00680147" w:rsidRDefault="00FC355A" w:rsidP="00596739">
      <w:pPr>
        <w:pStyle w:val="KDParagraf"/>
        <w:spacing w:before="0"/>
        <w:ind w:right="-331"/>
        <w:rPr>
          <w:rFonts w:cs="Arial"/>
          <w:sz w:val="24"/>
          <w:szCs w:val="24"/>
          <w:lang w:val="sr-Cyrl-RS"/>
        </w:rPr>
      </w:pPr>
      <w:r w:rsidRPr="0017619E">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w:t>
      </w:r>
      <w:r w:rsidR="00680147">
        <w:rPr>
          <w:rFonts w:cs="Arial"/>
          <w:sz w:val="24"/>
          <w:szCs w:val="24"/>
        </w:rPr>
        <w:t xml:space="preserve"> </w:t>
      </w:r>
      <w:r w:rsidR="00421022" w:rsidRPr="00680147">
        <w:rPr>
          <w:rFonts w:eastAsia="Calibri" w:cs="Arial"/>
          <w:sz w:val="24"/>
          <w:szCs w:val="24"/>
          <w:lang w:val="sr-Cyrl-RS"/>
        </w:rPr>
        <w:t>Јавно</w:t>
      </w:r>
      <w:r w:rsidR="00680147">
        <w:rPr>
          <w:rFonts w:eastAsia="Calibri" w:cs="Arial"/>
          <w:sz w:val="24"/>
          <w:szCs w:val="24"/>
          <w:lang w:val="sr-Cyrl-RS"/>
        </w:rPr>
        <w:t>о</w:t>
      </w:r>
      <w:r w:rsidR="00421022" w:rsidRPr="00680147">
        <w:rPr>
          <w:rFonts w:eastAsia="Calibri" w:cs="Arial"/>
          <w:sz w:val="24"/>
          <w:szCs w:val="24"/>
          <w:lang w:val="sr-Cyrl-RS"/>
        </w:rPr>
        <w:t xml:space="preserve"> предузеће „Електропривреда Србије“ Београд, Одељење за набавке Ниш, Булевар др Зорана Ђинђића бр.</w:t>
      </w:r>
      <w:r w:rsidR="00421022" w:rsidRPr="00680147">
        <w:rPr>
          <w:rFonts w:eastAsia="Calibri" w:cs="Arial"/>
          <w:sz w:val="24"/>
          <w:szCs w:val="24"/>
          <w:lang w:val="sr-Latn-RS"/>
        </w:rPr>
        <w:t xml:space="preserve"> </w:t>
      </w:r>
      <w:r w:rsidR="00421022" w:rsidRPr="00680147">
        <w:rPr>
          <w:rFonts w:eastAsia="Calibri" w:cs="Arial"/>
          <w:sz w:val="24"/>
          <w:szCs w:val="24"/>
          <w:lang w:val="sr-Cyrl-RS"/>
        </w:rPr>
        <w:t>46а,</w:t>
      </w:r>
      <w:r w:rsidR="00421022" w:rsidRPr="00680147">
        <w:rPr>
          <w:rFonts w:eastAsia="Calibri" w:cs="Arial"/>
          <w:sz w:val="24"/>
          <w:szCs w:val="24"/>
        </w:rPr>
        <w:t xml:space="preserve"> </w:t>
      </w:r>
      <w:r w:rsidR="00421022" w:rsidRPr="00680147">
        <w:rPr>
          <w:rFonts w:eastAsia="Calibri" w:cs="Arial"/>
          <w:sz w:val="24"/>
          <w:szCs w:val="24"/>
          <w:lang w:val="sr-Cyrl-RS"/>
        </w:rPr>
        <w:t>18000 Ниш, канцеларија бр.</w:t>
      </w:r>
      <w:r w:rsidR="00421022" w:rsidRPr="00680147">
        <w:rPr>
          <w:rFonts w:eastAsia="Calibri" w:cs="Arial"/>
          <w:sz w:val="24"/>
          <w:szCs w:val="24"/>
        </w:rPr>
        <w:t>116</w:t>
      </w:r>
      <w:r w:rsidR="00421022" w:rsidRPr="00680147">
        <w:rPr>
          <w:rFonts w:eastAsia="Calibri" w:cs="Arial"/>
          <w:sz w:val="24"/>
          <w:szCs w:val="24"/>
          <w:lang w:val="sr-Cyrl-RS"/>
        </w:rPr>
        <w:t>.</w:t>
      </w:r>
      <w:r w:rsidR="00421022" w:rsidRPr="00680147">
        <w:rPr>
          <w:rFonts w:eastAsia="Calibri" w:cs="Arial"/>
          <w:b/>
          <w:sz w:val="24"/>
          <w:szCs w:val="24"/>
        </w:rPr>
        <w:t xml:space="preserve"> </w:t>
      </w:r>
    </w:p>
    <w:p w:rsidR="00421022" w:rsidRPr="0017619E" w:rsidRDefault="008D2B23" w:rsidP="00E43CB6">
      <w:pPr>
        <w:pStyle w:val="KDParagraf"/>
        <w:spacing w:before="0"/>
        <w:ind w:right="-331"/>
        <w:rPr>
          <w:rFonts w:cs="Arial"/>
          <w:sz w:val="24"/>
          <w:szCs w:val="24"/>
          <w:lang w:val="sr-Cyrl-RS"/>
        </w:rPr>
      </w:pPr>
      <w:r w:rsidRPr="0017619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17619E">
        <w:rPr>
          <w:rFonts w:cs="Arial"/>
          <w:sz w:val="24"/>
          <w:szCs w:val="24"/>
        </w:rPr>
        <w:t>за учествовање у овом поступку (пожељно да буде издато на меморандуму понуђача)</w:t>
      </w:r>
      <w:r w:rsidRPr="0017619E">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21022" w:rsidRPr="0017619E" w:rsidRDefault="008D2B23" w:rsidP="00E43CB6">
      <w:pPr>
        <w:pStyle w:val="KDParagraf"/>
        <w:spacing w:before="0"/>
        <w:ind w:right="-331"/>
        <w:rPr>
          <w:rFonts w:cs="Arial"/>
          <w:sz w:val="24"/>
          <w:szCs w:val="24"/>
          <w:lang w:val="sr-Cyrl-RS"/>
        </w:rPr>
      </w:pPr>
      <w:r w:rsidRPr="0017619E">
        <w:rPr>
          <w:rFonts w:cs="Arial"/>
          <w:sz w:val="24"/>
          <w:szCs w:val="24"/>
        </w:rPr>
        <w:lastRenderedPageBreak/>
        <w:t>Комисија за јавну набавку води записник о отварању понуда у који се уносе подаци у складу са Законом.</w:t>
      </w:r>
    </w:p>
    <w:p w:rsidR="00421022" w:rsidRPr="0017619E" w:rsidRDefault="008D2B23" w:rsidP="00E43CB6">
      <w:pPr>
        <w:pStyle w:val="KDParagraf"/>
        <w:spacing w:before="0"/>
        <w:ind w:right="-331"/>
        <w:rPr>
          <w:rFonts w:cs="Arial"/>
          <w:sz w:val="24"/>
          <w:szCs w:val="24"/>
          <w:lang w:val="sr-Cyrl-RS"/>
        </w:rPr>
      </w:pPr>
      <w:r w:rsidRPr="0017619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7619E" w:rsidRDefault="008D2B23" w:rsidP="00E43CB6">
      <w:pPr>
        <w:pStyle w:val="KDParagraf"/>
        <w:spacing w:before="0"/>
        <w:ind w:right="-331"/>
        <w:rPr>
          <w:rFonts w:cs="Arial"/>
          <w:sz w:val="24"/>
          <w:szCs w:val="24"/>
        </w:rPr>
      </w:pPr>
      <w:r w:rsidRPr="0017619E">
        <w:rPr>
          <w:rFonts w:cs="Arial"/>
          <w:sz w:val="24"/>
          <w:szCs w:val="24"/>
        </w:rPr>
        <w:t>Наручилац ће</w:t>
      </w:r>
      <w:r w:rsidR="00B223A9" w:rsidRPr="0017619E">
        <w:rPr>
          <w:rFonts w:cs="Arial"/>
          <w:sz w:val="24"/>
          <w:szCs w:val="24"/>
        </w:rPr>
        <w:t xml:space="preserve"> у року од </w:t>
      </w:r>
      <w:r w:rsidR="00B223A9" w:rsidRPr="0017619E">
        <w:rPr>
          <w:rFonts w:cs="Arial"/>
          <w:sz w:val="24"/>
          <w:szCs w:val="24"/>
          <w:lang w:val="sr-Cyrl-RS"/>
        </w:rPr>
        <w:t>3 (словима:</w:t>
      </w:r>
      <w:r w:rsidR="00421022" w:rsidRPr="0017619E">
        <w:rPr>
          <w:rFonts w:cs="Arial"/>
          <w:sz w:val="24"/>
          <w:szCs w:val="24"/>
          <w:lang w:val="sr-Cyrl-RS"/>
        </w:rPr>
        <w:t xml:space="preserve"> </w:t>
      </w:r>
      <w:r w:rsidR="00B223A9" w:rsidRPr="0017619E">
        <w:rPr>
          <w:rFonts w:cs="Arial"/>
          <w:sz w:val="24"/>
          <w:szCs w:val="24"/>
        </w:rPr>
        <w:t>три</w:t>
      </w:r>
      <w:r w:rsidR="00B223A9" w:rsidRPr="0017619E">
        <w:rPr>
          <w:rFonts w:cs="Arial"/>
          <w:sz w:val="24"/>
          <w:szCs w:val="24"/>
          <w:lang w:val="sr-Cyrl-RS"/>
        </w:rPr>
        <w:t>)</w:t>
      </w:r>
      <w:r w:rsidR="00B223A9" w:rsidRPr="0017619E">
        <w:rPr>
          <w:rFonts w:cs="Arial"/>
          <w:sz w:val="24"/>
          <w:szCs w:val="24"/>
        </w:rPr>
        <w:t xml:space="preserve"> </w:t>
      </w:r>
      <w:r w:rsidRPr="0017619E">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7619E" w:rsidRDefault="008D2B23" w:rsidP="00E43CB6">
      <w:pPr>
        <w:pStyle w:val="KDParagraf"/>
        <w:spacing w:before="0"/>
        <w:ind w:right="-331"/>
        <w:rPr>
          <w:rFonts w:cs="Arial"/>
          <w:sz w:val="24"/>
          <w:szCs w:val="24"/>
        </w:rPr>
      </w:pPr>
    </w:p>
    <w:p w:rsidR="008D2B23" w:rsidRPr="0017619E" w:rsidRDefault="00007D70" w:rsidP="00E43CB6">
      <w:pPr>
        <w:pStyle w:val="KDPodnaslov2"/>
        <w:spacing w:before="0"/>
        <w:ind w:right="-331"/>
        <w:jc w:val="both"/>
        <w:rPr>
          <w:rFonts w:cs="Arial"/>
          <w:sz w:val="24"/>
          <w:szCs w:val="24"/>
        </w:rPr>
      </w:pPr>
      <w:bookmarkStart w:id="222" w:name="_Toc441651581"/>
      <w:bookmarkStart w:id="223" w:name="_Toc442559892"/>
      <w:bookmarkStart w:id="224" w:name="_Toc454864799"/>
      <w:r w:rsidRPr="0017619E">
        <w:rPr>
          <w:rFonts w:cs="Arial"/>
          <w:sz w:val="24"/>
          <w:szCs w:val="24"/>
          <w:lang w:val="sr-Cyrl-RS"/>
        </w:rPr>
        <w:t xml:space="preserve">6.5  </w:t>
      </w:r>
      <w:r w:rsidR="008D2B23" w:rsidRPr="0017619E">
        <w:rPr>
          <w:rFonts w:cs="Arial"/>
          <w:sz w:val="24"/>
          <w:szCs w:val="24"/>
        </w:rPr>
        <w:t>Начин подношења понуде</w:t>
      </w:r>
      <w:bookmarkEnd w:id="222"/>
      <w:bookmarkEnd w:id="223"/>
      <w:bookmarkEnd w:id="224"/>
    </w:p>
    <w:p w:rsidR="008D2B23" w:rsidRPr="0017619E" w:rsidRDefault="008D2B23" w:rsidP="00E43CB6">
      <w:pPr>
        <w:pStyle w:val="KDParagraf"/>
        <w:spacing w:before="0"/>
        <w:ind w:right="-331"/>
        <w:rPr>
          <w:rFonts w:cs="Arial"/>
          <w:sz w:val="24"/>
          <w:szCs w:val="24"/>
          <w:lang w:val="ru-RU"/>
        </w:rPr>
      </w:pPr>
      <w:r w:rsidRPr="0017619E">
        <w:rPr>
          <w:rFonts w:cs="Arial"/>
          <w:sz w:val="24"/>
          <w:szCs w:val="24"/>
          <w:lang w:val="ru-RU"/>
        </w:rPr>
        <w:t>Понуђач може поднети само једну понуду.</w:t>
      </w:r>
    </w:p>
    <w:p w:rsidR="008D2B23" w:rsidRPr="0017619E" w:rsidRDefault="008D2B23" w:rsidP="00E43CB6">
      <w:pPr>
        <w:pStyle w:val="KDParagraf"/>
        <w:spacing w:before="0"/>
        <w:ind w:right="-331"/>
        <w:rPr>
          <w:rFonts w:cs="Arial"/>
          <w:sz w:val="24"/>
          <w:szCs w:val="24"/>
          <w:lang w:val="ru-RU"/>
        </w:rPr>
      </w:pPr>
      <w:r w:rsidRPr="0017619E">
        <w:rPr>
          <w:rFonts w:cs="Arial"/>
          <w:sz w:val="24"/>
          <w:szCs w:val="24"/>
          <w:lang w:val="ru-RU"/>
        </w:rPr>
        <w:t>Понуду може поднети понуђач самостално, група понуђача, као и понуђач са подизвођачем.</w:t>
      </w:r>
    </w:p>
    <w:p w:rsidR="008D2B23" w:rsidRPr="0017619E" w:rsidRDefault="008D2B23" w:rsidP="00E43CB6">
      <w:pPr>
        <w:pStyle w:val="KDParagraf"/>
        <w:spacing w:before="0"/>
        <w:ind w:right="-331"/>
        <w:rPr>
          <w:rFonts w:cs="Arial"/>
          <w:sz w:val="24"/>
          <w:szCs w:val="24"/>
        </w:rPr>
      </w:pPr>
      <w:r w:rsidRPr="0017619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7619E" w:rsidRDefault="008D2B23" w:rsidP="00E43CB6">
      <w:pPr>
        <w:pStyle w:val="KDParagraf"/>
        <w:spacing w:before="0"/>
        <w:ind w:right="-331"/>
        <w:rPr>
          <w:rFonts w:cs="Arial"/>
          <w:sz w:val="24"/>
          <w:szCs w:val="24"/>
        </w:rPr>
      </w:pPr>
      <w:r w:rsidRPr="0017619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7619E" w:rsidRDefault="008D2B23" w:rsidP="00E43CB6">
      <w:pPr>
        <w:pStyle w:val="KDParagraf"/>
        <w:spacing w:before="0"/>
        <w:ind w:right="-331"/>
        <w:rPr>
          <w:rFonts w:cs="Arial"/>
          <w:sz w:val="24"/>
          <w:szCs w:val="24"/>
        </w:rPr>
      </w:pPr>
      <w:r w:rsidRPr="0017619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7619E" w:rsidRDefault="008D2B23" w:rsidP="00E43CB6">
      <w:pPr>
        <w:pStyle w:val="KDParagraf"/>
        <w:spacing w:before="0"/>
        <w:ind w:right="-331"/>
        <w:rPr>
          <w:rFonts w:cs="Arial"/>
          <w:sz w:val="24"/>
          <w:szCs w:val="24"/>
        </w:rPr>
      </w:pPr>
    </w:p>
    <w:p w:rsidR="008D2B23" w:rsidRPr="0017619E" w:rsidRDefault="00007D70" w:rsidP="00E43CB6">
      <w:pPr>
        <w:pStyle w:val="KDPodnaslov2"/>
        <w:spacing w:before="0"/>
        <w:ind w:right="-331"/>
        <w:jc w:val="both"/>
        <w:rPr>
          <w:rFonts w:cs="Arial"/>
          <w:sz w:val="24"/>
          <w:szCs w:val="24"/>
        </w:rPr>
      </w:pPr>
      <w:bookmarkStart w:id="225" w:name="_Toc441651582"/>
      <w:bookmarkStart w:id="226" w:name="_Toc442559893"/>
      <w:bookmarkStart w:id="227" w:name="_Toc454864800"/>
      <w:r w:rsidRPr="0017619E">
        <w:rPr>
          <w:rFonts w:cs="Arial"/>
          <w:sz w:val="24"/>
          <w:szCs w:val="24"/>
          <w:lang w:val="sr-Cyrl-RS"/>
        </w:rPr>
        <w:t xml:space="preserve">6.6  </w:t>
      </w:r>
      <w:r w:rsidR="008D2B23" w:rsidRPr="0017619E">
        <w:rPr>
          <w:rFonts w:cs="Arial"/>
          <w:sz w:val="24"/>
          <w:szCs w:val="24"/>
        </w:rPr>
        <w:t>Измена, допуна и опозив понуде</w:t>
      </w:r>
      <w:bookmarkEnd w:id="225"/>
      <w:bookmarkEnd w:id="226"/>
      <w:bookmarkEnd w:id="227"/>
    </w:p>
    <w:p w:rsidR="008D2B23" w:rsidRPr="00680147" w:rsidRDefault="00680147" w:rsidP="00F81C13">
      <w:pPr>
        <w:pStyle w:val="Title"/>
        <w:spacing w:before="0"/>
        <w:ind w:right="-331"/>
        <w:jc w:val="both"/>
        <w:rPr>
          <w:rFonts w:cs="Arial"/>
          <w:b w:val="0"/>
          <w:szCs w:val="24"/>
          <w:lang w:val="en-US"/>
        </w:rPr>
      </w:pPr>
      <w:r w:rsidRPr="00680147">
        <w:rPr>
          <w:rFonts w:eastAsia="TimesNewRomanPSMT" w:cs="Arial"/>
          <w:bCs w:val="0"/>
          <w:szCs w:val="24"/>
        </w:rPr>
        <w:t xml:space="preserve"> </w:t>
      </w:r>
      <w:r w:rsidR="001923B1" w:rsidRPr="00680147">
        <w:rPr>
          <w:rFonts w:eastAsia="TimesNewRomanPSMT" w:cs="Arial"/>
          <w:b w:val="0"/>
          <w:bCs w:val="0"/>
          <w:szCs w:val="24"/>
        </w:rPr>
        <w:t>У року за подношење понуде понуђач може да измени или допуни већ поднету понуду писаним путем, на адресу Наручиоца, др Зорана ђинђића бр.46а, са назнаком</w:t>
      </w:r>
      <w:r w:rsidR="001923B1" w:rsidRPr="00680147">
        <w:rPr>
          <w:rFonts w:eastAsia="TimesNewRomanPSMT" w:cs="Arial"/>
          <w:bCs w:val="0"/>
          <w:szCs w:val="24"/>
        </w:rPr>
        <w:t xml:space="preserve"> </w:t>
      </w:r>
      <w:r w:rsidR="001923B1" w:rsidRPr="00680147">
        <w:rPr>
          <w:rFonts w:eastAsia="TimesNewRomanPSMT" w:cs="Arial"/>
          <w:bCs w:val="0"/>
          <w:i/>
          <w:szCs w:val="24"/>
        </w:rPr>
        <w:t xml:space="preserve">„ИЗМЕНА – ДОПУНА - Понуде за јавну набавку </w:t>
      </w:r>
      <w:r w:rsidR="00F81C13" w:rsidRPr="00680147">
        <w:rPr>
          <w:rFonts w:eastAsia="TimesNewRomanPSMT" w:cs="Arial"/>
          <w:bCs w:val="0"/>
          <w:i/>
          <w:szCs w:val="24"/>
        </w:rPr>
        <w:t>добара</w:t>
      </w:r>
      <w:r w:rsidR="001923B1" w:rsidRPr="00680147">
        <w:rPr>
          <w:rFonts w:eastAsia="TimesNewRomanPSMT" w:cs="Arial"/>
          <w:bCs w:val="0"/>
          <w:i/>
          <w:szCs w:val="24"/>
          <w:lang w:val="sr-Cyrl-ME"/>
        </w:rPr>
        <w:t xml:space="preserve"> </w:t>
      </w:r>
      <w:r w:rsidR="001923B1" w:rsidRPr="00680147">
        <w:rPr>
          <w:rFonts w:eastAsia="TimesNewRomanPSMT" w:cs="Arial"/>
          <w:b w:val="0"/>
          <w:bCs w:val="0"/>
          <w:i/>
          <w:szCs w:val="24"/>
        </w:rPr>
        <w:t>„</w:t>
      </w:r>
      <w:r w:rsidR="00F81C13" w:rsidRPr="00680147">
        <w:rPr>
          <w:rFonts w:cs="Arial"/>
          <w:szCs w:val="24"/>
          <w:lang w:val="sr-Cyrl-RS"/>
        </w:rPr>
        <w:t>Набавка опреме и потрошног материјала за моторна возила за потребе ЕПС Снабдевање</w:t>
      </w:r>
      <w:r w:rsidR="001923B1" w:rsidRPr="00680147">
        <w:rPr>
          <w:rFonts w:eastAsia="TimesNewRomanPSMT" w:cs="Arial"/>
          <w:b w:val="0"/>
          <w:bCs w:val="0"/>
          <w:i/>
          <w:szCs w:val="24"/>
        </w:rPr>
        <w:t>“</w:t>
      </w:r>
      <w:r w:rsidR="001923B1" w:rsidRPr="00680147">
        <w:rPr>
          <w:rFonts w:eastAsia="TimesNewRomanPSMT" w:cs="Arial"/>
          <w:bCs w:val="0"/>
          <w:i/>
          <w:szCs w:val="24"/>
        </w:rPr>
        <w:t xml:space="preserve"> ЈН</w:t>
      </w:r>
      <w:r w:rsidR="00F81C13" w:rsidRPr="00680147">
        <w:rPr>
          <w:rFonts w:eastAsia="TimesNewRomanPSMT" w:cs="Arial"/>
          <w:bCs w:val="0"/>
          <w:i/>
          <w:szCs w:val="24"/>
        </w:rPr>
        <w:t>/7</w:t>
      </w:r>
      <w:r w:rsidR="001923B1" w:rsidRPr="00680147">
        <w:rPr>
          <w:rFonts w:eastAsia="TimesNewRomanPSMT" w:cs="Arial"/>
          <w:bCs w:val="0"/>
          <w:i/>
          <w:szCs w:val="24"/>
          <w:lang w:val="sr-Cyrl-RS"/>
        </w:rPr>
        <w:t>0</w:t>
      </w:r>
      <w:r w:rsidR="001923B1" w:rsidRPr="00680147">
        <w:rPr>
          <w:rFonts w:eastAsia="TimesNewRomanPSMT" w:cs="Arial"/>
          <w:bCs w:val="0"/>
          <w:i/>
          <w:szCs w:val="24"/>
        </w:rPr>
        <w:t>00/0</w:t>
      </w:r>
      <w:r w:rsidR="001923B1" w:rsidRPr="00680147">
        <w:rPr>
          <w:rFonts w:eastAsia="TimesNewRomanPSMT" w:cs="Arial"/>
          <w:bCs w:val="0"/>
          <w:i/>
          <w:szCs w:val="24"/>
          <w:lang w:val="sr-Cyrl-ME"/>
        </w:rPr>
        <w:t>0</w:t>
      </w:r>
      <w:r w:rsidR="00F81C13" w:rsidRPr="00680147">
        <w:rPr>
          <w:rFonts w:eastAsia="TimesNewRomanPSMT" w:cs="Arial"/>
          <w:bCs w:val="0"/>
          <w:i/>
          <w:szCs w:val="24"/>
          <w:lang w:val="sr-Cyrl-ME"/>
        </w:rPr>
        <w:t>13</w:t>
      </w:r>
      <w:r w:rsidR="001923B1" w:rsidRPr="00680147">
        <w:rPr>
          <w:rFonts w:eastAsia="TimesNewRomanPSMT" w:cs="Arial"/>
          <w:bCs w:val="0"/>
          <w:i/>
          <w:szCs w:val="24"/>
        </w:rPr>
        <w:t>/2019</w:t>
      </w:r>
      <w:r w:rsidR="001923B1" w:rsidRPr="00680147">
        <w:rPr>
          <w:rFonts w:eastAsia="TimesNewRomanPSMT" w:cs="Arial"/>
          <w:bCs w:val="0"/>
          <w:i/>
          <w:szCs w:val="24"/>
          <w:lang w:val="sr-Cyrl-RS"/>
        </w:rPr>
        <w:t xml:space="preserve"> </w:t>
      </w:r>
      <w:r w:rsidR="001923B1" w:rsidRPr="00680147">
        <w:rPr>
          <w:rFonts w:eastAsia="TimesNewRomanPSMT" w:cs="Arial"/>
          <w:bCs w:val="0"/>
          <w:i/>
          <w:szCs w:val="24"/>
        </w:rPr>
        <w:t>(</w:t>
      </w:r>
      <w:r w:rsidR="00F81C13" w:rsidRPr="00680147">
        <w:rPr>
          <w:rFonts w:eastAsia="TimesNewRomanPSMT" w:cs="Arial"/>
          <w:bCs w:val="0"/>
          <w:i/>
          <w:szCs w:val="24"/>
          <w:lang w:val="sr-Cyrl-RS"/>
        </w:rPr>
        <w:t>2044</w:t>
      </w:r>
      <w:r w:rsidR="001923B1" w:rsidRPr="00680147">
        <w:rPr>
          <w:rFonts w:eastAsia="TimesNewRomanPSMT" w:cs="Arial"/>
          <w:bCs w:val="0"/>
          <w:i/>
          <w:szCs w:val="24"/>
        </w:rPr>
        <w:t>/2019)</w:t>
      </w:r>
      <w:r w:rsidR="001923B1" w:rsidRPr="00680147">
        <w:rPr>
          <w:rFonts w:eastAsia="TimesNewRomanPSMT" w:cs="Arial"/>
          <w:bCs w:val="0"/>
          <w:i/>
          <w:szCs w:val="24"/>
          <w:lang w:val="sr-Cyrl-ME"/>
        </w:rPr>
        <w:t xml:space="preserve"> </w:t>
      </w:r>
      <w:r w:rsidR="001923B1" w:rsidRPr="00680147">
        <w:rPr>
          <w:rFonts w:eastAsia="TimesNewRomanPSMT" w:cs="Arial"/>
          <w:bCs w:val="0"/>
          <w:i/>
          <w:szCs w:val="24"/>
        </w:rPr>
        <w:t>– НЕ ОТВАРАТИ“.</w:t>
      </w:r>
    </w:p>
    <w:p w:rsidR="008D2B23" w:rsidRPr="00596739" w:rsidRDefault="008D2B23" w:rsidP="00596739">
      <w:pPr>
        <w:tabs>
          <w:tab w:val="left" w:pos="567"/>
        </w:tabs>
        <w:spacing w:before="0"/>
        <w:ind w:right="-331"/>
        <w:rPr>
          <w:rFonts w:eastAsia="TimesNewRomanPSMT" w:cs="Arial"/>
          <w:bCs/>
          <w:color w:val="FF0000"/>
          <w:sz w:val="24"/>
          <w:szCs w:val="24"/>
          <w:lang w:val="sr-Cyrl-CS"/>
        </w:rPr>
      </w:pPr>
      <w:r w:rsidRPr="00680147">
        <w:rPr>
          <w:rFonts w:cs="Arial"/>
          <w:sz w:val="24"/>
          <w:szCs w:val="24"/>
        </w:rPr>
        <w:t xml:space="preserve">У случају измене или допуне достављене понуде, Наручилац ће </w:t>
      </w:r>
      <w:r w:rsidRPr="0017619E">
        <w:rPr>
          <w:rFonts w:cs="Arial"/>
          <w:sz w:val="24"/>
          <w:szCs w:val="24"/>
        </w:rPr>
        <w:t>приликом стручне оцене понуде узети у обзир измене и допуне само ако су извршене у целини и према обрасцу на који се, у већ достављеној понуди,</w:t>
      </w:r>
      <w:r w:rsidR="001923B1" w:rsidRPr="0017619E">
        <w:rPr>
          <w:rFonts w:cs="Arial"/>
          <w:sz w:val="24"/>
          <w:szCs w:val="24"/>
          <w:lang w:val="sr-Cyrl-RS"/>
        </w:rPr>
        <w:t xml:space="preserve"> </w:t>
      </w:r>
      <w:r w:rsidRPr="0017619E">
        <w:rPr>
          <w:rFonts w:cs="Arial"/>
          <w:sz w:val="24"/>
          <w:szCs w:val="24"/>
        </w:rPr>
        <w:t>измена или допуна односи.</w:t>
      </w:r>
      <w:r w:rsidR="001923B1" w:rsidRPr="0017619E">
        <w:rPr>
          <w:rFonts w:eastAsia="TimesNewRomanPSMT" w:cs="Arial"/>
          <w:bCs/>
          <w:color w:val="FF0000"/>
          <w:sz w:val="24"/>
          <w:szCs w:val="24"/>
          <w:lang w:val="sr-Cyrl-CS"/>
        </w:rPr>
        <w:t xml:space="preserve"> </w:t>
      </w:r>
    </w:p>
    <w:p w:rsidR="00680147" w:rsidRDefault="00680147" w:rsidP="00F81C13">
      <w:pPr>
        <w:pStyle w:val="Title"/>
        <w:spacing w:before="0"/>
        <w:ind w:right="-331"/>
        <w:jc w:val="both"/>
        <w:rPr>
          <w:rFonts w:cs="Arial"/>
          <w:b w:val="0"/>
          <w:szCs w:val="24"/>
        </w:rPr>
      </w:pPr>
    </w:p>
    <w:p w:rsidR="001923B1" w:rsidRPr="00680147" w:rsidRDefault="001923B1" w:rsidP="00680147">
      <w:pPr>
        <w:pStyle w:val="Title"/>
        <w:spacing w:before="0"/>
        <w:ind w:right="-331"/>
        <w:jc w:val="both"/>
        <w:rPr>
          <w:rFonts w:cs="Arial"/>
          <w:b w:val="0"/>
          <w:szCs w:val="24"/>
          <w:lang w:val="en-US"/>
        </w:rPr>
      </w:pPr>
      <w:r w:rsidRPr="00680147">
        <w:rPr>
          <w:rFonts w:eastAsia="TimesNewRomanPSMT" w:cs="Arial"/>
          <w:b w:val="0"/>
          <w:bCs w:val="0"/>
          <w:szCs w:val="24"/>
        </w:rPr>
        <w:t>У року за подношење понуде понуђач може да опозове поднету понуду писаним путем, на адресу Наручиоца, др Зорана ђинђића бр.46а, са назнаком</w:t>
      </w:r>
      <w:r w:rsidRPr="00680147">
        <w:rPr>
          <w:rFonts w:eastAsia="TimesNewRomanPSMT" w:cs="Arial"/>
          <w:bCs w:val="0"/>
          <w:szCs w:val="24"/>
        </w:rPr>
        <w:t xml:space="preserve"> „</w:t>
      </w:r>
      <w:r w:rsidRPr="00680147">
        <w:rPr>
          <w:rFonts w:eastAsia="TimesNewRomanPSMT" w:cs="Arial"/>
          <w:bCs w:val="0"/>
          <w:i/>
          <w:szCs w:val="24"/>
        </w:rPr>
        <w:t xml:space="preserve">ОПОЗИВ - Понуде за јавну набавку </w:t>
      </w:r>
      <w:r w:rsidRPr="00680147">
        <w:rPr>
          <w:rFonts w:eastAsia="TimesNewRomanPSMT" w:cs="Arial"/>
          <w:bCs w:val="0"/>
          <w:i/>
          <w:szCs w:val="24"/>
          <w:lang w:val="sr-Cyrl-RS"/>
        </w:rPr>
        <w:t xml:space="preserve">услуга </w:t>
      </w:r>
      <w:r w:rsidRPr="00680147">
        <w:rPr>
          <w:rFonts w:eastAsia="TimesNewRomanPSMT" w:cs="Arial"/>
          <w:bCs w:val="0"/>
          <w:i/>
          <w:szCs w:val="24"/>
        </w:rPr>
        <w:t>„</w:t>
      </w:r>
      <w:r w:rsidR="00F81C13" w:rsidRPr="00680147">
        <w:rPr>
          <w:rFonts w:cs="Arial"/>
          <w:i/>
          <w:szCs w:val="24"/>
          <w:lang w:val="sr-Cyrl-RS"/>
        </w:rPr>
        <w:t>Набавка опреме и потрошног материјала за моторна возила за потребе ЕПС Снабдевање</w:t>
      </w:r>
      <w:r w:rsidRPr="00680147">
        <w:rPr>
          <w:rFonts w:eastAsia="TimesNewRomanPSMT" w:cs="Arial"/>
          <w:bCs w:val="0"/>
          <w:i/>
          <w:szCs w:val="24"/>
        </w:rPr>
        <w:t>“</w:t>
      </w:r>
      <w:r w:rsidR="00F81C13" w:rsidRPr="00680147">
        <w:rPr>
          <w:rFonts w:eastAsia="TimesNewRomanPSMT" w:cs="Arial"/>
          <w:bCs w:val="0"/>
          <w:i/>
          <w:szCs w:val="24"/>
        </w:rPr>
        <w:t xml:space="preserve"> </w:t>
      </w:r>
      <w:r w:rsidRPr="00680147">
        <w:rPr>
          <w:rFonts w:eastAsia="TimesNewRomanPSMT" w:cs="Arial"/>
          <w:bCs w:val="0"/>
          <w:i/>
          <w:szCs w:val="24"/>
        </w:rPr>
        <w:t>ЈН</w:t>
      </w:r>
      <w:r w:rsidR="00F81C13" w:rsidRPr="00680147">
        <w:rPr>
          <w:rFonts w:eastAsia="TimesNewRomanPSMT" w:cs="Arial"/>
          <w:bCs w:val="0"/>
          <w:i/>
          <w:szCs w:val="24"/>
        </w:rPr>
        <w:t>/7</w:t>
      </w:r>
      <w:r w:rsidRPr="00680147">
        <w:rPr>
          <w:rFonts w:eastAsia="TimesNewRomanPSMT" w:cs="Arial"/>
          <w:bCs w:val="0"/>
          <w:i/>
          <w:szCs w:val="24"/>
          <w:lang w:val="sr-Cyrl-RS"/>
        </w:rPr>
        <w:t>0</w:t>
      </w:r>
      <w:r w:rsidRPr="00680147">
        <w:rPr>
          <w:rFonts w:eastAsia="TimesNewRomanPSMT" w:cs="Arial"/>
          <w:bCs w:val="0"/>
          <w:i/>
          <w:szCs w:val="24"/>
        </w:rPr>
        <w:t>00/0</w:t>
      </w:r>
      <w:r w:rsidRPr="00680147">
        <w:rPr>
          <w:rFonts w:eastAsia="TimesNewRomanPSMT" w:cs="Arial"/>
          <w:bCs w:val="0"/>
          <w:i/>
          <w:szCs w:val="24"/>
          <w:lang w:val="sr-Cyrl-ME"/>
        </w:rPr>
        <w:t>0</w:t>
      </w:r>
      <w:r w:rsidR="00F81C13" w:rsidRPr="00680147">
        <w:rPr>
          <w:rFonts w:eastAsia="TimesNewRomanPSMT" w:cs="Arial"/>
          <w:bCs w:val="0"/>
          <w:i/>
          <w:szCs w:val="24"/>
          <w:lang w:val="sr-Cyrl-ME"/>
        </w:rPr>
        <w:t>13</w:t>
      </w:r>
      <w:r w:rsidRPr="00680147">
        <w:rPr>
          <w:rFonts w:eastAsia="TimesNewRomanPSMT" w:cs="Arial"/>
          <w:bCs w:val="0"/>
          <w:i/>
          <w:szCs w:val="24"/>
        </w:rPr>
        <w:t>/2019</w:t>
      </w:r>
      <w:r w:rsidRPr="00680147">
        <w:rPr>
          <w:rFonts w:eastAsia="TimesNewRomanPSMT" w:cs="Arial"/>
          <w:bCs w:val="0"/>
          <w:i/>
          <w:szCs w:val="24"/>
          <w:lang w:val="sr-Cyrl-RS"/>
        </w:rPr>
        <w:t xml:space="preserve"> </w:t>
      </w:r>
      <w:r w:rsidR="00F81C13" w:rsidRPr="00680147">
        <w:rPr>
          <w:rFonts w:eastAsia="TimesNewRomanPSMT" w:cs="Arial"/>
          <w:bCs w:val="0"/>
          <w:i/>
          <w:szCs w:val="24"/>
        </w:rPr>
        <w:t>(</w:t>
      </w:r>
      <w:r w:rsidR="00F81C13" w:rsidRPr="00680147">
        <w:rPr>
          <w:rFonts w:eastAsia="TimesNewRomanPSMT" w:cs="Arial"/>
          <w:bCs w:val="0"/>
          <w:i/>
          <w:szCs w:val="24"/>
          <w:lang w:val="sr-Cyrl-RS"/>
        </w:rPr>
        <w:t>2044</w:t>
      </w:r>
      <w:r w:rsidRPr="00680147">
        <w:rPr>
          <w:rFonts w:eastAsia="TimesNewRomanPSMT" w:cs="Arial"/>
          <w:bCs w:val="0"/>
          <w:i/>
          <w:szCs w:val="24"/>
        </w:rPr>
        <w:t>/2019)</w:t>
      </w:r>
      <w:r w:rsidRPr="00680147">
        <w:rPr>
          <w:rFonts w:eastAsia="TimesNewRomanPSMT" w:cs="Arial"/>
          <w:bCs w:val="0"/>
          <w:i/>
          <w:szCs w:val="24"/>
          <w:lang w:val="sr-Cyrl-ME"/>
        </w:rPr>
        <w:t xml:space="preserve"> </w:t>
      </w:r>
      <w:r w:rsidRPr="00680147">
        <w:rPr>
          <w:rFonts w:eastAsia="TimesNewRomanPSMT" w:cs="Arial"/>
          <w:bCs w:val="0"/>
          <w:i/>
          <w:szCs w:val="24"/>
        </w:rPr>
        <w:t>– НЕ ОТВАРАТИ“.</w:t>
      </w:r>
    </w:p>
    <w:p w:rsidR="008D2B23" w:rsidRPr="0017619E" w:rsidRDefault="008D2B23" w:rsidP="00E43CB6">
      <w:pPr>
        <w:pStyle w:val="KDParagraf"/>
        <w:spacing w:before="0"/>
        <w:ind w:right="-331"/>
        <w:rPr>
          <w:rFonts w:cs="Arial"/>
          <w:sz w:val="24"/>
          <w:szCs w:val="24"/>
        </w:rPr>
      </w:pPr>
      <w:r w:rsidRPr="0017619E">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7619E" w:rsidRDefault="008D2B23" w:rsidP="00E43CB6">
      <w:pPr>
        <w:pStyle w:val="KDKomentar"/>
        <w:spacing w:before="0"/>
        <w:ind w:right="-331"/>
        <w:rPr>
          <w:rFonts w:cs="Arial"/>
          <w:i w:val="0"/>
          <w:color w:val="auto"/>
          <w:sz w:val="24"/>
          <w:szCs w:val="24"/>
        </w:rPr>
      </w:pPr>
      <w:r w:rsidRPr="0017619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8529E" w:rsidRPr="0017619E" w:rsidRDefault="00E8529E" w:rsidP="00E43CB6">
      <w:pPr>
        <w:pStyle w:val="KDKomentar"/>
        <w:spacing w:before="0"/>
        <w:ind w:right="-331"/>
        <w:rPr>
          <w:rFonts w:cs="Arial"/>
          <w:i w:val="0"/>
          <w:sz w:val="24"/>
          <w:szCs w:val="24"/>
          <w:lang w:val="sr-Cyrl-RS"/>
        </w:rPr>
      </w:pPr>
    </w:p>
    <w:p w:rsidR="008D2B23" w:rsidRPr="0017619E" w:rsidRDefault="00007D70" w:rsidP="00421022">
      <w:pPr>
        <w:pStyle w:val="KDPodnaslov2"/>
        <w:spacing w:before="0"/>
        <w:ind w:right="-331"/>
        <w:jc w:val="both"/>
        <w:rPr>
          <w:rFonts w:cs="Arial"/>
          <w:sz w:val="24"/>
          <w:szCs w:val="24"/>
        </w:rPr>
      </w:pPr>
      <w:bookmarkStart w:id="228" w:name="_Toc441651583"/>
      <w:bookmarkStart w:id="229" w:name="_Toc442559894"/>
      <w:bookmarkStart w:id="230" w:name="_Toc454864801"/>
      <w:r w:rsidRPr="0017619E">
        <w:rPr>
          <w:rFonts w:cs="Arial"/>
          <w:sz w:val="24"/>
          <w:szCs w:val="24"/>
          <w:lang w:val="ru-RU"/>
        </w:rPr>
        <w:t xml:space="preserve">6.7  </w:t>
      </w:r>
      <w:r w:rsidR="008D2B23" w:rsidRPr="0017619E">
        <w:rPr>
          <w:rFonts w:cs="Arial"/>
          <w:sz w:val="24"/>
          <w:szCs w:val="24"/>
          <w:lang w:val="ru-RU"/>
        </w:rPr>
        <w:t>П</w:t>
      </w:r>
      <w:r w:rsidR="008D2B23" w:rsidRPr="0017619E">
        <w:rPr>
          <w:rFonts w:cs="Arial"/>
          <w:sz w:val="24"/>
          <w:szCs w:val="24"/>
        </w:rPr>
        <w:t>артије</w:t>
      </w:r>
      <w:bookmarkEnd w:id="228"/>
      <w:bookmarkEnd w:id="229"/>
      <w:bookmarkEnd w:id="230"/>
    </w:p>
    <w:p w:rsidR="00FC355A" w:rsidRPr="0017619E" w:rsidRDefault="00FC355A" w:rsidP="00421022">
      <w:pPr>
        <w:pStyle w:val="KDParagraf"/>
        <w:spacing w:before="0"/>
        <w:ind w:right="-331"/>
        <w:rPr>
          <w:rFonts w:cs="Arial"/>
          <w:sz w:val="24"/>
          <w:szCs w:val="24"/>
        </w:rPr>
      </w:pPr>
      <w:r w:rsidRPr="0017619E">
        <w:rPr>
          <w:rFonts w:cs="Arial"/>
          <w:sz w:val="24"/>
          <w:szCs w:val="24"/>
        </w:rPr>
        <w:t>Набавка није обликована по партијама.</w:t>
      </w:r>
    </w:p>
    <w:p w:rsidR="00766DA2" w:rsidRPr="0017619E" w:rsidRDefault="00766DA2" w:rsidP="00421022">
      <w:pPr>
        <w:pStyle w:val="KDParagraf"/>
        <w:spacing w:before="0"/>
        <w:ind w:right="-331"/>
        <w:rPr>
          <w:rFonts w:cs="Arial"/>
          <w:sz w:val="24"/>
          <w:szCs w:val="24"/>
        </w:rPr>
      </w:pPr>
    </w:p>
    <w:p w:rsidR="008D2B23" w:rsidRPr="0017619E" w:rsidRDefault="00007D70" w:rsidP="00421022">
      <w:pPr>
        <w:pStyle w:val="KDPodnaslov2"/>
        <w:spacing w:before="0"/>
        <w:ind w:right="-331"/>
        <w:jc w:val="both"/>
        <w:rPr>
          <w:rFonts w:cs="Arial"/>
          <w:sz w:val="24"/>
          <w:szCs w:val="24"/>
        </w:rPr>
      </w:pPr>
      <w:bookmarkStart w:id="231" w:name="_Toc441651584"/>
      <w:bookmarkStart w:id="232" w:name="_Toc442559895"/>
      <w:bookmarkStart w:id="233" w:name="_Toc454864802"/>
      <w:r w:rsidRPr="0017619E">
        <w:rPr>
          <w:rFonts w:cs="Arial"/>
          <w:sz w:val="24"/>
          <w:szCs w:val="24"/>
          <w:lang w:val="sr-Cyrl-RS"/>
        </w:rPr>
        <w:t xml:space="preserve">6.8  </w:t>
      </w:r>
      <w:r w:rsidR="008D2B23" w:rsidRPr="0017619E">
        <w:rPr>
          <w:rFonts w:cs="Arial"/>
          <w:sz w:val="24"/>
          <w:szCs w:val="24"/>
        </w:rPr>
        <w:t>Понуда са варијантама</w:t>
      </w:r>
      <w:bookmarkEnd w:id="231"/>
      <w:bookmarkEnd w:id="232"/>
      <w:bookmarkEnd w:id="233"/>
    </w:p>
    <w:p w:rsidR="008D2B23" w:rsidRPr="0017619E" w:rsidRDefault="008D2B23" w:rsidP="00421022">
      <w:pPr>
        <w:tabs>
          <w:tab w:val="num" w:pos="993"/>
        </w:tabs>
        <w:spacing w:before="0"/>
        <w:ind w:right="-331"/>
        <w:rPr>
          <w:rFonts w:cs="Arial"/>
          <w:sz w:val="24"/>
          <w:szCs w:val="24"/>
          <w:lang w:val="ru-RU"/>
        </w:rPr>
      </w:pPr>
      <w:r w:rsidRPr="0017619E">
        <w:rPr>
          <w:rFonts w:cs="Arial"/>
          <w:sz w:val="24"/>
          <w:szCs w:val="24"/>
          <w:lang w:val="ru-RU"/>
        </w:rPr>
        <w:t>Понуда са варијантама није дозвољена.</w:t>
      </w:r>
    </w:p>
    <w:p w:rsidR="008D2B23" w:rsidRPr="0017619E" w:rsidRDefault="008D2B23" w:rsidP="00421022">
      <w:pPr>
        <w:tabs>
          <w:tab w:val="num" w:pos="993"/>
        </w:tabs>
        <w:spacing w:before="0"/>
        <w:ind w:right="-331"/>
        <w:rPr>
          <w:rFonts w:cs="Arial"/>
          <w:sz w:val="24"/>
          <w:szCs w:val="24"/>
          <w:lang w:val="ru-RU"/>
        </w:rPr>
      </w:pPr>
    </w:p>
    <w:p w:rsidR="00E8529E" w:rsidRPr="0017619E" w:rsidRDefault="00E8529E" w:rsidP="00421022">
      <w:pPr>
        <w:keepNext/>
        <w:spacing w:before="240" w:after="60"/>
        <w:ind w:right="-331"/>
        <w:jc w:val="left"/>
        <w:outlineLvl w:val="2"/>
        <w:rPr>
          <w:b/>
          <w:bCs/>
          <w:sz w:val="24"/>
          <w:szCs w:val="24"/>
        </w:rPr>
      </w:pPr>
      <w:r w:rsidRPr="0017619E">
        <w:rPr>
          <w:b/>
          <w:bCs/>
          <w:sz w:val="24"/>
          <w:szCs w:val="24"/>
          <w:lang w:val="sr-Cyrl-ME"/>
        </w:rPr>
        <w:t xml:space="preserve">6.9 </w:t>
      </w:r>
      <w:r w:rsidRPr="0017619E">
        <w:rPr>
          <w:b/>
          <w:bCs/>
          <w:sz w:val="24"/>
          <w:szCs w:val="24"/>
        </w:rPr>
        <w:t>Подношење понуде са подизвођачима</w:t>
      </w:r>
    </w:p>
    <w:p w:rsidR="00E8529E" w:rsidRPr="0017619E" w:rsidRDefault="00E8529E" w:rsidP="00421022">
      <w:pPr>
        <w:tabs>
          <w:tab w:val="left" w:pos="284"/>
          <w:tab w:val="left" w:pos="330"/>
        </w:tabs>
        <w:spacing w:before="0"/>
        <w:ind w:right="-331"/>
        <w:rPr>
          <w:rFonts w:cs="Arial"/>
          <w:sz w:val="24"/>
          <w:szCs w:val="24"/>
        </w:rPr>
      </w:pPr>
      <w:r w:rsidRPr="0017619E">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8529E" w:rsidRPr="0017619E" w:rsidRDefault="00E8529E" w:rsidP="00421022">
      <w:pPr>
        <w:tabs>
          <w:tab w:val="left" w:pos="284"/>
          <w:tab w:val="left" w:pos="330"/>
        </w:tabs>
        <w:spacing w:before="0"/>
        <w:ind w:right="-331"/>
        <w:rPr>
          <w:rFonts w:cs="Arial"/>
          <w:sz w:val="24"/>
          <w:szCs w:val="24"/>
        </w:rPr>
      </w:pPr>
      <w:r w:rsidRPr="0017619E">
        <w:rPr>
          <w:rFonts w:cs="Arial"/>
          <w:sz w:val="24"/>
          <w:szCs w:val="24"/>
        </w:rPr>
        <w:t xml:space="preserve">- назив подизвођача, а уколико </w:t>
      </w:r>
      <w:r w:rsidRPr="0017619E">
        <w:rPr>
          <w:rFonts w:cs="Arial"/>
          <w:sz w:val="24"/>
          <w:szCs w:val="24"/>
          <w:lang w:val="sr-Cyrl-RS"/>
        </w:rPr>
        <w:t>уговор</w:t>
      </w:r>
      <w:r w:rsidRPr="0017619E">
        <w:rPr>
          <w:rFonts w:cs="Arial"/>
          <w:sz w:val="24"/>
          <w:szCs w:val="24"/>
        </w:rPr>
        <w:t xml:space="preserve"> између наручиоца и понуђача буде закључен, тај подизвођач ће бити наведен у </w:t>
      </w:r>
      <w:r w:rsidRPr="0017619E">
        <w:rPr>
          <w:rFonts w:cs="Arial"/>
          <w:sz w:val="24"/>
          <w:szCs w:val="24"/>
          <w:lang w:val="sr-Cyrl-RS"/>
        </w:rPr>
        <w:t>уговору</w:t>
      </w:r>
      <w:r w:rsidRPr="0017619E">
        <w:rPr>
          <w:rFonts w:cs="Arial"/>
          <w:sz w:val="24"/>
          <w:szCs w:val="24"/>
        </w:rPr>
        <w:t>;</w:t>
      </w:r>
    </w:p>
    <w:p w:rsidR="00E8529E" w:rsidRPr="0017619E" w:rsidRDefault="00E8529E" w:rsidP="00421022">
      <w:pPr>
        <w:tabs>
          <w:tab w:val="left" w:pos="284"/>
          <w:tab w:val="left" w:pos="330"/>
        </w:tabs>
        <w:spacing w:before="0"/>
        <w:ind w:right="-331"/>
        <w:rPr>
          <w:rFonts w:cs="Arial"/>
          <w:sz w:val="24"/>
          <w:szCs w:val="24"/>
        </w:rPr>
      </w:pPr>
      <w:r w:rsidRPr="0017619E">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8529E" w:rsidRPr="0017619E" w:rsidRDefault="00E8529E" w:rsidP="00421022">
      <w:pPr>
        <w:tabs>
          <w:tab w:val="left" w:pos="284"/>
          <w:tab w:val="left" w:pos="330"/>
        </w:tabs>
        <w:spacing w:before="0"/>
        <w:ind w:right="-331"/>
        <w:rPr>
          <w:rFonts w:cs="Arial"/>
          <w:sz w:val="24"/>
          <w:szCs w:val="24"/>
        </w:rPr>
      </w:pPr>
      <w:r w:rsidRPr="0017619E">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8529E" w:rsidRPr="0017619E" w:rsidRDefault="00E8529E" w:rsidP="00421022">
      <w:pPr>
        <w:tabs>
          <w:tab w:val="left" w:pos="284"/>
          <w:tab w:val="left" w:pos="330"/>
        </w:tabs>
        <w:spacing w:before="0"/>
        <w:ind w:right="-331"/>
        <w:rPr>
          <w:rFonts w:cs="Arial"/>
          <w:sz w:val="24"/>
          <w:szCs w:val="24"/>
        </w:rPr>
      </w:pPr>
      <w:r w:rsidRPr="0017619E">
        <w:rPr>
          <w:rFonts w:cs="Arial"/>
          <w:sz w:val="24"/>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rsidR="00E8529E" w:rsidRPr="0017619E" w:rsidRDefault="00E8529E" w:rsidP="00421022">
      <w:pPr>
        <w:tabs>
          <w:tab w:val="left" w:pos="284"/>
          <w:tab w:val="left" w:pos="330"/>
        </w:tabs>
        <w:spacing w:before="0"/>
        <w:ind w:right="-331"/>
        <w:rPr>
          <w:rFonts w:cs="Arial"/>
          <w:sz w:val="24"/>
          <w:szCs w:val="24"/>
        </w:rPr>
      </w:pPr>
      <w:r w:rsidRPr="0017619E">
        <w:rPr>
          <w:rFonts w:cs="Arial"/>
          <w:sz w:val="24"/>
          <w:szCs w:val="24"/>
        </w:rPr>
        <w:t>Све обрасце у понуди потписује и оверава понуђач, изузев образаца под пуном материјалном и кривичном одговорношћу,</w:t>
      </w:r>
      <w:r w:rsidRPr="0017619E">
        <w:rPr>
          <w:rFonts w:cs="Arial"/>
          <w:sz w:val="24"/>
          <w:szCs w:val="24"/>
          <w:lang w:val="sr-Cyrl-RS"/>
        </w:rPr>
        <w:t xml:space="preserve"> </w:t>
      </w:r>
      <w:r w:rsidRPr="0017619E">
        <w:rPr>
          <w:rFonts w:cs="Arial"/>
          <w:sz w:val="24"/>
          <w:szCs w:val="24"/>
        </w:rPr>
        <w:t>које попуњава, потписује и оверава сваки подизвођач у своје име (Образац изјаве у складу са чланом 75. став 2. Закона).</w:t>
      </w:r>
    </w:p>
    <w:p w:rsidR="00E8529E" w:rsidRPr="0017619E" w:rsidRDefault="00E8529E" w:rsidP="00421022">
      <w:pPr>
        <w:tabs>
          <w:tab w:val="left" w:pos="284"/>
          <w:tab w:val="left" w:pos="330"/>
        </w:tabs>
        <w:spacing w:before="0"/>
        <w:ind w:right="-331"/>
        <w:rPr>
          <w:rFonts w:cs="Arial"/>
          <w:sz w:val="24"/>
          <w:szCs w:val="24"/>
        </w:rPr>
      </w:pPr>
      <w:r w:rsidRPr="0017619E">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Pr="0017619E">
        <w:rPr>
          <w:rFonts w:cs="Arial"/>
          <w:sz w:val="24"/>
          <w:szCs w:val="24"/>
          <w:lang w:val="sr-Cyrl-RS"/>
        </w:rPr>
        <w:t>уговор</w:t>
      </w:r>
      <w:r w:rsidRPr="0017619E">
        <w:rPr>
          <w:rFonts w:cs="Arial"/>
          <w:sz w:val="24"/>
          <w:szCs w:val="24"/>
        </w:rPr>
        <w:t xml:space="preserve">, осим ако би раскидом </w:t>
      </w:r>
      <w:r w:rsidRPr="0017619E">
        <w:rPr>
          <w:rFonts w:cs="Arial"/>
          <w:sz w:val="24"/>
          <w:szCs w:val="24"/>
          <w:lang w:val="sr-Cyrl-RS"/>
        </w:rPr>
        <w:t>уговора</w:t>
      </w:r>
      <w:r w:rsidRPr="0017619E">
        <w:rPr>
          <w:rFonts w:cs="Arial"/>
          <w:sz w:val="24"/>
          <w:szCs w:val="24"/>
        </w:rPr>
        <w:t xml:space="preserve"> наручилац претрпео знатну штету. </w:t>
      </w:r>
    </w:p>
    <w:p w:rsidR="00E8529E" w:rsidRPr="0017619E" w:rsidRDefault="00E8529E" w:rsidP="00421022">
      <w:pPr>
        <w:tabs>
          <w:tab w:val="left" w:pos="284"/>
          <w:tab w:val="left" w:pos="330"/>
        </w:tabs>
        <w:spacing w:before="0"/>
        <w:ind w:right="-331"/>
        <w:rPr>
          <w:rFonts w:cs="Arial"/>
          <w:sz w:val="24"/>
          <w:szCs w:val="24"/>
        </w:rPr>
      </w:pPr>
      <w:r w:rsidRPr="0017619E">
        <w:rPr>
          <w:rFonts w:cs="Arial"/>
          <w:sz w:val="24"/>
          <w:szCs w:val="24"/>
          <w:lang w:val="sr-Cyrl-RS"/>
        </w:rPr>
        <w:t>Понуђач</w:t>
      </w:r>
      <w:r w:rsidRPr="0017619E">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8529E" w:rsidRPr="0017619E" w:rsidRDefault="00E8529E" w:rsidP="00421022">
      <w:pPr>
        <w:tabs>
          <w:tab w:val="left" w:pos="284"/>
          <w:tab w:val="left" w:pos="330"/>
        </w:tabs>
        <w:spacing w:before="0"/>
        <w:ind w:right="-331"/>
        <w:rPr>
          <w:rFonts w:cs="Arial"/>
          <w:sz w:val="24"/>
          <w:szCs w:val="24"/>
          <w:lang w:val="sr-Cyrl-RS"/>
        </w:rPr>
      </w:pPr>
      <w:r w:rsidRPr="0017619E">
        <w:rPr>
          <w:rFonts w:cs="Arial"/>
          <w:sz w:val="24"/>
          <w:szCs w:val="24"/>
        </w:rPr>
        <w:t>Наручилац у овом поступку не предвиђа примену одредби става 9. и 10. члана 80. Закона</w:t>
      </w:r>
      <w:r w:rsidRPr="0017619E">
        <w:rPr>
          <w:rFonts w:cs="Arial"/>
          <w:sz w:val="24"/>
          <w:szCs w:val="24"/>
          <w:lang w:val="sr-Cyrl-RS"/>
        </w:rPr>
        <w:t>.</w:t>
      </w:r>
    </w:p>
    <w:p w:rsidR="00E8529E" w:rsidRPr="0017619E" w:rsidRDefault="00E8529E" w:rsidP="00421022">
      <w:pPr>
        <w:tabs>
          <w:tab w:val="left" w:pos="284"/>
          <w:tab w:val="left" w:pos="330"/>
        </w:tabs>
        <w:spacing w:before="0"/>
        <w:ind w:right="-331"/>
        <w:rPr>
          <w:rFonts w:cs="Arial"/>
          <w:sz w:val="24"/>
          <w:szCs w:val="24"/>
        </w:rPr>
      </w:pPr>
    </w:p>
    <w:p w:rsidR="008D2B23" w:rsidRPr="0017619E" w:rsidRDefault="008D2B23" w:rsidP="00421022">
      <w:pPr>
        <w:pStyle w:val="KDParagraf"/>
        <w:spacing w:before="0"/>
        <w:ind w:right="-331"/>
        <w:rPr>
          <w:rFonts w:cs="Arial"/>
          <w:sz w:val="24"/>
          <w:szCs w:val="24"/>
          <w:lang w:bidi="en-US"/>
        </w:rPr>
      </w:pPr>
    </w:p>
    <w:p w:rsidR="00E8529E" w:rsidRPr="0017619E" w:rsidRDefault="00E8529E" w:rsidP="00421022">
      <w:pPr>
        <w:keepNext/>
        <w:spacing w:before="240" w:after="60"/>
        <w:ind w:right="-331"/>
        <w:jc w:val="left"/>
        <w:outlineLvl w:val="2"/>
        <w:rPr>
          <w:b/>
          <w:bCs/>
          <w:sz w:val="24"/>
          <w:szCs w:val="24"/>
        </w:rPr>
      </w:pPr>
      <w:r w:rsidRPr="0017619E">
        <w:rPr>
          <w:b/>
          <w:bCs/>
          <w:sz w:val="24"/>
          <w:szCs w:val="24"/>
          <w:lang w:val="sr-Cyrl-ME"/>
        </w:rPr>
        <w:t xml:space="preserve">6.10 </w:t>
      </w:r>
      <w:r w:rsidRPr="0017619E">
        <w:rPr>
          <w:b/>
          <w:bCs/>
          <w:sz w:val="24"/>
          <w:szCs w:val="24"/>
        </w:rPr>
        <w:t>Подношење заједничке понуде</w:t>
      </w:r>
    </w:p>
    <w:p w:rsidR="00E8529E" w:rsidRPr="0017619E" w:rsidRDefault="00E8529E" w:rsidP="00421022">
      <w:pPr>
        <w:tabs>
          <w:tab w:val="left" w:pos="-142"/>
        </w:tabs>
        <w:autoSpaceDE w:val="0"/>
        <w:autoSpaceDN w:val="0"/>
        <w:adjustRightInd w:val="0"/>
        <w:spacing w:before="0"/>
        <w:ind w:right="-331"/>
        <w:rPr>
          <w:rFonts w:cs="Arial"/>
          <w:sz w:val="24"/>
          <w:szCs w:val="24"/>
        </w:rPr>
      </w:pPr>
      <w:r w:rsidRPr="0017619E">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Pr="0017619E">
        <w:rPr>
          <w:rFonts w:cs="Arial"/>
          <w:sz w:val="24"/>
          <w:szCs w:val="24"/>
          <w:lang w:val="sr-Cyrl-RS"/>
        </w:rPr>
        <w:t>ом</w:t>
      </w:r>
      <w:r w:rsidRPr="0017619E">
        <w:rPr>
          <w:rFonts w:cs="Arial"/>
          <w:sz w:val="24"/>
          <w:szCs w:val="24"/>
        </w:rPr>
        <w:t xml:space="preserve"> 81. став 4. и 5. Закона о јавним набавкама и то: </w:t>
      </w:r>
    </w:p>
    <w:p w:rsidR="00E8529E" w:rsidRPr="0017619E" w:rsidRDefault="00E8529E" w:rsidP="00421022">
      <w:pPr>
        <w:tabs>
          <w:tab w:val="left" w:pos="-142"/>
        </w:tabs>
        <w:autoSpaceDE w:val="0"/>
        <w:autoSpaceDN w:val="0"/>
        <w:adjustRightInd w:val="0"/>
        <w:spacing w:before="0"/>
        <w:ind w:right="-331"/>
        <w:rPr>
          <w:rFonts w:cs="Arial"/>
          <w:sz w:val="24"/>
          <w:szCs w:val="24"/>
          <w:lang w:val="sr-Cyrl-RS"/>
        </w:rPr>
      </w:pPr>
      <w:r w:rsidRPr="0017619E">
        <w:rPr>
          <w:rFonts w:cs="Arial"/>
          <w:sz w:val="24"/>
          <w:szCs w:val="24"/>
        </w:rPr>
        <w:t>▪</w:t>
      </w:r>
      <w:r w:rsidRPr="0017619E">
        <w:rPr>
          <w:rFonts w:cs="Arial"/>
          <w:sz w:val="24"/>
          <w:szCs w:val="24"/>
          <w:lang w:val="sr-Cyrl-RS"/>
        </w:rPr>
        <w:t xml:space="preserve"> </w:t>
      </w:r>
      <w:r w:rsidRPr="0017619E">
        <w:rPr>
          <w:rFonts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r w:rsidRPr="0017619E">
        <w:rPr>
          <w:rFonts w:cs="Arial"/>
          <w:sz w:val="24"/>
          <w:szCs w:val="24"/>
          <w:lang w:val="sr-Cyrl-RS"/>
        </w:rPr>
        <w:t xml:space="preserve"> </w:t>
      </w:r>
    </w:p>
    <w:p w:rsidR="00E8529E" w:rsidRPr="0017619E" w:rsidRDefault="00E8529E" w:rsidP="00421022">
      <w:pPr>
        <w:tabs>
          <w:tab w:val="left" w:pos="-142"/>
        </w:tabs>
        <w:autoSpaceDE w:val="0"/>
        <w:autoSpaceDN w:val="0"/>
        <w:adjustRightInd w:val="0"/>
        <w:spacing w:before="0"/>
        <w:ind w:right="-331"/>
        <w:rPr>
          <w:rFonts w:cs="Arial"/>
          <w:sz w:val="24"/>
          <w:szCs w:val="24"/>
        </w:rPr>
      </w:pPr>
      <w:r w:rsidRPr="0017619E">
        <w:rPr>
          <w:rFonts w:cs="Arial"/>
          <w:sz w:val="24"/>
          <w:szCs w:val="24"/>
        </w:rPr>
        <w:t>▪</w:t>
      </w:r>
      <w:r w:rsidRPr="0017619E">
        <w:rPr>
          <w:rFonts w:cs="Arial"/>
          <w:sz w:val="24"/>
          <w:szCs w:val="24"/>
          <w:lang w:val="sr-Cyrl-RS"/>
        </w:rPr>
        <w:t xml:space="preserve"> </w:t>
      </w:r>
      <w:r w:rsidRPr="0017619E">
        <w:rPr>
          <w:rFonts w:cs="Arial"/>
          <w:sz w:val="24"/>
          <w:szCs w:val="24"/>
        </w:rPr>
        <w:t xml:space="preserve">опис послова сваког од понуђача из групе понуђача у извршењу </w:t>
      </w:r>
      <w:r w:rsidRPr="0017619E">
        <w:rPr>
          <w:rFonts w:cs="Arial"/>
          <w:sz w:val="24"/>
          <w:szCs w:val="24"/>
          <w:lang w:val="sr-Cyrl-RS"/>
        </w:rPr>
        <w:t>уговора</w:t>
      </w:r>
      <w:r w:rsidRPr="0017619E">
        <w:rPr>
          <w:rFonts w:cs="Arial"/>
          <w:sz w:val="24"/>
          <w:szCs w:val="24"/>
        </w:rPr>
        <w:t>.</w:t>
      </w:r>
    </w:p>
    <w:p w:rsidR="00E8529E" w:rsidRPr="0017619E" w:rsidRDefault="00E8529E" w:rsidP="00421022">
      <w:pPr>
        <w:tabs>
          <w:tab w:val="left" w:pos="-142"/>
        </w:tabs>
        <w:autoSpaceDE w:val="0"/>
        <w:autoSpaceDN w:val="0"/>
        <w:adjustRightInd w:val="0"/>
        <w:spacing w:before="0"/>
        <w:ind w:right="-331"/>
        <w:rPr>
          <w:rFonts w:cs="Arial"/>
          <w:sz w:val="24"/>
          <w:szCs w:val="24"/>
        </w:rPr>
      </w:pPr>
      <w:r w:rsidRPr="0017619E">
        <w:rPr>
          <w:rFonts w:cs="Arial"/>
          <w:sz w:val="24"/>
          <w:szCs w:val="24"/>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w:t>
      </w:r>
      <w:r w:rsidRPr="0017619E">
        <w:rPr>
          <w:rFonts w:cs="Arial"/>
          <w:sz w:val="24"/>
          <w:szCs w:val="24"/>
        </w:rPr>
        <w:lastRenderedPageBreak/>
        <w:t>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8529E" w:rsidRPr="0017619E" w:rsidRDefault="00E8529E" w:rsidP="00421022">
      <w:pPr>
        <w:tabs>
          <w:tab w:val="left" w:pos="-142"/>
        </w:tabs>
        <w:autoSpaceDE w:val="0"/>
        <w:autoSpaceDN w:val="0"/>
        <w:adjustRightInd w:val="0"/>
        <w:spacing w:before="0"/>
        <w:ind w:right="-331"/>
        <w:rPr>
          <w:rFonts w:cs="Arial"/>
          <w:sz w:val="24"/>
          <w:szCs w:val="24"/>
          <w:lang w:val="sr-Cyrl-ME"/>
        </w:rPr>
      </w:pPr>
      <w:r w:rsidRPr="0017619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Pr="0017619E">
        <w:rPr>
          <w:rFonts w:cs="Arial"/>
          <w:sz w:val="24"/>
          <w:szCs w:val="24"/>
          <w:lang w:val="sr-Cyrl-ME"/>
        </w:rPr>
        <w:t>.</w:t>
      </w:r>
    </w:p>
    <w:p w:rsidR="00E8529E" w:rsidRPr="0017619E" w:rsidRDefault="00E8529E" w:rsidP="00421022">
      <w:pPr>
        <w:tabs>
          <w:tab w:val="left" w:pos="-142"/>
        </w:tabs>
        <w:autoSpaceDE w:val="0"/>
        <w:autoSpaceDN w:val="0"/>
        <w:adjustRightInd w:val="0"/>
        <w:spacing w:before="0"/>
        <w:ind w:right="-331"/>
        <w:rPr>
          <w:rFonts w:cs="Arial"/>
          <w:sz w:val="24"/>
          <w:szCs w:val="24"/>
        </w:rPr>
      </w:pPr>
      <w:r w:rsidRPr="0017619E">
        <w:rPr>
          <w:rFonts w:cs="Arial"/>
          <w:sz w:val="24"/>
          <w:szCs w:val="24"/>
        </w:rPr>
        <w:t>Понуђачи из групе понуђача одговорају неограничено солидарно према наручиоцу.</w:t>
      </w:r>
    </w:p>
    <w:p w:rsidR="00E8529E" w:rsidRPr="0017619E" w:rsidRDefault="00E8529E" w:rsidP="00421022">
      <w:pPr>
        <w:tabs>
          <w:tab w:val="left" w:pos="-142"/>
        </w:tabs>
        <w:autoSpaceDE w:val="0"/>
        <w:autoSpaceDN w:val="0"/>
        <w:adjustRightInd w:val="0"/>
        <w:spacing w:before="0"/>
        <w:ind w:right="-331"/>
        <w:rPr>
          <w:rFonts w:cs="Arial"/>
          <w:color w:val="FF0000"/>
          <w:sz w:val="24"/>
          <w:szCs w:val="24"/>
        </w:rPr>
      </w:pPr>
    </w:p>
    <w:p w:rsidR="00E8529E" w:rsidRPr="0017619E" w:rsidRDefault="00E8529E" w:rsidP="00421022">
      <w:pPr>
        <w:keepNext/>
        <w:spacing w:before="0"/>
        <w:ind w:right="-331"/>
        <w:jc w:val="left"/>
        <w:outlineLvl w:val="2"/>
        <w:rPr>
          <w:b/>
          <w:bCs/>
          <w:sz w:val="24"/>
          <w:szCs w:val="24"/>
          <w:lang w:val="sr-Cyrl-RS"/>
        </w:rPr>
      </w:pPr>
      <w:r w:rsidRPr="0017619E">
        <w:rPr>
          <w:b/>
          <w:bCs/>
          <w:sz w:val="24"/>
          <w:szCs w:val="24"/>
          <w:lang w:val="sr-Cyrl-ME"/>
        </w:rPr>
        <w:t xml:space="preserve">6.11 </w:t>
      </w:r>
      <w:r w:rsidRPr="0017619E">
        <w:rPr>
          <w:b/>
          <w:bCs/>
          <w:sz w:val="24"/>
          <w:szCs w:val="24"/>
        </w:rPr>
        <w:t xml:space="preserve">Понуђена цена </w:t>
      </w:r>
    </w:p>
    <w:p w:rsidR="00E8529E" w:rsidRPr="0017619E" w:rsidRDefault="00E8529E" w:rsidP="00421022">
      <w:pPr>
        <w:tabs>
          <w:tab w:val="left" w:pos="284"/>
          <w:tab w:val="left" w:pos="330"/>
        </w:tabs>
        <w:spacing w:before="0"/>
        <w:ind w:right="-331"/>
        <w:rPr>
          <w:rFonts w:eastAsia="TimesNewRomanPSMT" w:cs="Arial"/>
          <w:bCs/>
          <w:sz w:val="24"/>
          <w:szCs w:val="24"/>
          <w:lang w:val="sr-Cyrl-RS"/>
        </w:rPr>
      </w:pPr>
    </w:p>
    <w:p w:rsidR="00E8529E" w:rsidRPr="0017619E" w:rsidRDefault="00E8529E" w:rsidP="00421022">
      <w:pPr>
        <w:tabs>
          <w:tab w:val="left" w:pos="567"/>
        </w:tabs>
        <w:spacing w:before="0"/>
        <w:ind w:right="-331"/>
        <w:rPr>
          <w:rFonts w:cs="Arial"/>
          <w:sz w:val="24"/>
          <w:szCs w:val="24"/>
        </w:rPr>
      </w:pPr>
      <w:r w:rsidRPr="0017619E">
        <w:rPr>
          <w:rFonts w:cs="Arial"/>
          <w:sz w:val="24"/>
          <w:szCs w:val="24"/>
        </w:rPr>
        <w:t>Цена се исказује у динарима, без пореза на додату вредност.</w:t>
      </w:r>
    </w:p>
    <w:p w:rsidR="00E8529E" w:rsidRPr="0017619E" w:rsidRDefault="00E8529E" w:rsidP="00421022">
      <w:pPr>
        <w:tabs>
          <w:tab w:val="left" w:pos="567"/>
        </w:tabs>
        <w:spacing w:before="0"/>
        <w:ind w:right="-331"/>
        <w:rPr>
          <w:rFonts w:cs="Arial"/>
          <w:sz w:val="24"/>
          <w:szCs w:val="24"/>
        </w:rPr>
      </w:pPr>
      <w:r w:rsidRPr="0017619E">
        <w:rPr>
          <w:rFonts w:cs="Arial"/>
          <w:sz w:val="24"/>
          <w:szCs w:val="24"/>
        </w:rPr>
        <w:t>У случају да у достављеној понуди није назначено да ли је понуђена цена са или без пореза</w:t>
      </w:r>
      <w:r w:rsidRPr="0017619E">
        <w:rPr>
          <w:rFonts w:cs="Arial"/>
          <w:sz w:val="24"/>
          <w:szCs w:val="24"/>
          <w:lang w:val="sr-Cyrl-RS"/>
        </w:rPr>
        <w:t xml:space="preserve"> на додату вредност</w:t>
      </w:r>
      <w:r w:rsidRPr="0017619E">
        <w:rPr>
          <w:rFonts w:cs="Arial"/>
          <w:sz w:val="24"/>
          <w:szCs w:val="24"/>
        </w:rPr>
        <w:t>, сматраће се сагласно Закону, да је иста без пореза</w:t>
      </w:r>
      <w:r w:rsidRPr="0017619E">
        <w:rPr>
          <w:rFonts w:cs="Arial"/>
          <w:sz w:val="24"/>
          <w:szCs w:val="24"/>
          <w:lang w:val="sr-Cyrl-RS"/>
        </w:rPr>
        <w:t xml:space="preserve"> на додату вредност</w:t>
      </w:r>
      <w:r w:rsidRPr="0017619E">
        <w:rPr>
          <w:rFonts w:cs="Arial"/>
          <w:sz w:val="24"/>
          <w:szCs w:val="24"/>
        </w:rPr>
        <w:t>.</w:t>
      </w:r>
    </w:p>
    <w:p w:rsidR="00E8529E" w:rsidRPr="0017619E" w:rsidRDefault="00E8529E" w:rsidP="004A7865">
      <w:pPr>
        <w:tabs>
          <w:tab w:val="left" w:pos="567"/>
        </w:tabs>
        <w:spacing w:before="0"/>
        <w:ind w:right="-331"/>
        <w:rPr>
          <w:rFonts w:cs="Arial"/>
          <w:sz w:val="24"/>
          <w:szCs w:val="24"/>
          <w:lang w:val="sr-Cyrl-RS"/>
        </w:rPr>
      </w:pPr>
      <w:r w:rsidRPr="0017619E">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17619E">
        <w:rPr>
          <w:rFonts w:cs="Arial"/>
          <w:sz w:val="24"/>
          <w:szCs w:val="24"/>
          <w:lang w:val="sr-Cyrl-RS"/>
        </w:rPr>
        <w:t>без ПДВ</w:t>
      </w:r>
      <w:r w:rsidRPr="0017619E">
        <w:rPr>
          <w:rFonts w:cs="Arial"/>
          <w:sz w:val="24"/>
          <w:szCs w:val="24"/>
        </w:rPr>
        <w:t>.</w:t>
      </w:r>
    </w:p>
    <w:p w:rsidR="00E8529E" w:rsidRPr="0017619E" w:rsidRDefault="00E8529E" w:rsidP="00421022">
      <w:pPr>
        <w:spacing w:before="0"/>
        <w:ind w:right="-331"/>
        <w:rPr>
          <w:rFonts w:cs="Arial"/>
          <w:sz w:val="24"/>
          <w:szCs w:val="24"/>
          <w:lang w:val="sr-Cyrl-RS"/>
        </w:rPr>
      </w:pPr>
      <w:r w:rsidRPr="0017619E">
        <w:rPr>
          <w:rFonts w:cs="Arial"/>
          <w:sz w:val="24"/>
          <w:szCs w:val="24"/>
          <w:lang w:val="sr-Cyrl-CS"/>
        </w:rPr>
        <w:t>Јединичне цене из Обра</w:t>
      </w:r>
      <w:r w:rsidRPr="0017619E">
        <w:rPr>
          <w:rFonts w:cs="Arial"/>
          <w:sz w:val="24"/>
          <w:szCs w:val="24"/>
          <w:lang w:val="sr-Cyrl-RS"/>
        </w:rPr>
        <w:t>с</w:t>
      </w:r>
      <w:r w:rsidRPr="0017619E">
        <w:rPr>
          <w:rFonts w:cs="Arial"/>
          <w:sz w:val="24"/>
          <w:szCs w:val="24"/>
          <w:lang w:val="sr-Cyrl-CS"/>
        </w:rPr>
        <w:t>ца структуре цене укључују и све</w:t>
      </w:r>
      <w:r w:rsidRPr="0017619E">
        <w:rPr>
          <w:rFonts w:cs="Arial"/>
          <w:sz w:val="24"/>
          <w:szCs w:val="24"/>
          <w:lang w:val="sr-Cyrl-RS"/>
        </w:rPr>
        <w:t xml:space="preserve"> евентуалне трошкове</w:t>
      </w:r>
      <w:r w:rsidRPr="0017619E">
        <w:rPr>
          <w:rFonts w:cs="Arial"/>
          <w:sz w:val="24"/>
          <w:szCs w:val="24"/>
          <w:lang w:val="sr-Cyrl-CS"/>
        </w:rPr>
        <w:t xml:space="preserve"> </w:t>
      </w:r>
      <w:r w:rsidRPr="0017619E">
        <w:rPr>
          <w:rFonts w:cs="Arial"/>
          <w:sz w:val="24"/>
          <w:szCs w:val="24"/>
          <w:lang w:val="sr-Cyrl-RS"/>
        </w:rPr>
        <w:t xml:space="preserve">који су </w:t>
      </w:r>
      <w:r w:rsidRPr="0017619E">
        <w:rPr>
          <w:rFonts w:cs="Arial"/>
          <w:sz w:val="24"/>
          <w:szCs w:val="24"/>
        </w:rPr>
        <w:t>неопходни за извршење предметне услуге, као што су</w:t>
      </w:r>
      <w:r w:rsidRPr="0017619E">
        <w:rPr>
          <w:rFonts w:cs="Arial"/>
          <w:sz w:val="24"/>
          <w:szCs w:val="24"/>
          <w:lang w:val="sr-Cyrl-RS"/>
        </w:rPr>
        <w:t>:</w:t>
      </w:r>
      <w:r w:rsidRPr="0017619E">
        <w:rPr>
          <w:rFonts w:cs="Arial"/>
          <w:sz w:val="24"/>
          <w:szCs w:val="24"/>
        </w:rPr>
        <w:t xml:space="preserve"> трошкови</w:t>
      </w:r>
      <w:r w:rsidRPr="0017619E">
        <w:rPr>
          <w:rFonts w:cs="Arial"/>
          <w:sz w:val="24"/>
          <w:szCs w:val="24"/>
          <w:lang w:val="sr-Cyrl-RS"/>
        </w:rPr>
        <w:t xml:space="preserve"> </w:t>
      </w:r>
      <w:r w:rsidRPr="0017619E">
        <w:rPr>
          <w:rFonts w:cs="Arial"/>
          <w:sz w:val="24"/>
          <w:szCs w:val="24"/>
        </w:rPr>
        <w:t>администрације, ангажовања лица, коришћења опреме</w:t>
      </w:r>
      <w:r w:rsidRPr="0017619E">
        <w:rPr>
          <w:rFonts w:cs="Arial"/>
          <w:sz w:val="24"/>
          <w:szCs w:val="24"/>
          <w:lang w:val="sr-Cyrl-RS"/>
        </w:rPr>
        <w:t xml:space="preserve">, материјала, трошкови </w:t>
      </w:r>
      <w:r w:rsidRPr="0017619E">
        <w:rPr>
          <w:rFonts w:cs="Arial"/>
          <w:sz w:val="24"/>
          <w:szCs w:val="24"/>
          <w:lang w:val="sr-Cyrl-CS"/>
        </w:rPr>
        <w:t>за испуњавање одредби Закона о безбедности и здрављу на раду</w:t>
      </w:r>
      <w:r w:rsidRPr="0017619E">
        <w:rPr>
          <w:rFonts w:cs="Arial"/>
          <w:sz w:val="24"/>
          <w:szCs w:val="24"/>
          <w:lang w:val="sr-Cyrl-RS"/>
        </w:rPr>
        <w:t xml:space="preserve"> </w:t>
      </w:r>
      <w:r w:rsidRPr="0017619E">
        <w:rPr>
          <w:rFonts w:cs="Arial"/>
          <w:sz w:val="24"/>
          <w:szCs w:val="24"/>
          <w:lang w:val="sr-Cyrl-CS"/>
        </w:rPr>
        <w:t>и Закона о заштити животне средине</w:t>
      </w:r>
      <w:r w:rsidRPr="0017619E">
        <w:rPr>
          <w:rFonts w:cs="Arial"/>
          <w:sz w:val="24"/>
          <w:szCs w:val="24"/>
          <w:lang w:val="sr-Cyrl-RS"/>
        </w:rPr>
        <w:t>,</w:t>
      </w:r>
      <w:r w:rsidRPr="0017619E">
        <w:rPr>
          <w:rFonts w:cs="Arial"/>
          <w:sz w:val="24"/>
          <w:szCs w:val="24"/>
          <w:lang w:val="sr-Cyrl-CS"/>
        </w:rPr>
        <w:t xml:space="preserve"> </w:t>
      </w:r>
      <w:r w:rsidRPr="0017619E">
        <w:rPr>
          <w:rFonts w:cs="Arial"/>
          <w:sz w:val="24"/>
          <w:szCs w:val="24"/>
          <w:lang w:val="sr-Cyrl-RS"/>
        </w:rPr>
        <w:t xml:space="preserve">као </w:t>
      </w:r>
      <w:r w:rsidRPr="0017619E">
        <w:rPr>
          <w:rFonts w:cs="Arial"/>
          <w:sz w:val="24"/>
          <w:szCs w:val="24"/>
          <w:lang w:val="sr-Cyrl-CS"/>
        </w:rPr>
        <w:t>и трошкове за прибављање средстава финансијског обезбеђења и све остале зависне трошкове</w:t>
      </w:r>
      <w:r w:rsidRPr="0017619E">
        <w:rPr>
          <w:rFonts w:cs="Arial"/>
          <w:sz w:val="24"/>
          <w:szCs w:val="24"/>
          <w:lang w:val="sr-Cyrl-RS"/>
        </w:rPr>
        <w:t>.</w:t>
      </w:r>
    </w:p>
    <w:p w:rsidR="00E8529E" w:rsidRPr="0017619E" w:rsidRDefault="00E8529E" w:rsidP="004A7865">
      <w:pPr>
        <w:tabs>
          <w:tab w:val="left" w:pos="567"/>
        </w:tabs>
        <w:spacing w:before="0"/>
        <w:ind w:right="-331"/>
        <w:rPr>
          <w:rFonts w:cs="Arial"/>
          <w:sz w:val="24"/>
          <w:szCs w:val="24"/>
          <w:lang w:val="sr-Cyrl-RS"/>
        </w:rPr>
      </w:pPr>
      <w:r w:rsidRPr="0017619E">
        <w:rPr>
          <w:rFonts w:cs="Arial"/>
          <w:sz w:val="24"/>
          <w:szCs w:val="24"/>
        </w:rPr>
        <w:t>Понуда која је изражена у две валуте, сматраће се неприхватљивом.</w:t>
      </w:r>
    </w:p>
    <w:p w:rsidR="00E8529E" w:rsidRPr="0017619E" w:rsidRDefault="00E8529E" w:rsidP="00421022">
      <w:pPr>
        <w:tabs>
          <w:tab w:val="left" w:pos="567"/>
        </w:tabs>
        <w:spacing w:before="0"/>
        <w:ind w:right="-331"/>
        <w:rPr>
          <w:rFonts w:cs="Arial"/>
          <w:iCs/>
          <w:sz w:val="24"/>
          <w:szCs w:val="24"/>
          <w:lang w:val="sr-Cyrl-RS"/>
        </w:rPr>
      </w:pPr>
      <w:r w:rsidRPr="0017619E">
        <w:rPr>
          <w:rFonts w:cs="Arial"/>
          <w:iCs/>
          <w:sz w:val="24"/>
          <w:szCs w:val="24"/>
          <w:lang w:val="sr-Cyrl-RS"/>
        </w:rPr>
        <w:t>За оцену понуда ће се узимати у обзир цена без ПДВ-а. Понуде понуђача који нису у систему ПДВ-а и понуђача који су у систему ПДВ-а оцењује се тако што се упоређују њихове цене исказане без ПДВ-а.</w:t>
      </w:r>
    </w:p>
    <w:p w:rsidR="00E8529E" w:rsidRPr="0017619E" w:rsidRDefault="00E8529E" w:rsidP="00421022">
      <w:pPr>
        <w:tabs>
          <w:tab w:val="left" w:pos="567"/>
        </w:tabs>
        <w:spacing w:before="0"/>
        <w:ind w:right="-331"/>
        <w:rPr>
          <w:rFonts w:cs="Arial"/>
          <w:sz w:val="24"/>
          <w:szCs w:val="24"/>
          <w:lang w:val="sr-Cyrl-RS"/>
        </w:rPr>
      </w:pPr>
      <w:r w:rsidRPr="0017619E">
        <w:rPr>
          <w:rFonts w:cs="Arial"/>
          <w:sz w:val="24"/>
          <w:szCs w:val="24"/>
          <w:lang w:val="sr-Cyrl-RS"/>
        </w:rPr>
        <w:t xml:space="preserve">За оцену понуда као релевантна узима се цена која се добија сабирањем свих укупних цена без ПДВ-а, </w:t>
      </w:r>
      <w:r w:rsidR="004A7865" w:rsidRPr="0017619E">
        <w:rPr>
          <w:rFonts w:cs="Arial"/>
          <w:sz w:val="24"/>
          <w:szCs w:val="24"/>
          <w:lang w:val="sr-Cyrl-RS"/>
        </w:rPr>
        <w:t>која се добија множењем</w:t>
      </w:r>
      <w:r w:rsidR="00623EC4" w:rsidRPr="0017619E">
        <w:rPr>
          <w:rFonts w:cs="Arial"/>
          <w:sz w:val="24"/>
          <w:szCs w:val="24"/>
          <w:lang w:val="sr-Cyrl-RS"/>
        </w:rPr>
        <w:t xml:space="preserve"> тражених</w:t>
      </w:r>
      <w:r w:rsidRPr="0017619E">
        <w:rPr>
          <w:rFonts w:cs="Arial"/>
          <w:sz w:val="24"/>
          <w:szCs w:val="24"/>
          <w:lang w:val="sr-Cyrl-RS"/>
        </w:rPr>
        <w:t xml:space="preserve"> количина са јединачним ценама без ПДВ-а.</w:t>
      </w:r>
    </w:p>
    <w:p w:rsidR="00E8529E" w:rsidRPr="0017619E" w:rsidRDefault="00E8529E" w:rsidP="00421022">
      <w:pPr>
        <w:tabs>
          <w:tab w:val="left" w:pos="567"/>
        </w:tabs>
        <w:spacing w:before="0"/>
        <w:ind w:right="-331"/>
        <w:rPr>
          <w:rFonts w:cs="Arial"/>
          <w:sz w:val="24"/>
          <w:szCs w:val="24"/>
          <w:lang w:val="sr-Cyrl-RS"/>
        </w:rPr>
      </w:pPr>
      <w:r w:rsidRPr="0017619E">
        <w:rPr>
          <w:rFonts w:cs="Arial"/>
          <w:sz w:val="24"/>
          <w:szCs w:val="24"/>
        </w:rPr>
        <w:t>Ако је у понуди исказана неуобичајено ниска цена, Наручилац ће поступити у складу са чланом 92. З</w:t>
      </w:r>
      <w:r w:rsidRPr="0017619E">
        <w:rPr>
          <w:rFonts w:cs="Arial"/>
          <w:sz w:val="24"/>
          <w:szCs w:val="24"/>
          <w:lang w:val="sr-Cyrl-RS"/>
        </w:rPr>
        <w:t>акона</w:t>
      </w:r>
      <w:r w:rsidRPr="0017619E">
        <w:rPr>
          <w:rFonts w:cs="Arial"/>
          <w:sz w:val="24"/>
          <w:szCs w:val="24"/>
        </w:rPr>
        <w:t>.</w:t>
      </w:r>
    </w:p>
    <w:p w:rsidR="00E8529E" w:rsidRPr="0017619E" w:rsidRDefault="00E8529E" w:rsidP="00421022">
      <w:pPr>
        <w:tabs>
          <w:tab w:val="left" w:pos="567"/>
        </w:tabs>
        <w:spacing w:before="0"/>
        <w:ind w:right="-331"/>
        <w:rPr>
          <w:rFonts w:cs="Arial"/>
          <w:sz w:val="24"/>
          <w:szCs w:val="24"/>
          <w:lang w:val="sr-Cyrl-RS"/>
        </w:rPr>
      </w:pPr>
    </w:p>
    <w:p w:rsidR="00E8529E" w:rsidRPr="0017619E" w:rsidRDefault="00E8529E" w:rsidP="00E43CB6">
      <w:pPr>
        <w:keepNext/>
        <w:tabs>
          <w:tab w:val="left" w:pos="567"/>
        </w:tabs>
        <w:spacing w:before="0"/>
        <w:ind w:right="-331"/>
        <w:jc w:val="left"/>
        <w:outlineLvl w:val="1"/>
        <w:rPr>
          <w:rFonts w:cs="Arial"/>
          <w:b/>
          <w:sz w:val="24"/>
          <w:szCs w:val="24"/>
          <w:lang w:val="sr-Cyrl-RS" w:eastAsia="x-none"/>
        </w:rPr>
      </w:pPr>
      <w:r w:rsidRPr="0017619E">
        <w:rPr>
          <w:rFonts w:cs="Arial"/>
          <w:b/>
          <w:sz w:val="24"/>
          <w:szCs w:val="24"/>
          <w:lang w:eastAsia="x-none"/>
        </w:rPr>
        <w:t xml:space="preserve">6.12 </w:t>
      </w:r>
      <w:r w:rsidRPr="0017619E">
        <w:rPr>
          <w:rFonts w:cs="Arial"/>
          <w:b/>
          <w:sz w:val="24"/>
          <w:szCs w:val="24"/>
          <w:lang w:val="sr-Cyrl-RS" w:eastAsia="x-none"/>
        </w:rPr>
        <w:t xml:space="preserve"> </w:t>
      </w:r>
      <w:r w:rsidRPr="0017619E">
        <w:rPr>
          <w:rFonts w:cs="Arial"/>
          <w:b/>
          <w:sz w:val="24"/>
          <w:szCs w:val="24"/>
          <w:lang w:val="x-none" w:eastAsia="x-none"/>
        </w:rPr>
        <w:t>Корекција цене</w:t>
      </w:r>
    </w:p>
    <w:p w:rsidR="004A7865" w:rsidRPr="0017619E" w:rsidRDefault="004A7865" w:rsidP="00E43CB6">
      <w:pPr>
        <w:keepNext/>
        <w:tabs>
          <w:tab w:val="left" w:pos="567"/>
        </w:tabs>
        <w:spacing w:before="0"/>
        <w:ind w:right="-331"/>
        <w:jc w:val="left"/>
        <w:outlineLvl w:val="1"/>
        <w:rPr>
          <w:rFonts w:cs="Arial"/>
          <w:b/>
          <w:sz w:val="24"/>
          <w:szCs w:val="24"/>
          <w:lang w:val="sr-Cyrl-RS" w:eastAsia="x-none"/>
        </w:rPr>
      </w:pPr>
    </w:p>
    <w:p w:rsidR="00E8529E" w:rsidRPr="0017619E" w:rsidRDefault="00E8529E" w:rsidP="00E43CB6">
      <w:pPr>
        <w:tabs>
          <w:tab w:val="left" w:pos="284"/>
        </w:tabs>
        <w:spacing w:before="0"/>
        <w:ind w:right="-331"/>
        <w:rPr>
          <w:rFonts w:eastAsia="Calibri" w:cs="Arial"/>
          <w:sz w:val="24"/>
          <w:szCs w:val="24"/>
          <w:lang w:val="sr-Cyrl-RS"/>
        </w:rPr>
      </w:pPr>
      <w:r w:rsidRPr="0017619E">
        <w:rPr>
          <w:rFonts w:eastAsia="Calibri" w:cs="Arial"/>
          <w:sz w:val="24"/>
          <w:szCs w:val="24"/>
          <w:lang w:val="sr-Cyrl-RS"/>
        </w:rPr>
        <w:t>Јединичне цене из Обрасца структуре цене</w:t>
      </w:r>
      <w:r w:rsidRPr="0017619E">
        <w:rPr>
          <w:rFonts w:eastAsia="Calibri" w:cs="Arial"/>
          <w:sz w:val="24"/>
          <w:szCs w:val="24"/>
        </w:rPr>
        <w:t xml:space="preserve"> су фиксне за цео период </w:t>
      </w:r>
      <w:r w:rsidRPr="0017619E">
        <w:rPr>
          <w:rFonts w:eastAsia="Calibri" w:cs="Arial"/>
          <w:sz w:val="24"/>
          <w:szCs w:val="24"/>
          <w:lang w:val="sr-Cyrl-RS"/>
        </w:rPr>
        <w:t>важења уговора.</w:t>
      </w:r>
    </w:p>
    <w:p w:rsidR="00972BAB" w:rsidRPr="0017619E" w:rsidRDefault="00972BAB" w:rsidP="00E43CB6">
      <w:pPr>
        <w:pStyle w:val="KDParagraf"/>
        <w:spacing w:before="0"/>
        <w:ind w:right="-331"/>
        <w:rPr>
          <w:rFonts w:eastAsia="Calibri" w:cs="Arial"/>
          <w:i/>
          <w:sz w:val="24"/>
          <w:szCs w:val="24"/>
        </w:rPr>
      </w:pPr>
    </w:p>
    <w:p w:rsidR="0002697E" w:rsidRPr="0017619E" w:rsidRDefault="0002697E" w:rsidP="00E43CB6">
      <w:pPr>
        <w:autoSpaceDE w:val="0"/>
        <w:autoSpaceDN w:val="0"/>
        <w:adjustRightInd w:val="0"/>
        <w:ind w:right="-331"/>
        <w:rPr>
          <w:rFonts w:eastAsia="Calibri" w:cs="Arial"/>
          <w:b/>
          <w:bCs/>
          <w:sz w:val="24"/>
          <w:szCs w:val="24"/>
          <w:lang w:val="sr-Cyrl-RS" w:eastAsia="sr-Latn-CS"/>
        </w:rPr>
      </w:pPr>
      <w:bookmarkStart w:id="234" w:name="_Toc441651588"/>
      <w:bookmarkStart w:id="235" w:name="_Toc442559899"/>
      <w:r w:rsidRPr="0017619E">
        <w:rPr>
          <w:rFonts w:eastAsia="Calibri" w:cs="Arial"/>
          <w:b/>
          <w:bCs/>
          <w:sz w:val="24"/>
          <w:szCs w:val="24"/>
          <w:lang w:val="sr-Cyrl-RS" w:eastAsia="sr-Latn-CS"/>
        </w:rPr>
        <w:t xml:space="preserve">6.13  </w:t>
      </w:r>
      <w:r w:rsidRPr="0017619E">
        <w:rPr>
          <w:rFonts w:eastAsia="Calibri" w:cs="Arial"/>
          <w:b/>
          <w:bCs/>
          <w:sz w:val="24"/>
          <w:szCs w:val="24"/>
          <w:lang w:val="sr-Latn-CS" w:eastAsia="sr-Latn-CS"/>
        </w:rPr>
        <w:t>Рок</w:t>
      </w:r>
      <w:r w:rsidRPr="0017619E">
        <w:rPr>
          <w:rFonts w:eastAsia="Calibri" w:cs="Arial"/>
          <w:b/>
          <w:bCs/>
          <w:sz w:val="24"/>
          <w:szCs w:val="24"/>
          <w:lang w:val="sr-Latn-RS" w:eastAsia="sr-Latn-CS"/>
        </w:rPr>
        <w:t xml:space="preserve"> </w:t>
      </w:r>
      <w:r w:rsidRPr="0017619E">
        <w:rPr>
          <w:rFonts w:eastAsia="Calibri" w:cs="Arial"/>
          <w:b/>
          <w:bCs/>
          <w:sz w:val="24"/>
          <w:szCs w:val="24"/>
          <w:lang w:val="sr-Cyrl-RS" w:eastAsia="sr-Latn-CS"/>
        </w:rPr>
        <w:t>испоруке добара:</w:t>
      </w:r>
    </w:p>
    <w:p w:rsidR="009A1DA9" w:rsidRPr="0017619E" w:rsidRDefault="009A1DA9" w:rsidP="00E43CB6">
      <w:pPr>
        <w:ind w:right="-331"/>
        <w:rPr>
          <w:rFonts w:eastAsia="Arial" w:cs="Arial"/>
          <w:bCs/>
          <w:sz w:val="24"/>
          <w:szCs w:val="24"/>
          <w:u w:val="single"/>
          <w:shd w:val="clear" w:color="auto" w:fill="FFFFFF"/>
          <w:lang w:val="sr-Cyrl-RS"/>
        </w:rPr>
      </w:pPr>
      <w:r w:rsidRPr="0017619E">
        <w:rPr>
          <w:rFonts w:cs="Arial"/>
          <w:sz w:val="24"/>
          <w:szCs w:val="24"/>
          <w:lang w:val="sr-Cyrl-RS"/>
        </w:rPr>
        <w:t>Изабрани понуђач је обавезан да добра</w:t>
      </w:r>
      <w:r w:rsidRPr="0017619E">
        <w:rPr>
          <w:rFonts w:cs="Arial"/>
          <w:sz w:val="24"/>
          <w:szCs w:val="24"/>
          <w:lang w:val="sr-Latn-RS"/>
        </w:rPr>
        <w:t xml:space="preserve"> </w:t>
      </w:r>
      <w:r w:rsidRPr="0017619E">
        <w:rPr>
          <w:rFonts w:cs="Arial"/>
          <w:sz w:val="24"/>
          <w:szCs w:val="24"/>
          <w:lang w:val="sr-Cyrl-RS"/>
        </w:rPr>
        <w:t>која су предмет јавне набавке, испоручи у року који је дефинисан на следећи начин:</w:t>
      </w:r>
    </w:p>
    <w:p w:rsidR="009A1DA9" w:rsidRPr="0017619E" w:rsidRDefault="009A1DA9" w:rsidP="00E43CB6">
      <w:pPr>
        <w:numPr>
          <w:ilvl w:val="0"/>
          <w:numId w:val="34"/>
        </w:numPr>
        <w:spacing w:before="0"/>
        <w:ind w:left="0" w:right="-331" w:firstLine="0"/>
        <w:rPr>
          <w:rFonts w:cs="Arial"/>
          <w:sz w:val="24"/>
          <w:szCs w:val="24"/>
          <w:lang w:val="sr-Cyrl-RS"/>
        </w:rPr>
      </w:pPr>
      <w:r w:rsidRPr="0017619E">
        <w:rPr>
          <w:rFonts w:cs="Arial"/>
          <w:iCs/>
          <w:sz w:val="24"/>
          <w:szCs w:val="24"/>
          <w:lang w:val="sr-Cyrl-CS"/>
        </w:rPr>
        <w:t>Рок за испоруку предметних добара</w:t>
      </w:r>
      <w:r w:rsidRPr="0017619E">
        <w:rPr>
          <w:rFonts w:cs="Arial"/>
          <w:iCs/>
          <w:sz w:val="24"/>
          <w:szCs w:val="24"/>
          <w:lang w:val="sr-Cyrl-RS"/>
        </w:rPr>
        <w:t xml:space="preserve">, </w:t>
      </w:r>
      <w:r w:rsidRPr="0017619E">
        <w:rPr>
          <w:rFonts w:cs="Arial"/>
          <w:iCs/>
          <w:sz w:val="24"/>
          <w:szCs w:val="24"/>
          <w:lang w:val="sr-Cyrl-CS"/>
        </w:rPr>
        <w:t xml:space="preserve">не може бити дужи </w:t>
      </w:r>
      <w:r w:rsidRPr="0017619E">
        <w:rPr>
          <w:rFonts w:eastAsia="Calibri" w:cs="Arial"/>
          <w:sz w:val="24"/>
          <w:szCs w:val="24"/>
          <w:lang w:val="sr-Latn-CS" w:eastAsia="sr-Latn-CS"/>
        </w:rPr>
        <w:t xml:space="preserve">од </w:t>
      </w:r>
      <w:r w:rsidRPr="0017619E">
        <w:rPr>
          <w:rFonts w:eastAsia="Calibri" w:cs="Arial"/>
          <w:sz w:val="24"/>
          <w:szCs w:val="24"/>
          <w:lang w:val="sr-Cyrl-RS" w:eastAsia="sr-Latn-CS"/>
        </w:rPr>
        <w:t>7 (словима: седам)</w:t>
      </w:r>
      <w:r w:rsidRPr="0017619E">
        <w:rPr>
          <w:rFonts w:eastAsia="Calibri" w:cs="Arial"/>
          <w:sz w:val="24"/>
          <w:szCs w:val="24"/>
          <w:lang w:val="sr-Latn-CS" w:eastAsia="sr-Latn-CS"/>
        </w:rPr>
        <w:t xml:space="preserve"> </w:t>
      </w:r>
      <w:r w:rsidRPr="0017619E">
        <w:rPr>
          <w:rFonts w:eastAsia="Calibri" w:cs="Arial"/>
          <w:sz w:val="24"/>
          <w:szCs w:val="24"/>
          <w:lang w:val="sr-Cyrl-RS" w:eastAsia="sr-Latn-CS"/>
        </w:rPr>
        <w:t>радних дана,</w:t>
      </w:r>
      <w:r w:rsidRPr="0017619E">
        <w:rPr>
          <w:rFonts w:eastAsia="Calibri" w:cs="Arial"/>
          <w:sz w:val="24"/>
          <w:szCs w:val="24"/>
          <w:lang w:val="sr-Latn-CS" w:eastAsia="sr-Latn-CS"/>
        </w:rPr>
        <w:t xml:space="preserve"> од дана</w:t>
      </w:r>
      <w:r w:rsidRPr="0017619E">
        <w:rPr>
          <w:rFonts w:eastAsia="Calibri" w:cs="Arial"/>
          <w:sz w:val="24"/>
          <w:szCs w:val="24"/>
          <w:lang w:val="sr-Cyrl-RS" w:eastAsia="sr-Latn-CS"/>
        </w:rPr>
        <w:t xml:space="preserve"> пријема писаног захтева Наручиоца а након потписивања уговора.</w:t>
      </w:r>
      <w:r w:rsidRPr="0017619E">
        <w:rPr>
          <w:rFonts w:eastAsia="Calibri" w:cs="Arial"/>
          <w:sz w:val="24"/>
          <w:szCs w:val="24"/>
          <w:lang w:val="sr-Latn-CS" w:eastAsia="sr-Latn-CS"/>
        </w:rPr>
        <w:t xml:space="preserve"> </w:t>
      </w:r>
    </w:p>
    <w:p w:rsidR="009A1DA9" w:rsidRPr="0017619E" w:rsidRDefault="009A1DA9" w:rsidP="00E43CB6">
      <w:pPr>
        <w:ind w:right="-331"/>
        <w:rPr>
          <w:sz w:val="24"/>
          <w:szCs w:val="24"/>
          <w:lang w:val="sr-Cyrl-RS"/>
        </w:rPr>
      </w:pPr>
      <w:r w:rsidRPr="0017619E">
        <w:rPr>
          <w:rFonts w:cs="Arial"/>
          <w:sz w:val="24"/>
          <w:szCs w:val="24"/>
          <w:lang w:val="sr-Cyrl-RS"/>
        </w:rPr>
        <w:lastRenderedPageBreak/>
        <w:t xml:space="preserve">Наручилац ће упутити захтев </w:t>
      </w:r>
      <w:r w:rsidRPr="0017619E">
        <w:rPr>
          <w:sz w:val="24"/>
          <w:szCs w:val="24"/>
          <w:lang w:val="sr-Cyrl-RS"/>
        </w:rPr>
        <w:t xml:space="preserve">за испоруком предметних добара Понуђачу </w:t>
      </w:r>
      <w:r w:rsidRPr="0017619E">
        <w:rPr>
          <w:rFonts w:cs="Arial"/>
          <w:sz w:val="24"/>
          <w:szCs w:val="24"/>
          <w:lang w:val="sr-Cyrl-RS"/>
        </w:rPr>
        <w:t xml:space="preserve">путем </w:t>
      </w:r>
      <w:r w:rsidRPr="0017619E">
        <w:rPr>
          <w:sz w:val="24"/>
          <w:szCs w:val="24"/>
          <w:lang w:val="sr-Cyrl-RS"/>
        </w:rPr>
        <w:t>поште, електронском поштом или лично. Понуђач је у обавези да потврди пријем захтева за испоруком предметних добара.</w:t>
      </w:r>
    </w:p>
    <w:p w:rsidR="009A1DA9" w:rsidRPr="0017619E" w:rsidRDefault="004C1374" w:rsidP="00E43CB6">
      <w:pPr>
        <w:ind w:right="-331"/>
        <w:rPr>
          <w:rFonts w:cs="Arial"/>
          <w:sz w:val="24"/>
          <w:szCs w:val="24"/>
          <w:shd w:val="clear" w:color="auto" w:fill="FFFFFF"/>
          <w:lang w:val="sr-Cyrl-RS"/>
        </w:rPr>
      </w:pPr>
      <w:r w:rsidRPr="0017619E">
        <w:rPr>
          <w:rFonts w:cs="Arial"/>
          <w:sz w:val="24"/>
          <w:szCs w:val="24"/>
          <w:shd w:val="clear" w:color="auto" w:fill="FFFFFF"/>
          <w:lang w:val="sr-Cyrl-RS"/>
        </w:rPr>
        <w:t xml:space="preserve">Изабрани </w:t>
      </w:r>
      <w:r w:rsidR="009A1DA9" w:rsidRPr="0017619E">
        <w:rPr>
          <w:rFonts w:cs="Arial"/>
          <w:sz w:val="24"/>
          <w:szCs w:val="24"/>
          <w:shd w:val="clear" w:color="auto" w:fill="FFFFFF"/>
          <w:lang w:val="sr-Cyrl-RS"/>
        </w:rPr>
        <w:t>Понуђач је обавезан да писаним путем или путем</w:t>
      </w:r>
      <w:r w:rsidRPr="0017619E">
        <w:rPr>
          <w:rFonts w:cs="Arial"/>
          <w:sz w:val="24"/>
          <w:szCs w:val="24"/>
          <w:shd w:val="clear" w:color="auto" w:fill="FFFFFF"/>
          <w:lang w:val="sr-Cyrl-RS"/>
        </w:rPr>
        <w:t xml:space="preserve"> електронске поште обавести Наручиоца</w:t>
      </w:r>
      <w:r w:rsidR="009A1DA9" w:rsidRPr="0017619E">
        <w:rPr>
          <w:rFonts w:cs="Arial"/>
          <w:sz w:val="24"/>
          <w:szCs w:val="24"/>
          <w:shd w:val="clear" w:color="auto" w:fill="FFFFFF"/>
          <w:lang w:val="sr-Cyrl-RS"/>
        </w:rPr>
        <w:t xml:space="preserve"> о тачном датуму испоруке најмање 2 (словима: два) дана пре планираног датума испоруке добара.</w:t>
      </w:r>
    </w:p>
    <w:p w:rsidR="009A1DA9" w:rsidRPr="0017619E" w:rsidRDefault="009A1DA9" w:rsidP="00E43CB6">
      <w:pPr>
        <w:autoSpaceDE w:val="0"/>
        <w:autoSpaceDN w:val="0"/>
        <w:adjustRightInd w:val="0"/>
        <w:ind w:right="-331"/>
        <w:rPr>
          <w:sz w:val="24"/>
          <w:szCs w:val="24"/>
          <w:lang w:val="sr-Cyrl-CS"/>
        </w:rPr>
      </w:pPr>
      <w:r w:rsidRPr="0017619E">
        <w:rPr>
          <w:sz w:val="24"/>
          <w:szCs w:val="24"/>
          <w:lang w:val="sr-Cyrl-CS"/>
        </w:rPr>
        <w:t xml:space="preserve">Пријем предметних добара вршиће се у магацину </w:t>
      </w:r>
      <w:r w:rsidRPr="0017619E">
        <w:rPr>
          <w:sz w:val="24"/>
          <w:szCs w:val="24"/>
          <w:lang w:val="sr-Cyrl-RS"/>
        </w:rPr>
        <w:t>Наручиоца</w:t>
      </w:r>
      <w:r w:rsidRPr="0017619E">
        <w:rPr>
          <w:sz w:val="24"/>
          <w:szCs w:val="24"/>
          <w:lang w:val="sr-Cyrl-CS"/>
        </w:rPr>
        <w:t xml:space="preserve"> сваког радног дана од 7h до 12h.</w:t>
      </w:r>
    </w:p>
    <w:p w:rsidR="009A1DA9" w:rsidRPr="0017619E" w:rsidRDefault="009A1DA9" w:rsidP="00E43CB6">
      <w:pPr>
        <w:ind w:right="-331"/>
        <w:rPr>
          <w:sz w:val="24"/>
          <w:szCs w:val="24"/>
        </w:rPr>
      </w:pPr>
      <w:r w:rsidRPr="0017619E">
        <w:rPr>
          <w:sz w:val="24"/>
          <w:szCs w:val="24"/>
        </w:rPr>
        <w:t xml:space="preserve">У случају да </w:t>
      </w:r>
      <w:r w:rsidRPr="0017619E">
        <w:rPr>
          <w:sz w:val="24"/>
          <w:szCs w:val="24"/>
          <w:lang w:val="sr-Cyrl-RS"/>
        </w:rPr>
        <w:t>изабрани Понуђач</w:t>
      </w:r>
      <w:r w:rsidRPr="0017619E">
        <w:rPr>
          <w:sz w:val="24"/>
          <w:szCs w:val="24"/>
        </w:rPr>
        <w:t xml:space="preserve"> не изврши испоруку добара у уговореном/им року/овима, </w:t>
      </w:r>
      <w:r w:rsidRPr="0017619E">
        <w:rPr>
          <w:sz w:val="24"/>
          <w:szCs w:val="24"/>
          <w:lang w:val="sr-Cyrl-RS"/>
        </w:rPr>
        <w:t>Наручилац</w:t>
      </w:r>
      <w:r w:rsidRPr="0017619E">
        <w:rPr>
          <w:sz w:val="24"/>
          <w:szCs w:val="24"/>
        </w:rPr>
        <w:t xml:space="preserve"> има право на наплату уговорне казне и средства финансијског обезбеђења за добро извршење посла у целости, као и право на раскид Уговора.</w:t>
      </w:r>
    </w:p>
    <w:p w:rsidR="00E8529E" w:rsidRPr="0017619E" w:rsidRDefault="00E8529E" w:rsidP="00E43CB6">
      <w:pPr>
        <w:spacing w:before="0"/>
        <w:ind w:right="-331"/>
        <w:rPr>
          <w:rFonts w:cs="Arial"/>
          <w:sz w:val="24"/>
          <w:szCs w:val="24"/>
          <w:lang w:val="sr-Cyrl-RS"/>
        </w:rPr>
      </w:pPr>
    </w:p>
    <w:p w:rsidR="0002697E" w:rsidRPr="0017619E" w:rsidRDefault="0002697E" w:rsidP="00E43CB6">
      <w:pPr>
        <w:keepNext/>
        <w:spacing w:before="0" w:after="200" w:line="276" w:lineRule="auto"/>
        <w:ind w:right="-331"/>
        <w:jc w:val="left"/>
        <w:outlineLvl w:val="0"/>
        <w:rPr>
          <w:rFonts w:cs="Arial"/>
          <w:b/>
          <w:bCs/>
          <w:kern w:val="32"/>
          <w:sz w:val="24"/>
          <w:szCs w:val="24"/>
          <w:lang w:val="sr-Cyrl-RS"/>
        </w:rPr>
      </w:pPr>
      <w:r w:rsidRPr="0017619E">
        <w:rPr>
          <w:rFonts w:cs="Arial"/>
          <w:b/>
          <w:bCs/>
          <w:kern w:val="32"/>
          <w:sz w:val="24"/>
          <w:szCs w:val="24"/>
          <w:lang w:val="sr-Cyrl-RS"/>
        </w:rPr>
        <w:t xml:space="preserve">6.14  </w:t>
      </w:r>
      <w:r w:rsidRPr="0017619E">
        <w:rPr>
          <w:rFonts w:cs="Arial"/>
          <w:b/>
          <w:bCs/>
          <w:kern w:val="32"/>
          <w:sz w:val="24"/>
          <w:szCs w:val="24"/>
        </w:rPr>
        <w:t>Место испоруке добара</w:t>
      </w:r>
    </w:p>
    <w:p w:rsidR="009A1DA9" w:rsidRPr="0017619E" w:rsidRDefault="009A1DA9" w:rsidP="00E43CB6">
      <w:pPr>
        <w:tabs>
          <w:tab w:val="left" w:pos="567"/>
        </w:tabs>
        <w:ind w:right="-331"/>
        <w:rPr>
          <w:rFonts w:cs="Arial"/>
          <w:sz w:val="24"/>
          <w:szCs w:val="24"/>
          <w:lang w:val="sr-Cyrl-RS"/>
        </w:rPr>
      </w:pPr>
      <w:r w:rsidRPr="0017619E">
        <w:rPr>
          <w:rFonts w:cs="Arial"/>
          <w:sz w:val="24"/>
          <w:szCs w:val="24"/>
        </w:rPr>
        <w:t xml:space="preserve">Место испоруке је </w:t>
      </w:r>
      <w:r w:rsidRPr="0017619E">
        <w:rPr>
          <w:rFonts w:cs="Arial"/>
          <w:sz w:val="24"/>
          <w:szCs w:val="24"/>
          <w:lang w:val="sr-Cyrl-RS"/>
        </w:rPr>
        <w:t>магацин Наручиоца који се налази у ул. Макензијева бр.37, 11000 Београд.</w:t>
      </w:r>
    </w:p>
    <w:p w:rsidR="009A1DA9" w:rsidRPr="0017619E" w:rsidRDefault="004C1374" w:rsidP="00E43CB6">
      <w:pPr>
        <w:tabs>
          <w:tab w:val="left" w:pos="567"/>
        </w:tabs>
        <w:ind w:right="-331"/>
        <w:rPr>
          <w:rFonts w:eastAsia="Calibri" w:cs="Arial"/>
          <w:sz w:val="24"/>
          <w:szCs w:val="24"/>
          <w:lang w:val="sr-Cyrl-CS" w:eastAsia="zh-CN"/>
        </w:rPr>
      </w:pPr>
      <w:r w:rsidRPr="0017619E">
        <w:rPr>
          <w:rFonts w:cs="Arial"/>
          <w:sz w:val="24"/>
          <w:szCs w:val="24"/>
          <w:lang w:val="sr-Cyrl-RS"/>
        </w:rPr>
        <w:t>Паритет испоруке је франко магацин Н</w:t>
      </w:r>
      <w:r w:rsidR="009A1DA9" w:rsidRPr="0017619E">
        <w:rPr>
          <w:rFonts w:cs="Arial"/>
          <w:sz w:val="24"/>
          <w:szCs w:val="24"/>
          <w:lang w:val="sr-Cyrl-RS"/>
        </w:rPr>
        <w:t>аручиоца М</w:t>
      </w:r>
      <w:r w:rsidRPr="0017619E">
        <w:rPr>
          <w:rFonts w:cs="Arial"/>
          <w:sz w:val="24"/>
          <w:szCs w:val="24"/>
          <w:lang w:val="sr-Cyrl-RS"/>
        </w:rPr>
        <w:t>акензијева бр.37, 11000 Београд</w:t>
      </w:r>
      <w:r w:rsidR="009A1DA9" w:rsidRPr="0017619E">
        <w:rPr>
          <w:rFonts w:cs="Arial"/>
          <w:sz w:val="24"/>
          <w:szCs w:val="24"/>
          <w:lang w:val="sr-Cyrl-RS"/>
        </w:rPr>
        <w:t xml:space="preserve"> </w:t>
      </w:r>
      <w:r w:rsidR="009A1DA9" w:rsidRPr="0017619E">
        <w:rPr>
          <w:rFonts w:eastAsia="Calibri" w:cs="Arial"/>
          <w:sz w:val="24"/>
          <w:szCs w:val="24"/>
          <w:lang w:val="sr-Cyrl-CS" w:eastAsia="zh-CN"/>
        </w:rPr>
        <w:t>са урачунатим зависним трошковима.</w:t>
      </w:r>
    </w:p>
    <w:p w:rsidR="009A1DA9" w:rsidRPr="0017619E" w:rsidRDefault="009A1DA9" w:rsidP="00E43CB6">
      <w:pPr>
        <w:ind w:right="-331"/>
        <w:rPr>
          <w:sz w:val="24"/>
          <w:szCs w:val="24"/>
        </w:rPr>
      </w:pPr>
      <w:r w:rsidRPr="0017619E">
        <w:rPr>
          <w:sz w:val="24"/>
          <w:szCs w:val="24"/>
        </w:rPr>
        <w:t xml:space="preserve">Прелазак својине и ризика на испорученим добрима која се испоручују по овом Уговору, са изабраног </w:t>
      </w:r>
      <w:r w:rsidRPr="0017619E">
        <w:rPr>
          <w:sz w:val="24"/>
          <w:szCs w:val="24"/>
          <w:lang w:val="sr-Cyrl-RS"/>
        </w:rPr>
        <w:t xml:space="preserve">Понуђача </w:t>
      </w:r>
      <w:r w:rsidRPr="0017619E">
        <w:rPr>
          <w:sz w:val="24"/>
          <w:szCs w:val="24"/>
        </w:rPr>
        <w:t xml:space="preserve">на </w:t>
      </w:r>
      <w:r w:rsidRPr="0017619E">
        <w:rPr>
          <w:sz w:val="24"/>
          <w:szCs w:val="24"/>
          <w:lang w:val="sr-Cyrl-RS"/>
        </w:rPr>
        <w:t>Наручиоца</w:t>
      </w:r>
      <w:r w:rsidRPr="0017619E">
        <w:rPr>
          <w:sz w:val="24"/>
          <w:szCs w:val="24"/>
        </w:rPr>
        <w:t xml:space="preserve">, прелази на дан испоруке. Као датум испоруке сматра се датум пријема добра у магацин </w:t>
      </w:r>
      <w:r w:rsidRPr="0017619E">
        <w:rPr>
          <w:sz w:val="24"/>
          <w:szCs w:val="24"/>
          <w:lang w:val="sr-Cyrl-RS"/>
        </w:rPr>
        <w:t>Наручиоца</w:t>
      </w:r>
      <w:r w:rsidRPr="0017619E">
        <w:rPr>
          <w:sz w:val="24"/>
          <w:szCs w:val="24"/>
        </w:rPr>
        <w:t xml:space="preserve">. </w:t>
      </w:r>
    </w:p>
    <w:p w:rsidR="009A1DA9" w:rsidRPr="0017619E" w:rsidRDefault="009A1DA9" w:rsidP="00E43CB6">
      <w:pPr>
        <w:ind w:right="-331"/>
        <w:rPr>
          <w:rFonts w:eastAsia="Calibri" w:cs="Arial"/>
          <w:sz w:val="24"/>
          <w:szCs w:val="24"/>
          <w:lang w:val="sr-Cyrl-RS" w:eastAsia="zh-CN"/>
        </w:rPr>
      </w:pPr>
      <w:r w:rsidRPr="0017619E">
        <w:rPr>
          <w:rFonts w:eastAsia="Calibri"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02697E" w:rsidRPr="0017619E" w:rsidRDefault="0002697E" w:rsidP="00E43CB6">
      <w:pPr>
        <w:ind w:right="-331"/>
        <w:rPr>
          <w:rFonts w:eastAsia="Calibri" w:cs="Arial"/>
          <w:sz w:val="24"/>
          <w:szCs w:val="24"/>
          <w:lang w:val="sr-Cyrl-RS" w:eastAsia="zh-CN"/>
        </w:rPr>
      </w:pPr>
    </w:p>
    <w:bookmarkEnd w:id="234"/>
    <w:bookmarkEnd w:id="235"/>
    <w:p w:rsidR="0002697E" w:rsidRPr="0017619E" w:rsidRDefault="0002697E" w:rsidP="0002697E">
      <w:pPr>
        <w:ind w:left="-630" w:firstLine="180"/>
        <w:rPr>
          <w:rFonts w:cs="Arial"/>
          <w:b/>
          <w:sz w:val="24"/>
          <w:szCs w:val="24"/>
          <w:lang w:val="sr-Cyrl-RS"/>
        </w:rPr>
      </w:pPr>
      <w:r w:rsidRPr="0017619E">
        <w:rPr>
          <w:rFonts w:cs="Arial"/>
          <w:b/>
          <w:sz w:val="24"/>
          <w:szCs w:val="24"/>
          <w:lang w:val="sr-Cyrl-RS" w:eastAsia="sr-Cyrl-CS"/>
        </w:rPr>
        <w:t xml:space="preserve">      6.15  Квалитативни и квантитативни пријем</w:t>
      </w:r>
    </w:p>
    <w:p w:rsidR="009A1DA9" w:rsidRPr="0017619E" w:rsidRDefault="009A1DA9" w:rsidP="00E43CB6">
      <w:pPr>
        <w:widowControl w:val="0"/>
        <w:autoSpaceDE w:val="0"/>
        <w:autoSpaceDN w:val="0"/>
        <w:adjustRightInd w:val="0"/>
        <w:ind w:right="-331"/>
        <w:rPr>
          <w:rFonts w:cs="Arial"/>
          <w:sz w:val="24"/>
          <w:szCs w:val="24"/>
          <w:lang w:val="sr-Cyrl-RS"/>
        </w:rPr>
      </w:pPr>
      <w:r w:rsidRPr="0017619E">
        <w:rPr>
          <w:rFonts w:cs="Arial"/>
          <w:sz w:val="24"/>
          <w:szCs w:val="24"/>
          <w:lang w:val="sr-Cyrl-RS"/>
        </w:rPr>
        <w:t>У циљу обезбеђења квалитета добара, Наручилац и изабрани Понуђач ће именовати овлашћена лица за праћење реализације испоруке предметних добара у складу са техничком спецификацијом и структуром цена из конкурсне документације.</w:t>
      </w:r>
    </w:p>
    <w:p w:rsidR="009A1DA9" w:rsidRPr="0017619E" w:rsidRDefault="009A1DA9" w:rsidP="00E43CB6">
      <w:pPr>
        <w:tabs>
          <w:tab w:val="left" w:pos="284"/>
        </w:tabs>
        <w:ind w:right="-331"/>
        <w:rPr>
          <w:rFonts w:cs="Arial"/>
          <w:bCs/>
          <w:iCs/>
          <w:sz w:val="24"/>
          <w:szCs w:val="24"/>
          <w:lang w:val="sr-Cyrl-RS"/>
        </w:rPr>
      </w:pPr>
      <w:r w:rsidRPr="0017619E">
        <w:rPr>
          <w:rFonts w:cs="Arial"/>
          <w:sz w:val="24"/>
          <w:szCs w:val="24"/>
          <w:lang w:val="sr-Cyrl-RS"/>
        </w:rPr>
        <w:t>Квантитативни и к</w:t>
      </w:r>
      <w:r w:rsidRPr="0017619E">
        <w:rPr>
          <w:rFonts w:cs="Arial"/>
          <w:sz w:val="24"/>
          <w:szCs w:val="24"/>
        </w:rPr>
        <w:t>валитативн</w:t>
      </w:r>
      <w:r w:rsidRPr="0017619E">
        <w:rPr>
          <w:rFonts w:cs="Arial"/>
          <w:sz w:val="24"/>
          <w:szCs w:val="24"/>
          <w:lang w:val="sr-Cyrl-RS"/>
        </w:rPr>
        <w:t>и пријем добара, подразумева проверу</w:t>
      </w:r>
      <w:r w:rsidRPr="0017619E">
        <w:rPr>
          <w:rFonts w:cs="Arial"/>
          <w:sz w:val="24"/>
          <w:szCs w:val="24"/>
        </w:rPr>
        <w:t xml:space="preserve"> </w:t>
      </w:r>
      <w:r w:rsidRPr="0017619E">
        <w:rPr>
          <w:rFonts w:cs="Arial"/>
          <w:sz w:val="24"/>
          <w:szCs w:val="24"/>
          <w:lang w:val="sr-Cyrl-RS"/>
        </w:rPr>
        <w:t xml:space="preserve">квалитета </w:t>
      </w:r>
      <w:r w:rsidRPr="0017619E">
        <w:rPr>
          <w:rFonts w:cs="Arial"/>
          <w:bCs/>
          <w:iCs/>
          <w:sz w:val="24"/>
          <w:szCs w:val="24"/>
          <w:lang w:val="sr-Cyrl-CS"/>
        </w:rPr>
        <w:t>и</w:t>
      </w:r>
      <w:r w:rsidRPr="0017619E">
        <w:rPr>
          <w:rFonts w:cs="Arial"/>
          <w:bCs/>
          <w:iCs/>
          <w:sz w:val="24"/>
          <w:szCs w:val="24"/>
          <w:lang w:val="sr-Cyrl-RS"/>
        </w:rPr>
        <w:t>споручених добара</w:t>
      </w:r>
      <w:r w:rsidRPr="0017619E">
        <w:rPr>
          <w:rFonts w:cs="Arial"/>
          <w:bCs/>
          <w:iCs/>
          <w:sz w:val="24"/>
          <w:szCs w:val="24"/>
          <w:lang w:val="sr-Cyrl-CS"/>
        </w:rPr>
        <w:t>.</w:t>
      </w:r>
      <w:r w:rsidRPr="0017619E">
        <w:rPr>
          <w:rFonts w:cs="Arial"/>
          <w:bCs/>
          <w:iCs/>
          <w:sz w:val="24"/>
          <w:szCs w:val="24"/>
          <w:lang w:val="sr-Cyrl-RS"/>
        </w:rPr>
        <w:t xml:space="preserve"> </w:t>
      </w:r>
      <w:r w:rsidRPr="0017619E">
        <w:rPr>
          <w:rFonts w:cs="Arial"/>
          <w:sz w:val="24"/>
          <w:szCs w:val="24"/>
        </w:rPr>
        <w:t xml:space="preserve">Квалитет </w:t>
      </w:r>
      <w:r w:rsidRPr="0017619E">
        <w:rPr>
          <w:rFonts w:cs="Arial"/>
          <w:sz w:val="24"/>
          <w:szCs w:val="24"/>
          <w:lang w:val="sr-Cyrl-RS"/>
        </w:rPr>
        <w:t xml:space="preserve">предметних добара </w:t>
      </w:r>
      <w:r w:rsidRPr="0017619E">
        <w:rPr>
          <w:rFonts w:cs="Arial"/>
          <w:sz w:val="24"/>
          <w:szCs w:val="24"/>
        </w:rPr>
        <w:t>мора бити у складу са позитивноправним прописима, стандардима произвођача, захтевима из Техничке спецификације и Правилником о техничким и другим захтевима за мазива, индустријска уља и сродне производе („Сл. Лист СЦГ“, бр. 62/2004 и 50/2005). Понуђена добра треба да буду оригинални производи, упаковани у оригиналној произвођачкој амбалажи са видљивом декларацијом, на српском језику, при чему транспортна паковања треба да буду затворена тако да обезбеђују производ од загађења, расипања, квара и других промена</w:t>
      </w:r>
      <w:r w:rsidRPr="0017619E">
        <w:rPr>
          <w:rFonts w:cs="Arial"/>
          <w:sz w:val="24"/>
          <w:szCs w:val="24"/>
          <w:lang w:val="sr-Cyrl-RS"/>
        </w:rPr>
        <w:t>.</w:t>
      </w:r>
    </w:p>
    <w:p w:rsidR="009A1DA9" w:rsidRPr="0017619E" w:rsidRDefault="009A1DA9" w:rsidP="00E43CB6">
      <w:pPr>
        <w:tabs>
          <w:tab w:val="left" w:pos="284"/>
        </w:tabs>
        <w:ind w:right="-331"/>
        <w:rPr>
          <w:rFonts w:cs="Arial"/>
          <w:sz w:val="24"/>
          <w:szCs w:val="24"/>
          <w:lang w:val="sr-Cyrl-RS"/>
        </w:rPr>
      </w:pPr>
      <w:r w:rsidRPr="0017619E">
        <w:rPr>
          <w:rFonts w:cs="Arial"/>
          <w:sz w:val="24"/>
          <w:szCs w:val="24"/>
          <w:lang w:val="sr-Cyrl-RS"/>
        </w:rPr>
        <w:t xml:space="preserve">По извршеној испоруци предметних добара, овлашћена лице Наручиоца и изабраног Понуђача ће извршити квантитативни и квалитативни пријем добара. Након позитивног мишљења, овлашћена лица Наручиоца и изабраног Понуђача ће потписати Записник о квантитативном и кавлитативном пријему добара без примедби. </w:t>
      </w:r>
    </w:p>
    <w:p w:rsidR="009A1DA9" w:rsidRPr="0017619E" w:rsidRDefault="009A1DA9" w:rsidP="00E43CB6">
      <w:pPr>
        <w:tabs>
          <w:tab w:val="left" w:pos="284"/>
        </w:tabs>
        <w:ind w:right="-331"/>
        <w:rPr>
          <w:rFonts w:cs="Arial"/>
          <w:sz w:val="24"/>
          <w:szCs w:val="24"/>
          <w:lang w:val="sr-Cyrl-RS"/>
        </w:rPr>
      </w:pPr>
      <w:r w:rsidRPr="0017619E">
        <w:rPr>
          <w:rFonts w:cs="Arial"/>
          <w:sz w:val="24"/>
          <w:szCs w:val="24"/>
        </w:rPr>
        <w:lastRenderedPageBreak/>
        <w:t xml:space="preserve">У случају да се приликом </w:t>
      </w:r>
      <w:r w:rsidRPr="0017619E">
        <w:rPr>
          <w:rFonts w:cs="Arial"/>
          <w:sz w:val="24"/>
          <w:szCs w:val="24"/>
          <w:lang w:val="sr-Cyrl-RS"/>
        </w:rPr>
        <w:t xml:space="preserve">квантитативног и квалитативног </w:t>
      </w:r>
      <w:r w:rsidRPr="0017619E">
        <w:rPr>
          <w:rFonts w:cs="Arial"/>
          <w:sz w:val="24"/>
          <w:szCs w:val="24"/>
        </w:rPr>
        <w:t xml:space="preserve">пријема </w:t>
      </w:r>
      <w:r w:rsidRPr="0017619E">
        <w:rPr>
          <w:rFonts w:cs="Arial"/>
          <w:sz w:val="24"/>
          <w:szCs w:val="24"/>
          <w:lang w:val="sr-Cyrl-RS"/>
        </w:rPr>
        <w:t>Добара</w:t>
      </w:r>
      <w:r w:rsidRPr="0017619E">
        <w:rPr>
          <w:rFonts w:cs="Arial"/>
          <w:sz w:val="24"/>
          <w:szCs w:val="24"/>
        </w:rPr>
        <w:t xml:space="preserve"> утврди да стварно стање</w:t>
      </w:r>
      <w:r w:rsidRPr="0017619E">
        <w:rPr>
          <w:rFonts w:cs="Arial"/>
          <w:sz w:val="24"/>
          <w:szCs w:val="24"/>
          <w:lang w:val="sr-Cyrl-RS"/>
        </w:rPr>
        <w:t xml:space="preserve"> испоручених добара</w:t>
      </w:r>
      <w:r w:rsidRPr="0017619E">
        <w:rPr>
          <w:rFonts w:cs="Arial"/>
          <w:sz w:val="24"/>
          <w:szCs w:val="24"/>
        </w:rPr>
        <w:t xml:space="preserve"> не одговара</w:t>
      </w:r>
      <w:r w:rsidRPr="0017619E">
        <w:rPr>
          <w:rFonts w:cs="Arial"/>
          <w:sz w:val="24"/>
          <w:szCs w:val="24"/>
          <w:lang w:val="sr-Cyrl-RS"/>
        </w:rPr>
        <w:t xml:space="preserve"> </w:t>
      </w:r>
      <w:r w:rsidRPr="0017619E">
        <w:rPr>
          <w:rFonts w:cs="Arial"/>
          <w:sz w:val="24"/>
          <w:szCs w:val="24"/>
        </w:rPr>
        <w:t xml:space="preserve">квалитету </w:t>
      </w:r>
      <w:r w:rsidRPr="0017619E">
        <w:rPr>
          <w:rFonts w:cs="Arial"/>
          <w:sz w:val="24"/>
          <w:szCs w:val="24"/>
          <w:lang w:val="sr-Cyrl-RS"/>
        </w:rPr>
        <w:t>или евентуално има физичких оштећења, Наручилац</w:t>
      </w:r>
      <w:r w:rsidRPr="0017619E">
        <w:rPr>
          <w:rFonts w:cs="Arial"/>
          <w:sz w:val="24"/>
          <w:szCs w:val="24"/>
        </w:rPr>
        <w:t xml:space="preserve"> је дужан да рекламацију записнички констатује и</w:t>
      </w:r>
      <w:r w:rsidRPr="0017619E">
        <w:rPr>
          <w:rFonts w:cs="Arial"/>
          <w:sz w:val="24"/>
          <w:szCs w:val="24"/>
          <w:lang w:val="sr-Cyrl-RS"/>
        </w:rPr>
        <w:t xml:space="preserve"> на лицу места</w:t>
      </w:r>
      <w:r w:rsidRPr="0017619E">
        <w:rPr>
          <w:rFonts w:cs="Arial"/>
          <w:sz w:val="24"/>
          <w:szCs w:val="24"/>
        </w:rPr>
        <w:t xml:space="preserve"> исту одмах </w:t>
      </w:r>
      <w:r w:rsidRPr="0017619E">
        <w:rPr>
          <w:rFonts w:cs="Arial"/>
          <w:sz w:val="24"/>
          <w:szCs w:val="24"/>
          <w:lang w:val="sr-Cyrl-RS"/>
        </w:rPr>
        <w:t>преда</w:t>
      </w:r>
      <w:r w:rsidRPr="0017619E">
        <w:rPr>
          <w:rFonts w:cs="Arial"/>
          <w:sz w:val="24"/>
          <w:szCs w:val="24"/>
        </w:rPr>
        <w:t xml:space="preserve"> </w:t>
      </w:r>
      <w:r w:rsidRPr="0017619E">
        <w:rPr>
          <w:rFonts w:cs="Arial"/>
          <w:sz w:val="24"/>
          <w:szCs w:val="24"/>
          <w:lang w:val="sr-Cyrl-RS"/>
        </w:rPr>
        <w:t xml:space="preserve">изабраном Понуђачу. </w:t>
      </w:r>
    </w:p>
    <w:p w:rsidR="009A1DA9" w:rsidRPr="0017619E" w:rsidRDefault="009A1DA9" w:rsidP="00E43CB6">
      <w:pPr>
        <w:tabs>
          <w:tab w:val="left" w:pos="284"/>
        </w:tabs>
        <w:ind w:right="-331"/>
        <w:rPr>
          <w:rFonts w:cs="Arial"/>
          <w:sz w:val="24"/>
          <w:szCs w:val="24"/>
        </w:rPr>
      </w:pPr>
      <w:r w:rsidRPr="0017619E">
        <w:rPr>
          <w:rFonts w:cs="Arial"/>
          <w:sz w:val="24"/>
          <w:szCs w:val="24"/>
          <w:lang w:val="sr-Cyrl-RS"/>
        </w:rPr>
        <w:t xml:space="preserve">Изабрани Понуђач </w:t>
      </w:r>
      <w:r w:rsidRPr="0017619E">
        <w:rPr>
          <w:rFonts w:cs="Arial"/>
          <w:sz w:val="24"/>
          <w:szCs w:val="24"/>
        </w:rPr>
        <w:t xml:space="preserve">се обавезује да недостатке установљене од стране </w:t>
      </w:r>
      <w:r w:rsidRPr="0017619E">
        <w:rPr>
          <w:rFonts w:cs="Arial"/>
          <w:sz w:val="24"/>
          <w:szCs w:val="24"/>
          <w:lang w:val="sr-Cyrl-RS"/>
        </w:rPr>
        <w:t xml:space="preserve">Наручиоца </w:t>
      </w:r>
      <w:r w:rsidRPr="0017619E">
        <w:rPr>
          <w:rFonts w:cs="Arial"/>
          <w:sz w:val="24"/>
          <w:szCs w:val="24"/>
        </w:rPr>
        <w:t xml:space="preserve">приликом </w:t>
      </w:r>
      <w:r w:rsidRPr="0017619E">
        <w:rPr>
          <w:rFonts w:cs="Arial"/>
          <w:sz w:val="24"/>
          <w:szCs w:val="24"/>
          <w:lang w:val="sr-Cyrl-RS"/>
        </w:rPr>
        <w:t xml:space="preserve">квантитативног и </w:t>
      </w:r>
      <w:r w:rsidRPr="0017619E">
        <w:rPr>
          <w:rFonts w:cs="Arial"/>
          <w:sz w:val="24"/>
          <w:szCs w:val="24"/>
        </w:rPr>
        <w:t xml:space="preserve">квалитативног пријема </w:t>
      </w:r>
      <w:r w:rsidRPr="0017619E">
        <w:rPr>
          <w:rFonts w:cs="Arial"/>
          <w:sz w:val="24"/>
          <w:szCs w:val="24"/>
          <w:lang w:val="sr-Cyrl-RS"/>
        </w:rPr>
        <w:t>добара,</w:t>
      </w:r>
      <w:r w:rsidRPr="0017619E">
        <w:rPr>
          <w:rFonts w:cs="Arial"/>
          <w:sz w:val="24"/>
          <w:szCs w:val="24"/>
        </w:rPr>
        <w:t xml:space="preserve"> отклони о свом трошку у року од </w:t>
      </w:r>
      <w:r w:rsidRPr="0017619E">
        <w:rPr>
          <w:rFonts w:cs="Arial"/>
          <w:sz w:val="24"/>
          <w:szCs w:val="24"/>
          <w:lang w:val="sr-Cyrl-RS"/>
        </w:rPr>
        <w:t>3</w:t>
      </w:r>
      <w:r w:rsidRPr="0017619E">
        <w:rPr>
          <w:rFonts w:cs="Arial"/>
          <w:sz w:val="24"/>
          <w:szCs w:val="24"/>
        </w:rPr>
        <w:t xml:space="preserve"> (словима: </w:t>
      </w:r>
      <w:r w:rsidRPr="0017619E">
        <w:rPr>
          <w:rFonts w:cs="Arial"/>
          <w:sz w:val="24"/>
          <w:szCs w:val="24"/>
          <w:lang w:val="sr-Cyrl-RS"/>
        </w:rPr>
        <w:t>три</w:t>
      </w:r>
      <w:r w:rsidRPr="0017619E">
        <w:rPr>
          <w:rFonts w:cs="Arial"/>
          <w:sz w:val="24"/>
          <w:szCs w:val="24"/>
        </w:rPr>
        <w:t>) дана</w:t>
      </w:r>
      <w:r w:rsidRPr="0017619E">
        <w:rPr>
          <w:rFonts w:cs="Arial"/>
          <w:sz w:val="24"/>
          <w:szCs w:val="24"/>
          <w:lang w:val="sr-Cyrl-RS"/>
        </w:rPr>
        <w:t>,</w:t>
      </w:r>
      <w:r w:rsidRPr="0017619E">
        <w:rPr>
          <w:rFonts w:cs="Arial"/>
          <w:sz w:val="24"/>
          <w:szCs w:val="24"/>
        </w:rPr>
        <w:t xml:space="preserve"> од момента пријема рекламације. </w:t>
      </w:r>
    </w:p>
    <w:p w:rsidR="009A1DA9" w:rsidRDefault="009A1DA9" w:rsidP="00E43CB6">
      <w:pPr>
        <w:ind w:right="-331"/>
        <w:rPr>
          <w:rFonts w:cs="Arial"/>
          <w:bCs/>
          <w:iCs/>
          <w:sz w:val="24"/>
          <w:szCs w:val="24"/>
          <w:lang w:val="sr-Cyrl-BA"/>
        </w:rPr>
      </w:pPr>
      <w:r w:rsidRPr="0017619E">
        <w:rPr>
          <w:rFonts w:cs="Arial"/>
          <w:bCs/>
          <w:iCs/>
          <w:sz w:val="24"/>
          <w:szCs w:val="24"/>
          <w:lang w:val="sr-Cyrl-BA"/>
        </w:rPr>
        <w:t xml:space="preserve">Након отклањања неправилности, </w:t>
      </w:r>
      <w:r w:rsidRPr="0017619E">
        <w:rPr>
          <w:rFonts w:cs="Arial"/>
          <w:sz w:val="24"/>
          <w:szCs w:val="24"/>
          <w:lang w:val="sr-Cyrl-RS"/>
        </w:rPr>
        <w:t xml:space="preserve">овлашћена лице Наручиоца и изабраног Понуђача </w:t>
      </w:r>
      <w:r w:rsidRPr="0017619E">
        <w:rPr>
          <w:rFonts w:cs="Arial"/>
          <w:bCs/>
          <w:iCs/>
          <w:sz w:val="24"/>
          <w:szCs w:val="24"/>
          <w:lang w:val="sr-Cyrl-BA"/>
        </w:rPr>
        <w:t>извршиће квантитативни и квалитативни пријем испоручених добара.</w:t>
      </w:r>
    </w:p>
    <w:p w:rsidR="00111B07" w:rsidRPr="0017619E" w:rsidRDefault="00111B07" w:rsidP="00E43CB6">
      <w:pPr>
        <w:ind w:right="-331"/>
        <w:rPr>
          <w:rFonts w:cs="Arial"/>
          <w:bCs/>
          <w:iCs/>
          <w:sz w:val="24"/>
          <w:szCs w:val="24"/>
          <w:lang w:val="sr-Cyrl-BA"/>
        </w:rPr>
      </w:pPr>
    </w:p>
    <w:p w:rsidR="00111B07" w:rsidRPr="006F5CA9" w:rsidRDefault="006F5CA9" w:rsidP="00111B07">
      <w:pPr>
        <w:tabs>
          <w:tab w:val="left" w:pos="567"/>
        </w:tabs>
        <w:spacing w:before="0"/>
        <w:ind w:right="-331"/>
        <w:rPr>
          <w:b/>
          <w:sz w:val="24"/>
          <w:szCs w:val="24"/>
        </w:rPr>
      </w:pPr>
      <w:r w:rsidRPr="006F5CA9">
        <w:rPr>
          <w:b/>
          <w:sz w:val="24"/>
          <w:szCs w:val="24"/>
          <w:lang w:val="sr-Cyrl-RS"/>
        </w:rPr>
        <w:t xml:space="preserve">6.16  </w:t>
      </w:r>
      <w:r w:rsidRPr="006F5CA9">
        <w:rPr>
          <w:b/>
          <w:sz w:val="24"/>
          <w:szCs w:val="24"/>
        </w:rPr>
        <w:t xml:space="preserve">Издавање рачуна и плаћање </w:t>
      </w:r>
    </w:p>
    <w:p w:rsidR="00111B07" w:rsidRPr="006F5CA9" w:rsidRDefault="00111B07" w:rsidP="00111B07">
      <w:pPr>
        <w:ind w:right="-331"/>
        <w:rPr>
          <w:rFonts w:eastAsia="Calibri"/>
          <w:sz w:val="24"/>
          <w:szCs w:val="24"/>
        </w:rPr>
      </w:pPr>
      <w:r w:rsidRPr="006F5CA9">
        <w:rPr>
          <w:rFonts w:eastAsia="Calibri"/>
          <w:sz w:val="24"/>
          <w:szCs w:val="24"/>
        </w:rPr>
        <w:t xml:space="preserve">Плаћање </w:t>
      </w:r>
      <w:r w:rsidRPr="006F5CA9">
        <w:rPr>
          <w:rFonts w:eastAsia="Calibri"/>
          <w:sz w:val="24"/>
          <w:szCs w:val="24"/>
          <w:lang w:val="sr-Cyrl-RS"/>
        </w:rPr>
        <w:t>за испоручена добар на основу закљученог Уговора,</w:t>
      </w:r>
      <w:r w:rsidRPr="006F5CA9">
        <w:rPr>
          <w:rFonts w:eastAsia="Calibri"/>
          <w:sz w:val="24"/>
          <w:szCs w:val="24"/>
        </w:rPr>
        <w:t xml:space="preserve"> </w:t>
      </w:r>
      <w:r w:rsidRPr="006F5CA9">
        <w:rPr>
          <w:rFonts w:eastAsia="Calibri"/>
          <w:sz w:val="24"/>
          <w:szCs w:val="24"/>
          <w:lang w:val="sr-Cyrl-RS"/>
        </w:rPr>
        <w:t>Наручилац</w:t>
      </w:r>
      <w:r w:rsidRPr="006F5CA9">
        <w:rPr>
          <w:rFonts w:eastAsia="Calibri"/>
          <w:sz w:val="24"/>
          <w:szCs w:val="24"/>
        </w:rPr>
        <w:t xml:space="preserve"> ће извршити на текући рачун </w:t>
      </w:r>
      <w:r w:rsidRPr="006F5CA9">
        <w:rPr>
          <w:rFonts w:eastAsia="Calibri"/>
          <w:sz w:val="24"/>
          <w:szCs w:val="24"/>
          <w:lang w:val="sr-Cyrl-RS"/>
        </w:rPr>
        <w:t>изабраног Понуђача</w:t>
      </w:r>
      <w:r w:rsidRPr="006F5CA9">
        <w:rPr>
          <w:rFonts w:eastAsia="Calibri"/>
          <w:sz w:val="24"/>
          <w:szCs w:val="24"/>
        </w:rPr>
        <w:t>, по испоруци доб</w:t>
      </w:r>
      <w:r w:rsidRPr="006F5CA9">
        <w:rPr>
          <w:rFonts w:eastAsia="Calibri"/>
          <w:sz w:val="24"/>
          <w:szCs w:val="24"/>
          <w:lang w:val="sr-Cyrl-RS"/>
        </w:rPr>
        <w:t>а</w:t>
      </w:r>
      <w:r w:rsidRPr="006F5CA9">
        <w:rPr>
          <w:rFonts w:eastAsia="Calibri"/>
          <w:sz w:val="24"/>
          <w:szCs w:val="24"/>
        </w:rPr>
        <w:t>ра и по потписивању Записника о квалитативном пријему доб</w:t>
      </w:r>
      <w:r w:rsidRPr="006F5CA9">
        <w:rPr>
          <w:rFonts w:eastAsia="Calibri"/>
          <w:sz w:val="24"/>
          <w:szCs w:val="24"/>
          <w:lang w:val="sr-Cyrl-RS"/>
        </w:rPr>
        <w:t>а</w:t>
      </w:r>
      <w:r w:rsidRPr="006F5CA9">
        <w:rPr>
          <w:rFonts w:eastAsia="Calibri"/>
          <w:sz w:val="24"/>
          <w:szCs w:val="24"/>
        </w:rPr>
        <w:t>ра</w:t>
      </w:r>
      <w:r w:rsidRPr="006F5CA9">
        <w:rPr>
          <w:rFonts w:eastAsia="Calibri"/>
          <w:sz w:val="24"/>
          <w:szCs w:val="24"/>
          <w:lang w:val="sr-Cyrl-RS"/>
        </w:rPr>
        <w:t>,</w:t>
      </w:r>
      <w:r w:rsidRPr="006F5CA9">
        <w:rPr>
          <w:rFonts w:eastAsia="Calibri"/>
          <w:sz w:val="24"/>
          <w:szCs w:val="24"/>
        </w:rPr>
        <w:t xml:space="preserve"> од стране овлашћених представника </w:t>
      </w:r>
      <w:r w:rsidRPr="006F5CA9">
        <w:rPr>
          <w:rFonts w:eastAsia="Calibri"/>
          <w:sz w:val="24"/>
          <w:szCs w:val="24"/>
          <w:lang w:val="sr-Cyrl-RS"/>
        </w:rPr>
        <w:t xml:space="preserve">Купца </w:t>
      </w:r>
      <w:r w:rsidRPr="006F5CA9">
        <w:rPr>
          <w:rFonts w:eastAsia="Calibri"/>
          <w:sz w:val="24"/>
          <w:szCs w:val="24"/>
        </w:rPr>
        <w:t xml:space="preserve">и </w:t>
      </w:r>
      <w:r w:rsidRPr="006F5CA9">
        <w:rPr>
          <w:rFonts w:eastAsia="Calibri"/>
          <w:sz w:val="24"/>
          <w:szCs w:val="24"/>
          <w:lang w:val="sr-Cyrl-RS"/>
        </w:rPr>
        <w:t xml:space="preserve">Продавца - </w:t>
      </w:r>
      <w:r w:rsidRPr="006F5CA9">
        <w:rPr>
          <w:rFonts w:eastAsia="Calibri"/>
          <w:sz w:val="24"/>
          <w:szCs w:val="24"/>
        </w:rPr>
        <w:t>без примедби,</w:t>
      </w:r>
      <w:r w:rsidRPr="006F5CA9">
        <w:rPr>
          <w:rFonts w:eastAsia="Calibri"/>
          <w:sz w:val="24"/>
          <w:szCs w:val="24"/>
          <w:lang w:val="sr-Cyrl-RS"/>
        </w:rPr>
        <w:t xml:space="preserve"> </w:t>
      </w:r>
      <w:r w:rsidRPr="006F5CA9">
        <w:rPr>
          <w:rFonts w:eastAsia="Calibri"/>
          <w:sz w:val="24"/>
          <w:szCs w:val="24"/>
        </w:rPr>
        <w:t>у року</w:t>
      </w:r>
      <w:r w:rsidRPr="006F5CA9">
        <w:rPr>
          <w:rFonts w:eastAsia="Calibri"/>
          <w:sz w:val="24"/>
          <w:szCs w:val="24"/>
          <w:lang w:val="sr-Cyrl-RS"/>
        </w:rPr>
        <w:t xml:space="preserve"> до 45 (словима: четрдесет пет) дана и по пријему исправног рачуна</w:t>
      </w:r>
      <w:r w:rsidRPr="006F5CA9">
        <w:rPr>
          <w:rFonts w:eastAsia="Calibri"/>
          <w:sz w:val="24"/>
          <w:szCs w:val="24"/>
        </w:rPr>
        <w:t>.</w:t>
      </w:r>
    </w:p>
    <w:p w:rsidR="00111B07" w:rsidRPr="006F5CA9" w:rsidRDefault="00111B07" w:rsidP="00111B07">
      <w:pPr>
        <w:ind w:right="-331"/>
        <w:rPr>
          <w:rFonts w:eastAsia="Calibri"/>
          <w:sz w:val="24"/>
          <w:szCs w:val="24"/>
        </w:rPr>
      </w:pPr>
      <w:r w:rsidRPr="006F5CA9">
        <w:rPr>
          <w:rFonts w:eastAsia="Calibri"/>
          <w:sz w:val="24"/>
          <w:szCs w:val="24"/>
        </w:rPr>
        <w:t xml:space="preserve">Рачун </w:t>
      </w:r>
      <w:r w:rsidRPr="006F5CA9">
        <w:rPr>
          <w:rFonts w:eastAsia="Calibri"/>
          <w:sz w:val="24"/>
          <w:szCs w:val="24"/>
          <w:lang w:val="sr-Cyrl-RS"/>
        </w:rPr>
        <w:t xml:space="preserve">за испоручена добра </w:t>
      </w:r>
      <w:r w:rsidRPr="006F5CA9">
        <w:rPr>
          <w:rFonts w:eastAsia="Calibri"/>
          <w:sz w:val="24"/>
          <w:szCs w:val="24"/>
        </w:rPr>
        <w:t>гласи</w:t>
      </w:r>
      <w:r w:rsidRPr="006F5CA9">
        <w:rPr>
          <w:rFonts w:eastAsia="Calibri"/>
          <w:sz w:val="24"/>
          <w:szCs w:val="24"/>
          <w:lang w:val="sr-Cyrl-RS"/>
        </w:rPr>
        <w:t xml:space="preserve"> на </w:t>
      </w:r>
      <w:r w:rsidRPr="006F5CA9">
        <w:rPr>
          <w:rFonts w:cs="Arial"/>
          <w:sz w:val="24"/>
          <w:szCs w:val="24"/>
          <w:lang w:val="ru-RU"/>
        </w:rPr>
        <w:t>Јавно предузеће „Електропривреда Србије“ Београд, Балканска бр. 13, 11000 Београд, ПИБ 103920327</w:t>
      </w:r>
      <w:r w:rsidRPr="006F5CA9">
        <w:rPr>
          <w:rFonts w:eastAsia="Calibri"/>
          <w:sz w:val="24"/>
          <w:szCs w:val="24"/>
          <w:lang w:val="sr-Cyrl-RS"/>
        </w:rPr>
        <w:t xml:space="preserve">, </w:t>
      </w:r>
      <w:r w:rsidRPr="006F5CA9">
        <w:rPr>
          <w:rFonts w:cs="Arial"/>
          <w:sz w:val="24"/>
          <w:szCs w:val="24"/>
          <w:lang w:val="ru-RU"/>
        </w:rPr>
        <w:t xml:space="preserve">a доставља се на адресу Купца: </w:t>
      </w:r>
      <w:r w:rsidRPr="006F5CA9">
        <w:rPr>
          <w:rFonts w:cs="Arial"/>
          <w:sz w:val="24"/>
          <w:szCs w:val="24"/>
          <w:lang w:val="sr-Cyrl-CS"/>
        </w:rPr>
        <w:t>Јавно предузеће „Електропривреда Србије“ Београд,  Масарикова бр. 1-3, 11000 Београд</w:t>
      </w:r>
      <w:r w:rsidRPr="006F5CA9">
        <w:rPr>
          <w:rFonts w:eastAsia="Calibri"/>
          <w:sz w:val="24"/>
          <w:szCs w:val="24"/>
          <w:lang w:val="sr-Cyrl-RS"/>
        </w:rPr>
        <w:t>, у коме се обавезно наводи број уговора по коме су испоручена предметна добра.</w:t>
      </w:r>
      <w:r w:rsidRPr="006F5CA9">
        <w:rPr>
          <w:sz w:val="24"/>
          <w:szCs w:val="24"/>
          <w:lang w:val="sr-Cyrl-RS"/>
        </w:rPr>
        <w:t xml:space="preserve"> Изабрани П</w:t>
      </w:r>
      <w:r w:rsidR="006F5CA9" w:rsidRPr="006F5CA9">
        <w:rPr>
          <w:sz w:val="24"/>
          <w:szCs w:val="24"/>
          <w:lang w:val="sr-Cyrl-RS"/>
        </w:rPr>
        <w:t>онуђач</w:t>
      </w:r>
      <w:r w:rsidRPr="006F5CA9">
        <w:rPr>
          <w:sz w:val="24"/>
          <w:szCs w:val="24"/>
          <w:lang w:val="sr-Cyrl-CS"/>
        </w:rPr>
        <w:t xml:space="preserve"> је обавезан да уз рачун достави </w:t>
      </w:r>
      <w:r w:rsidRPr="006F5CA9">
        <w:rPr>
          <w:sz w:val="24"/>
          <w:szCs w:val="24"/>
          <w:lang w:val="sr-Cyrl-RS"/>
        </w:rPr>
        <w:t>отпремницу</w:t>
      </w:r>
      <w:r w:rsidRPr="006F5CA9">
        <w:rPr>
          <w:sz w:val="24"/>
          <w:szCs w:val="24"/>
          <w:lang w:val="sr-Cyrl-CS"/>
        </w:rPr>
        <w:t xml:space="preserve"> и Записник о</w:t>
      </w:r>
      <w:r w:rsidRPr="006F5CA9">
        <w:rPr>
          <w:sz w:val="24"/>
          <w:szCs w:val="24"/>
          <w:lang w:val="sr-Cyrl-RS"/>
        </w:rPr>
        <w:t xml:space="preserve"> </w:t>
      </w:r>
      <w:r w:rsidR="00AE56D7">
        <w:rPr>
          <w:sz w:val="24"/>
          <w:szCs w:val="24"/>
          <w:lang w:val="sr-Cyrl-CS"/>
        </w:rPr>
        <w:t>квантитативном</w:t>
      </w:r>
      <w:r w:rsidRPr="006F5CA9">
        <w:rPr>
          <w:sz w:val="24"/>
          <w:szCs w:val="24"/>
          <w:lang w:val="sr-Cyrl-CS"/>
        </w:rPr>
        <w:t xml:space="preserve"> и квалитативном пријему добара - без примедби, са датумом извршења испоруке, читко написаним именом и презименом и потписом </w:t>
      </w:r>
      <w:r w:rsidRPr="006F5CA9">
        <w:rPr>
          <w:sz w:val="24"/>
          <w:szCs w:val="24"/>
        </w:rPr>
        <w:t xml:space="preserve">овлашћених представника </w:t>
      </w:r>
      <w:r w:rsidR="006F5CA9" w:rsidRPr="006F5CA9">
        <w:rPr>
          <w:sz w:val="24"/>
          <w:szCs w:val="24"/>
          <w:lang w:val="sr-Cyrl-RS" w:eastAsia="ar-SA"/>
        </w:rPr>
        <w:t>Наручиоца</w:t>
      </w:r>
      <w:r w:rsidRPr="006F5CA9">
        <w:rPr>
          <w:sz w:val="24"/>
          <w:szCs w:val="24"/>
          <w:lang w:val="sr-Cyrl-RS" w:eastAsia="ar-SA"/>
        </w:rPr>
        <w:t xml:space="preserve"> и </w:t>
      </w:r>
      <w:r w:rsidR="006F5CA9" w:rsidRPr="006F5CA9">
        <w:rPr>
          <w:sz w:val="24"/>
          <w:szCs w:val="24"/>
          <w:lang w:val="sr-Cyrl-RS" w:eastAsia="ar-SA"/>
        </w:rPr>
        <w:t xml:space="preserve">изабраног </w:t>
      </w:r>
      <w:r w:rsidRPr="006F5CA9">
        <w:rPr>
          <w:sz w:val="24"/>
          <w:szCs w:val="24"/>
          <w:lang w:val="sr-Cyrl-RS" w:eastAsia="ar-SA"/>
        </w:rPr>
        <w:t>П</w:t>
      </w:r>
      <w:r w:rsidR="006F5CA9" w:rsidRPr="006F5CA9">
        <w:rPr>
          <w:sz w:val="24"/>
          <w:szCs w:val="24"/>
          <w:lang w:val="sr-Cyrl-RS" w:eastAsia="ar-SA"/>
        </w:rPr>
        <w:t>онуђача</w:t>
      </w:r>
      <w:r w:rsidR="00AE56D7">
        <w:rPr>
          <w:sz w:val="24"/>
          <w:szCs w:val="24"/>
          <w:lang w:val="sr-Cyrl-CS"/>
        </w:rPr>
        <w:t>, који су извршила квантитативни</w:t>
      </w:r>
      <w:r w:rsidRPr="006F5CA9">
        <w:rPr>
          <w:sz w:val="24"/>
          <w:szCs w:val="24"/>
          <w:lang w:val="sr-Cyrl-CS"/>
        </w:rPr>
        <w:t xml:space="preserve"> </w:t>
      </w:r>
      <w:r w:rsidR="006F5CA9" w:rsidRPr="006F5CA9">
        <w:rPr>
          <w:sz w:val="24"/>
          <w:szCs w:val="24"/>
          <w:lang w:val="sr-Cyrl-CS"/>
        </w:rPr>
        <w:t xml:space="preserve">и квалитативни </w:t>
      </w:r>
      <w:r w:rsidRPr="006F5CA9">
        <w:rPr>
          <w:sz w:val="24"/>
          <w:szCs w:val="24"/>
          <w:lang w:val="sr-Cyrl-CS"/>
        </w:rPr>
        <w:t>пријем предметних добра.</w:t>
      </w:r>
      <w:r w:rsidRPr="006F5CA9">
        <w:rPr>
          <w:rFonts w:eastAsia="Calibri"/>
          <w:sz w:val="24"/>
          <w:szCs w:val="24"/>
        </w:rPr>
        <w:t xml:space="preserve"> </w:t>
      </w:r>
    </w:p>
    <w:p w:rsidR="00111B07" w:rsidRPr="006F5CA9" w:rsidRDefault="00111B07" w:rsidP="00111B07">
      <w:pPr>
        <w:ind w:right="-331"/>
        <w:rPr>
          <w:rFonts w:eastAsia="Calibri"/>
          <w:sz w:val="24"/>
          <w:szCs w:val="24"/>
        </w:rPr>
      </w:pPr>
      <w:r w:rsidRPr="006F5CA9">
        <w:rPr>
          <w:rFonts w:eastAsia="Calibri"/>
          <w:sz w:val="24"/>
          <w:szCs w:val="24"/>
        </w:rPr>
        <w:t xml:space="preserve">У испостављеном рачуну и отпремници </w:t>
      </w:r>
      <w:r w:rsidR="006F5CA9" w:rsidRPr="006F5CA9">
        <w:rPr>
          <w:rFonts w:eastAsia="Calibri"/>
          <w:sz w:val="24"/>
          <w:szCs w:val="24"/>
          <w:lang w:val="sr-Cyrl-RS"/>
        </w:rPr>
        <w:t>изабрани Понуђач</w:t>
      </w:r>
      <w:r w:rsidRPr="006F5CA9">
        <w:rPr>
          <w:rFonts w:eastAsia="Calibri"/>
          <w:sz w:val="24"/>
          <w:szCs w:val="24"/>
        </w:rPr>
        <w:t xml:space="preserve">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6F5CA9" w:rsidRPr="006F5CA9">
        <w:rPr>
          <w:rFonts w:eastAsia="Calibri"/>
          <w:sz w:val="24"/>
          <w:szCs w:val="24"/>
          <w:lang w:val="sr-Cyrl-RS"/>
        </w:rPr>
        <w:t xml:space="preserve">изабрани </w:t>
      </w:r>
      <w:r w:rsidRPr="006F5CA9">
        <w:rPr>
          <w:rFonts w:eastAsia="Calibri"/>
          <w:sz w:val="24"/>
          <w:szCs w:val="24"/>
          <w:lang w:val="sr-Cyrl-RS"/>
        </w:rPr>
        <w:t>П</w:t>
      </w:r>
      <w:r w:rsidR="006F5CA9" w:rsidRPr="006F5CA9">
        <w:rPr>
          <w:rFonts w:eastAsia="Calibri"/>
          <w:sz w:val="24"/>
          <w:szCs w:val="24"/>
          <w:lang w:val="sr-Cyrl-RS"/>
        </w:rPr>
        <w:t>онуђач</w:t>
      </w:r>
      <w:r w:rsidRPr="006F5CA9">
        <w:rPr>
          <w:rFonts w:eastAsia="Calibri"/>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11B07" w:rsidRPr="006F5CA9" w:rsidRDefault="00111B07" w:rsidP="00111B07">
      <w:pPr>
        <w:spacing w:before="0"/>
        <w:ind w:right="-331"/>
        <w:rPr>
          <w:rFonts w:cs="Arial"/>
          <w:b/>
          <w:sz w:val="24"/>
          <w:szCs w:val="24"/>
        </w:rPr>
      </w:pPr>
    </w:p>
    <w:p w:rsidR="00111B07" w:rsidRPr="006F5CA9" w:rsidRDefault="00111B07" w:rsidP="00111B07">
      <w:pPr>
        <w:tabs>
          <w:tab w:val="left" w:pos="567"/>
        </w:tabs>
        <w:spacing w:before="0"/>
        <w:ind w:right="-331"/>
        <w:rPr>
          <w:rFonts w:cs="Arial"/>
          <w:sz w:val="24"/>
          <w:szCs w:val="24"/>
          <w:lang w:val="sr-Cyrl-RS"/>
        </w:rPr>
      </w:pPr>
      <w:r w:rsidRPr="006F5CA9">
        <w:rPr>
          <w:rFonts w:cs="Arial"/>
          <w:sz w:val="24"/>
          <w:szCs w:val="24"/>
          <w:lang w:val="sr-Cyrl-RS"/>
        </w:rPr>
        <w:t>Само овако достављен рачун ће се сматрати исправним рачуном.</w:t>
      </w:r>
    </w:p>
    <w:p w:rsidR="00111B07" w:rsidRPr="006F5CA9" w:rsidRDefault="00111B07" w:rsidP="00111B07">
      <w:pPr>
        <w:tabs>
          <w:tab w:val="left" w:pos="567"/>
        </w:tabs>
        <w:spacing w:before="0"/>
        <w:ind w:right="-331"/>
        <w:rPr>
          <w:rFonts w:cs="Arial"/>
          <w:sz w:val="24"/>
          <w:szCs w:val="24"/>
          <w:lang w:val="sr-Cyrl-RS"/>
        </w:rPr>
      </w:pPr>
    </w:p>
    <w:p w:rsidR="00111B07" w:rsidRPr="006F5CA9" w:rsidRDefault="00111B07" w:rsidP="00111B07">
      <w:pPr>
        <w:tabs>
          <w:tab w:val="left" w:pos="567"/>
        </w:tabs>
        <w:spacing w:before="0"/>
        <w:ind w:right="-331"/>
        <w:rPr>
          <w:rFonts w:cs="Arial"/>
          <w:sz w:val="24"/>
          <w:szCs w:val="24"/>
          <w:lang w:val="sr-Cyrl-RS"/>
        </w:rPr>
      </w:pPr>
      <w:r w:rsidRPr="006F5CA9">
        <w:rPr>
          <w:rFonts w:cs="Arial"/>
          <w:sz w:val="24"/>
          <w:szCs w:val="24"/>
          <w:lang w:val="sr-Cyrl-RS"/>
        </w:rPr>
        <w:t>Рок плаћања почиње да тече од дана пријема исправног рачуна са захтеваном пратећом документацијом.</w:t>
      </w:r>
    </w:p>
    <w:p w:rsidR="009A1DA9" w:rsidRPr="006F5CA9" w:rsidRDefault="009A1DA9" w:rsidP="00E43CB6">
      <w:pPr>
        <w:pStyle w:val="ListParagraph"/>
        <w:ind w:left="360" w:right="-331"/>
        <w:rPr>
          <w:rFonts w:ascii="Arial" w:hAnsi="Arial" w:cs="Arial"/>
          <w:b/>
          <w:sz w:val="24"/>
          <w:szCs w:val="24"/>
          <w:lang w:val="sr-Cyrl-RS" w:eastAsia="ar-SA"/>
        </w:rPr>
      </w:pPr>
      <w:bookmarkStart w:id="236" w:name="_GoBack"/>
      <w:bookmarkEnd w:id="236"/>
    </w:p>
    <w:p w:rsidR="0002697E" w:rsidRPr="0017619E" w:rsidRDefault="006F5CA9" w:rsidP="00E43CB6">
      <w:pPr>
        <w:ind w:right="-331"/>
        <w:rPr>
          <w:rFonts w:cs="Arial"/>
          <w:b/>
          <w:sz w:val="24"/>
          <w:szCs w:val="24"/>
          <w:lang w:val="sr-Cyrl-RS"/>
        </w:rPr>
      </w:pPr>
      <w:r>
        <w:rPr>
          <w:rFonts w:cs="Arial"/>
          <w:b/>
          <w:caps/>
          <w:sz w:val="24"/>
          <w:szCs w:val="24"/>
          <w:lang w:val="sr-Cyrl-CS"/>
        </w:rPr>
        <w:t>6.17</w:t>
      </w:r>
      <w:r w:rsidR="0002697E" w:rsidRPr="0017619E">
        <w:rPr>
          <w:rFonts w:cs="Arial"/>
          <w:b/>
          <w:caps/>
          <w:sz w:val="24"/>
          <w:szCs w:val="24"/>
          <w:lang w:val="sr-Cyrl-CS"/>
        </w:rPr>
        <w:t xml:space="preserve">  Г</w:t>
      </w:r>
      <w:r w:rsidR="0002697E" w:rsidRPr="0017619E">
        <w:rPr>
          <w:rFonts w:cs="Arial"/>
          <w:b/>
          <w:sz w:val="24"/>
          <w:szCs w:val="24"/>
          <w:lang w:val="sr-Cyrl-CS"/>
        </w:rPr>
        <w:t xml:space="preserve">арантни </w:t>
      </w:r>
      <w:r w:rsidR="0002697E" w:rsidRPr="0017619E">
        <w:rPr>
          <w:rFonts w:cs="Arial"/>
          <w:b/>
          <w:sz w:val="24"/>
          <w:szCs w:val="24"/>
          <w:lang w:val="sr-Cyrl-RS"/>
        </w:rPr>
        <w:t xml:space="preserve">рок </w:t>
      </w:r>
    </w:p>
    <w:p w:rsidR="0002697E" w:rsidRPr="0017619E" w:rsidRDefault="0002697E" w:rsidP="00E43CB6">
      <w:pPr>
        <w:ind w:right="-331"/>
        <w:rPr>
          <w:rFonts w:cs="Arial"/>
          <w:sz w:val="24"/>
          <w:szCs w:val="24"/>
          <w:lang w:val="sr-Cyrl-RS" w:eastAsia="sr-Latn-CS"/>
        </w:rPr>
      </w:pPr>
      <w:r w:rsidRPr="0017619E">
        <w:rPr>
          <w:rFonts w:cs="Arial"/>
          <w:sz w:val="24"/>
          <w:szCs w:val="24"/>
          <w:lang w:val="sr-Cyrl-CS"/>
        </w:rPr>
        <w:t xml:space="preserve">Гарантни </w:t>
      </w:r>
      <w:r w:rsidRPr="0017619E">
        <w:rPr>
          <w:rFonts w:cs="Arial"/>
          <w:sz w:val="24"/>
          <w:szCs w:val="24"/>
          <w:lang w:val="sr-Cyrl-RS"/>
        </w:rPr>
        <w:t xml:space="preserve">рок за испоручена добра </w:t>
      </w:r>
      <w:r w:rsidRPr="0017619E">
        <w:rPr>
          <w:rFonts w:cs="Arial"/>
          <w:sz w:val="24"/>
          <w:szCs w:val="24"/>
          <w:lang w:val="sr-Cyrl-CS"/>
        </w:rPr>
        <w:t xml:space="preserve">је минимум </w:t>
      </w:r>
      <w:r w:rsidRPr="0017619E">
        <w:rPr>
          <w:rFonts w:cs="Arial"/>
          <w:sz w:val="24"/>
          <w:szCs w:val="24"/>
          <w:lang w:val="sr-Cyrl-RS"/>
        </w:rPr>
        <w:t>12 (словима: дванаест) месеца</w:t>
      </w:r>
      <w:r w:rsidRPr="0017619E">
        <w:rPr>
          <w:rFonts w:cs="Arial"/>
          <w:sz w:val="24"/>
          <w:szCs w:val="24"/>
          <w:lang w:val="sr-Cyrl-CS"/>
        </w:rPr>
        <w:t xml:space="preserve"> </w:t>
      </w:r>
      <w:r w:rsidRPr="0017619E">
        <w:rPr>
          <w:rFonts w:cs="Arial"/>
          <w:sz w:val="24"/>
          <w:szCs w:val="24"/>
          <w:lang w:val="ru-RU" w:eastAsia="zh-CN"/>
        </w:rPr>
        <w:t>од</w:t>
      </w:r>
      <w:r w:rsidRPr="0017619E">
        <w:rPr>
          <w:rFonts w:cs="Arial"/>
          <w:sz w:val="24"/>
          <w:szCs w:val="24"/>
          <w:lang w:val="sr-Cyrl-RS" w:eastAsia="zh-CN"/>
        </w:rPr>
        <w:t xml:space="preserve"> дана када је извршен</w:t>
      </w:r>
      <w:r w:rsidRPr="0017619E">
        <w:rPr>
          <w:rFonts w:cs="Arial"/>
          <w:sz w:val="24"/>
          <w:szCs w:val="24"/>
          <w:lang w:val="ru-RU" w:eastAsia="zh-CN"/>
        </w:rPr>
        <w:t xml:space="preserve"> квантитативни и квалитативни пријем  добара – без примедби по</w:t>
      </w:r>
      <w:r w:rsidRPr="0017619E">
        <w:rPr>
          <w:rFonts w:cs="Arial"/>
          <w:sz w:val="24"/>
          <w:szCs w:val="24"/>
          <w:lang w:val="sr-Cyrl-RS" w:eastAsia="zh-CN"/>
        </w:rPr>
        <w:t>т</w:t>
      </w:r>
      <w:r w:rsidRPr="0017619E">
        <w:rPr>
          <w:rFonts w:cs="Arial"/>
          <w:sz w:val="24"/>
          <w:szCs w:val="24"/>
          <w:lang w:val="ru-RU" w:eastAsia="zh-CN"/>
        </w:rPr>
        <w:t>писивањем Записника о квалитативном и квантитативном пријему од стране Наручиоца и изабраног Понуђача</w:t>
      </w:r>
      <w:r w:rsidRPr="0017619E">
        <w:rPr>
          <w:rFonts w:cs="Arial"/>
          <w:sz w:val="24"/>
          <w:szCs w:val="24"/>
          <w:lang w:val="sr-Cyrl-CS" w:eastAsia="sr-Latn-CS"/>
        </w:rPr>
        <w:t xml:space="preserve">. </w:t>
      </w:r>
    </w:p>
    <w:p w:rsidR="0002697E" w:rsidRPr="0017619E" w:rsidRDefault="0002697E" w:rsidP="00E43CB6">
      <w:pPr>
        <w:ind w:right="-331"/>
        <w:rPr>
          <w:rFonts w:cs="Arial"/>
          <w:sz w:val="24"/>
          <w:szCs w:val="24"/>
          <w:lang w:val="sr-Cyrl-RS" w:eastAsia="sr-Latn-CS"/>
        </w:rPr>
      </w:pPr>
      <w:r w:rsidRPr="0017619E">
        <w:rPr>
          <w:rFonts w:cs="Arial"/>
          <w:sz w:val="24"/>
          <w:szCs w:val="24"/>
          <w:lang w:val="sr-Cyrl-CS" w:eastAsia="sr-Latn-CS"/>
        </w:rPr>
        <w:lastRenderedPageBreak/>
        <w:t xml:space="preserve">Изабрани Понуђач нуди гаранцију за квалитет, функционалност и понуђене параметре испоручених </w:t>
      </w:r>
      <w:r w:rsidRPr="0017619E">
        <w:rPr>
          <w:rFonts w:cs="Arial"/>
          <w:sz w:val="24"/>
          <w:szCs w:val="24"/>
          <w:lang w:val="sr-Cyrl-RS" w:eastAsia="sr-Latn-CS"/>
        </w:rPr>
        <w:t xml:space="preserve">добара. </w:t>
      </w:r>
    </w:p>
    <w:p w:rsidR="0002697E" w:rsidRPr="0017619E" w:rsidRDefault="0002697E" w:rsidP="00E43CB6">
      <w:pPr>
        <w:widowControl w:val="0"/>
        <w:autoSpaceDE w:val="0"/>
        <w:autoSpaceDN w:val="0"/>
        <w:adjustRightInd w:val="0"/>
        <w:ind w:right="-331"/>
        <w:rPr>
          <w:rFonts w:cs="Arial"/>
          <w:sz w:val="24"/>
          <w:szCs w:val="24"/>
          <w:lang w:val="sr-Cyrl-RS"/>
        </w:rPr>
      </w:pPr>
      <w:r w:rsidRPr="0017619E">
        <w:rPr>
          <w:rFonts w:cs="Arial"/>
          <w:sz w:val="24"/>
          <w:szCs w:val="24"/>
          <w:lang w:val="sr-Cyrl-RS"/>
        </w:rPr>
        <w:t>Изабрани Понуђач је дужан да свако накнадно уочено одступање од уговорених карактеристика и мањкавости у квалитету испоручених добара која су настале у гарантном року, отклања у року од 5 (словима: пет) дана, од дана  пријема рекламације од стране Наручиоца писаним путем.</w:t>
      </w:r>
    </w:p>
    <w:p w:rsidR="0002697E" w:rsidRPr="0017619E" w:rsidRDefault="0002697E" w:rsidP="00E43CB6">
      <w:pPr>
        <w:ind w:right="-331"/>
        <w:rPr>
          <w:rFonts w:cs="Arial"/>
          <w:sz w:val="24"/>
          <w:szCs w:val="24"/>
          <w:lang w:val="ru-RU" w:eastAsia="zh-CN"/>
        </w:rPr>
      </w:pPr>
      <w:r w:rsidRPr="0017619E">
        <w:rPr>
          <w:rFonts w:cs="Arial"/>
          <w:sz w:val="24"/>
          <w:szCs w:val="24"/>
          <w:lang w:val="sr-Cyrl-CS" w:eastAsia="zh-CN"/>
        </w:rPr>
        <w:t xml:space="preserve">Изабрани </w:t>
      </w:r>
      <w:r w:rsidRPr="0017619E">
        <w:rPr>
          <w:rFonts w:cs="Arial"/>
          <w:sz w:val="24"/>
          <w:szCs w:val="24"/>
          <w:lang w:val="ru-RU" w:eastAsia="zh-CN"/>
        </w:rPr>
        <w:t xml:space="preserve">Понуђач је дужан да о свом трошку отклони све евентуалне недостатке у току трајања гарантног рока. </w:t>
      </w:r>
    </w:p>
    <w:p w:rsidR="0002697E" w:rsidRPr="0017619E" w:rsidRDefault="0002697E" w:rsidP="00421022">
      <w:pPr>
        <w:pStyle w:val="KDParagraf"/>
        <w:spacing w:before="0"/>
        <w:ind w:right="-331"/>
        <w:rPr>
          <w:rFonts w:cs="Arial"/>
          <w:i/>
          <w:sz w:val="24"/>
          <w:szCs w:val="24"/>
          <w:lang w:val="sr-Cyrl-RS"/>
        </w:rPr>
      </w:pPr>
    </w:p>
    <w:p w:rsidR="0002697E" w:rsidRPr="0017619E" w:rsidRDefault="0002697E" w:rsidP="00421022">
      <w:pPr>
        <w:pStyle w:val="KDParagraf"/>
        <w:spacing w:before="0"/>
        <w:ind w:right="-331"/>
        <w:rPr>
          <w:rFonts w:cs="Arial"/>
          <w:i/>
          <w:sz w:val="24"/>
          <w:szCs w:val="24"/>
          <w:lang w:val="sr-Cyrl-RS"/>
        </w:rPr>
      </w:pPr>
    </w:p>
    <w:p w:rsidR="00E8529E" w:rsidRPr="0017619E" w:rsidRDefault="006F5CA9" w:rsidP="004E3F77">
      <w:pPr>
        <w:pStyle w:val="KDPodnaslov2"/>
        <w:spacing w:before="0"/>
        <w:ind w:right="-331"/>
        <w:jc w:val="both"/>
        <w:rPr>
          <w:rFonts w:cs="Arial"/>
          <w:sz w:val="24"/>
          <w:szCs w:val="24"/>
          <w:lang w:val="sr-Cyrl-RS"/>
        </w:rPr>
      </w:pPr>
      <w:bookmarkStart w:id="237" w:name="_Toc441651589"/>
      <w:bookmarkStart w:id="238" w:name="_Toc442559900"/>
      <w:bookmarkStart w:id="239" w:name="_Toc454864810"/>
      <w:r>
        <w:rPr>
          <w:rFonts w:cs="Arial"/>
          <w:sz w:val="24"/>
          <w:szCs w:val="24"/>
          <w:lang w:val="sr-Cyrl-RS"/>
        </w:rPr>
        <w:t>6.18</w:t>
      </w:r>
      <w:r w:rsidR="00007D70" w:rsidRPr="0017619E">
        <w:rPr>
          <w:rFonts w:cs="Arial"/>
          <w:sz w:val="24"/>
          <w:szCs w:val="24"/>
          <w:lang w:val="sr-Cyrl-RS"/>
        </w:rPr>
        <w:t xml:space="preserve">  </w:t>
      </w:r>
      <w:bookmarkEnd w:id="237"/>
      <w:bookmarkEnd w:id="238"/>
      <w:bookmarkEnd w:id="239"/>
      <w:r w:rsidR="00E8529E" w:rsidRPr="0017619E">
        <w:rPr>
          <w:bCs/>
          <w:sz w:val="24"/>
          <w:szCs w:val="24"/>
          <w:lang w:val="sr-Cyrl-RS"/>
        </w:rPr>
        <w:t xml:space="preserve"> </w:t>
      </w:r>
      <w:r w:rsidR="00E8529E" w:rsidRPr="0017619E">
        <w:rPr>
          <w:bCs/>
          <w:sz w:val="24"/>
          <w:szCs w:val="24"/>
        </w:rPr>
        <w:t>Рок важења понуде (опција понуде)</w:t>
      </w:r>
    </w:p>
    <w:p w:rsidR="00E8529E" w:rsidRPr="0017619E" w:rsidRDefault="00E8529E" w:rsidP="00421022">
      <w:pPr>
        <w:tabs>
          <w:tab w:val="left" w:pos="284"/>
          <w:tab w:val="left" w:pos="330"/>
        </w:tabs>
        <w:spacing w:before="0"/>
        <w:ind w:right="-331"/>
        <w:rPr>
          <w:rFonts w:eastAsia="TimesNewRomanPSMT" w:cs="Arial"/>
          <w:bCs/>
          <w:sz w:val="24"/>
          <w:szCs w:val="24"/>
          <w:lang w:val="sr-Cyrl-RS"/>
        </w:rPr>
      </w:pPr>
      <w:r w:rsidRPr="0017619E">
        <w:rPr>
          <w:rFonts w:eastAsia="TimesNewRomanPSMT" w:cs="Arial"/>
          <w:bCs/>
          <w:sz w:val="24"/>
          <w:szCs w:val="24"/>
          <w:lang w:val="sr-Cyrl-CS"/>
        </w:rPr>
        <w:t xml:space="preserve">Рок важења понуде не може бити краћи од </w:t>
      </w:r>
      <w:r w:rsidRPr="0017619E">
        <w:rPr>
          <w:rFonts w:eastAsia="TimesNewRomanPSMT" w:cs="Arial"/>
          <w:bCs/>
          <w:sz w:val="24"/>
          <w:szCs w:val="24"/>
          <w:lang w:val="sr-Cyrl-RS"/>
        </w:rPr>
        <w:t>120</w:t>
      </w:r>
      <w:r w:rsidRPr="0017619E">
        <w:rPr>
          <w:rFonts w:eastAsia="TimesNewRomanPSMT" w:cs="Arial"/>
          <w:bCs/>
          <w:sz w:val="24"/>
          <w:szCs w:val="24"/>
          <w:lang w:val="sr-Cyrl-CS"/>
        </w:rPr>
        <w:t xml:space="preserve"> </w:t>
      </w:r>
      <w:r w:rsidRPr="0017619E">
        <w:rPr>
          <w:rFonts w:eastAsia="TimesNewRomanPSMT" w:cs="Arial"/>
          <w:bCs/>
          <w:sz w:val="24"/>
          <w:szCs w:val="24"/>
          <w:lang w:val="sr-Cyrl-RS"/>
        </w:rPr>
        <w:t xml:space="preserve">(словима: стотину двадесет) </w:t>
      </w:r>
      <w:r w:rsidRPr="0017619E">
        <w:rPr>
          <w:rFonts w:eastAsia="TimesNewRomanPSMT" w:cs="Arial"/>
          <w:bCs/>
          <w:sz w:val="24"/>
          <w:szCs w:val="24"/>
          <w:lang w:val="sr-Cyrl-CS"/>
        </w:rPr>
        <w:t>дана од дана отварања понуда.</w:t>
      </w:r>
    </w:p>
    <w:p w:rsidR="00E8529E" w:rsidRPr="0017619E" w:rsidRDefault="00E8529E" w:rsidP="00421022">
      <w:pPr>
        <w:spacing w:before="0"/>
        <w:ind w:right="-331"/>
        <w:rPr>
          <w:rFonts w:cs="Arial"/>
          <w:sz w:val="24"/>
          <w:szCs w:val="24"/>
          <w:lang w:val="sr-Cyrl-RS"/>
        </w:rPr>
      </w:pPr>
      <w:r w:rsidRPr="0017619E">
        <w:rPr>
          <w:rFonts w:cs="Arial"/>
          <w:sz w:val="24"/>
          <w:szCs w:val="24"/>
        </w:rPr>
        <w:t xml:space="preserve">У случају да понуђач наведе краћи рок важења понуде, понуда ће бити одбијена, као неприхватљива. </w:t>
      </w:r>
    </w:p>
    <w:p w:rsidR="00E8529E" w:rsidRPr="0017619E" w:rsidRDefault="004E3F77" w:rsidP="00E43CB6">
      <w:pPr>
        <w:keepNext/>
        <w:spacing w:before="240" w:after="60"/>
        <w:ind w:right="-331"/>
        <w:jc w:val="left"/>
        <w:outlineLvl w:val="2"/>
        <w:rPr>
          <w:b/>
          <w:bCs/>
          <w:sz w:val="24"/>
          <w:szCs w:val="24"/>
          <w:lang w:val="sr-Cyrl-RS"/>
        </w:rPr>
      </w:pPr>
      <w:r w:rsidRPr="0017619E">
        <w:rPr>
          <w:rFonts w:cs="Arial"/>
          <w:b/>
          <w:sz w:val="24"/>
          <w:szCs w:val="24"/>
          <w:lang w:val="sr-Cyrl-RS"/>
        </w:rPr>
        <w:t>6.1</w:t>
      </w:r>
      <w:r w:rsidR="006F5CA9">
        <w:rPr>
          <w:rFonts w:cs="Arial"/>
          <w:b/>
          <w:sz w:val="24"/>
          <w:szCs w:val="24"/>
          <w:lang w:val="sr-Cyrl-RS"/>
        </w:rPr>
        <w:t>9</w:t>
      </w:r>
      <w:r w:rsidR="00E8529E" w:rsidRPr="0017619E">
        <w:rPr>
          <w:b/>
          <w:bCs/>
          <w:sz w:val="24"/>
          <w:szCs w:val="24"/>
        </w:rPr>
        <w:t xml:space="preserve"> </w:t>
      </w:r>
      <w:r w:rsidRPr="0017619E">
        <w:rPr>
          <w:b/>
          <w:bCs/>
          <w:sz w:val="24"/>
          <w:szCs w:val="24"/>
          <w:lang w:val="sr-Cyrl-RS"/>
        </w:rPr>
        <w:t xml:space="preserve">  </w:t>
      </w:r>
      <w:r w:rsidR="00E8529E" w:rsidRPr="0017619E">
        <w:rPr>
          <w:b/>
          <w:bCs/>
          <w:sz w:val="24"/>
          <w:szCs w:val="24"/>
        </w:rPr>
        <w:t>Средства финансијског обезбеђења</w:t>
      </w:r>
    </w:p>
    <w:p w:rsidR="00E8529E" w:rsidRPr="0017619E" w:rsidRDefault="00E8529E" w:rsidP="00421022">
      <w:pPr>
        <w:spacing w:before="0"/>
        <w:ind w:right="-331"/>
        <w:rPr>
          <w:rFonts w:eastAsia="TimesNewRomanPSMT" w:cs="Arial"/>
          <w:sz w:val="24"/>
          <w:szCs w:val="24"/>
          <w:lang w:val="sr-Cyrl-CS"/>
        </w:rPr>
      </w:pPr>
      <w:r w:rsidRPr="0017619E">
        <w:rPr>
          <w:rFonts w:eastAsia="TimesNewRomanPSMT" w:cs="Arial"/>
          <w:bCs/>
          <w:sz w:val="24"/>
          <w:szCs w:val="24"/>
          <w:lang w:val="sr-Cyrl-CS"/>
        </w:rPr>
        <w:t xml:space="preserve">Наручилац користи право да захтева средства финансијског обезбеђења (у даљем тексту СФО) </w:t>
      </w:r>
      <w:r w:rsidRPr="0017619E">
        <w:rPr>
          <w:rFonts w:eastAsia="TimesNewRomanPSMT" w:cs="Arial"/>
          <w:sz w:val="24"/>
          <w:szCs w:val="24"/>
          <w:lang w:val="sr-Cyrl-CS"/>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w:t>
      </w:r>
      <w:r w:rsidR="004E3F77" w:rsidRPr="0017619E">
        <w:rPr>
          <w:rFonts w:eastAsia="TimesNewRomanPSMT" w:cs="Arial"/>
          <w:sz w:val="24"/>
          <w:szCs w:val="24"/>
          <w:lang w:val="sr-Cyrl-CS"/>
        </w:rPr>
        <w:t>Уговора</w:t>
      </w:r>
      <w:r w:rsidRPr="0017619E">
        <w:rPr>
          <w:rFonts w:eastAsia="TimesNewRomanPSMT" w:cs="Arial"/>
          <w:sz w:val="24"/>
          <w:szCs w:val="24"/>
          <w:lang w:val="sr-Cyrl-CS"/>
        </w:rPr>
        <w:t xml:space="preserve"> или у тренутку</w:t>
      </w:r>
      <w:r w:rsidRPr="0017619E">
        <w:rPr>
          <w:rFonts w:eastAsia="TimesNewRomanPSMT" w:cs="Arial"/>
          <w:sz w:val="24"/>
          <w:szCs w:val="24"/>
        </w:rPr>
        <w:t xml:space="preserve"> </w:t>
      </w:r>
      <w:r w:rsidR="004E3F77" w:rsidRPr="0017619E">
        <w:rPr>
          <w:rFonts w:eastAsia="TimesNewRomanPSMT" w:cs="Arial"/>
          <w:sz w:val="24"/>
          <w:szCs w:val="24"/>
          <w:lang w:val="sr-Cyrl-RS"/>
        </w:rPr>
        <w:t>испоруке добара</w:t>
      </w:r>
      <w:r w:rsidRPr="0017619E">
        <w:rPr>
          <w:rFonts w:eastAsia="TimesNewRomanPSMT" w:cs="Arial"/>
          <w:sz w:val="24"/>
          <w:szCs w:val="24"/>
          <w:lang w:val="sr-Cyrl-CS"/>
        </w:rPr>
        <w:t>).</w:t>
      </w:r>
    </w:p>
    <w:p w:rsidR="00E8529E" w:rsidRPr="0017619E" w:rsidRDefault="00E8529E" w:rsidP="00421022">
      <w:pPr>
        <w:spacing w:before="0"/>
        <w:ind w:right="-331"/>
        <w:rPr>
          <w:rFonts w:eastAsia="TimesNewRomanPSMT" w:cs="Arial"/>
          <w:bCs/>
          <w:iCs/>
          <w:sz w:val="24"/>
          <w:szCs w:val="24"/>
          <w:lang w:val="sr-Cyrl-CS"/>
        </w:rPr>
      </w:pPr>
      <w:r w:rsidRPr="0017619E">
        <w:rPr>
          <w:rFonts w:eastAsia="TimesNewRomanPSMT" w:cs="Arial"/>
          <w:bCs/>
          <w:iCs/>
          <w:sz w:val="24"/>
          <w:szCs w:val="24"/>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8529E" w:rsidRPr="0017619E" w:rsidRDefault="00E8529E" w:rsidP="00421022">
      <w:pPr>
        <w:spacing w:before="0"/>
        <w:ind w:right="-331"/>
        <w:rPr>
          <w:rFonts w:eastAsia="TimesNewRomanPSMT" w:cs="Arial"/>
          <w:bCs/>
          <w:iCs/>
          <w:sz w:val="24"/>
          <w:szCs w:val="24"/>
          <w:lang w:val="sr-Cyrl-CS"/>
        </w:rPr>
      </w:pPr>
      <w:r w:rsidRPr="0017619E">
        <w:rPr>
          <w:rFonts w:eastAsia="TimesNewRomanPSMT" w:cs="Arial"/>
          <w:bCs/>
          <w:iCs/>
          <w:sz w:val="24"/>
          <w:szCs w:val="24"/>
          <w:lang w:val="sr-Cyrl-CS"/>
        </w:rPr>
        <w:t>Члан групе понуђача може бити налогодавац средства финансијског обезбеђења.</w:t>
      </w:r>
    </w:p>
    <w:p w:rsidR="00E8529E" w:rsidRPr="0017619E" w:rsidRDefault="00E8529E" w:rsidP="00421022">
      <w:pPr>
        <w:spacing w:before="0"/>
        <w:ind w:right="-331"/>
        <w:rPr>
          <w:rFonts w:eastAsia="TimesNewRomanPSMT" w:cs="Arial"/>
          <w:bCs/>
          <w:iCs/>
          <w:sz w:val="24"/>
          <w:szCs w:val="24"/>
          <w:lang w:val="sr-Cyrl-CS"/>
        </w:rPr>
      </w:pPr>
      <w:r w:rsidRPr="0017619E">
        <w:rPr>
          <w:rFonts w:eastAsia="TimesNewRomanPSMT" w:cs="Arial"/>
          <w:bCs/>
          <w:iCs/>
          <w:sz w:val="24"/>
          <w:szCs w:val="24"/>
          <w:lang w:val="sr-Cyrl-CS"/>
        </w:rPr>
        <w:t>Средства финансијског обезбеђења морају да буду у валути у којој је и понуда.</w:t>
      </w:r>
    </w:p>
    <w:p w:rsidR="00E8529E" w:rsidRPr="0017619E" w:rsidRDefault="00E8529E" w:rsidP="00421022">
      <w:pPr>
        <w:spacing w:before="0"/>
        <w:ind w:right="-331"/>
        <w:rPr>
          <w:rFonts w:eastAsia="TimesNewRomanPSMT" w:cs="Arial"/>
          <w:bCs/>
          <w:iCs/>
          <w:sz w:val="24"/>
          <w:szCs w:val="24"/>
          <w:lang w:val="sr-Cyrl-CS"/>
        </w:rPr>
      </w:pPr>
      <w:r w:rsidRPr="0017619E">
        <w:rPr>
          <w:rFonts w:eastAsia="TimesNewRomanPSMT" w:cs="Arial"/>
          <w:bCs/>
          <w:iCs/>
          <w:sz w:val="24"/>
          <w:szCs w:val="24"/>
          <w:lang w:val="sr-Cyrl-CS"/>
        </w:rPr>
        <w:t>Ако се за време трајања</w:t>
      </w:r>
      <w:r w:rsidRPr="0017619E">
        <w:rPr>
          <w:rFonts w:eastAsia="TimesNewRomanPSMT" w:cs="Arial"/>
          <w:bCs/>
          <w:iCs/>
          <w:sz w:val="24"/>
          <w:szCs w:val="24"/>
        </w:rPr>
        <w:t xml:space="preserve"> </w:t>
      </w:r>
      <w:r w:rsidR="004E3F77" w:rsidRPr="0017619E">
        <w:rPr>
          <w:rFonts w:eastAsia="TimesNewRomanPSMT" w:cs="Arial"/>
          <w:bCs/>
          <w:iCs/>
          <w:sz w:val="24"/>
          <w:szCs w:val="24"/>
          <w:lang w:val="sr-Cyrl-RS"/>
        </w:rPr>
        <w:t>уговора</w:t>
      </w:r>
      <w:r w:rsidRPr="0017619E">
        <w:rPr>
          <w:rFonts w:eastAsia="TimesNewRomanPSMT" w:cs="Arial"/>
          <w:bCs/>
          <w:iCs/>
          <w:sz w:val="24"/>
          <w:szCs w:val="24"/>
          <w:lang w:val="sr-Cyrl-CS"/>
        </w:rPr>
        <w:t xml:space="preserve"> промене рокови за извршење уговорне обавезе, важност  СФО мора се продужити. </w:t>
      </w:r>
    </w:p>
    <w:p w:rsidR="00E8529E" w:rsidRPr="0017619E" w:rsidRDefault="00E8529E" w:rsidP="00421022">
      <w:pPr>
        <w:spacing w:before="0"/>
        <w:ind w:right="-331"/>
        <w:rPr>
          <w:rFonts w:eastAsia="TimesNewRomanPSMT" w:cs="Arial"/>
          <w:bCs/>
          <w:iCs/>
          <w:sz w:val="24"/>
          <w:szCs w:val="24"/>
          <w:lang w:val="sr-Cyrl-CS"/>
        </w:rPr>
      </w:pPr>
    </w:p>
    <w:p w:rsidR="00E8529E" w:rsidRDefault="00E8529E" w:rsidP="00421022">
      <w:pPr>
        <w:spacing w:before="0"/>
        <w:ind w:right="-331"/>
        <w:rPr>
          <w:rFonts w:eastAsia="TimesNewRomanPSMT" w:cs="Arial"/>
          <w:b/>
          <w:sz w:val="24"/>
          <w:szCs w:val="24"/>
          <w:lang w:val="ru-RU"/>
        </w:rPr>
      </w:pPr>
      <w:r w:rsidRPr="0017619E">
        <w:rPr>
          <w:rFonts w:eastAsia="TimesNewRomanPSMT" w:cs="Arial"/>
          <w:b/>
          <w:sz w:val="24"/>
          <w:szCs w:val="24"/>
          <w:lang w:val="sr-Cyrl-RS"/>
        </w:rPr>
        <w:t>П</w:t>
      </w:r>
      <w:r w:rsidRPr="0017619E">
        <w:rPr>
          <w:rFonts w:eastAsia="TimesNewRomanPSMT" w:cs="Arial"/>
          <w:b/>
          <w:sz w:val="24"/>
          <w:szCs w:val="24"/>
          <w:lang w:val="ru-RU"/>
        </w:rPr>
        <w:t>онуђач је дужан да достави следећа средства финансијског обезбеђења:</w:t>
      </w:r>
    </w:p>
    <w:p w:rsidR="00434D62" w:rsidRPr="0017619E" w:rsidRDefault="00434D62" w:rsidP="00421022">
      <w:pPr>
        <w:pStyle w:val="ListParagraph"/>
        <w:spacing w:before="0" w:after="0" w:line="240" w:lineRule="auto"/>
        <w:ind w:left="0" w:right="-331"/>
        <w:rPr>
          <w:rFonts w:ascii="Arial" w:hAnsi="Arial" w:cs="Arial"/>
          <w:b/>
          <w:sz w:val="24"/>
          <w:szCs w:val="24"/>
          <w:u w:val="single"/>
          <w:lang w:val="ru-RU"/>
        </w:rPr>
      </w:pPr>
    </w:p>
    <w:p w:rsidR="00254444" w:rsidRPr="0017619E" w:rsidRDefault="006F5CA9" w:rsidP="00254444">
      <w:pPr>
        <w:spacing w:before="0"/>
        <w:rPr>
          <w:rFonts w:eastAsia="Calibri" w:cs="Arial"/>
          <w:b/>
          <w:sz w:val="24"/>
          <w:szCs w:val="24"/>
        </w:rPr>
      </w:pPr>
      <w:r>
        <w:rPr>
          <w:rFonts w:eastAsia="Calibri" w:cs="Arial"/>
          <w:b/>
          <w:sz w:val="24"/>
          <w:szCs w:val="24"/>
        </w:rPr>
        <w:t>6.19</w:t>
      </w:r>
      <w:r w:rsidR="00254444" w:rsidRPr="0017619E">
        <w:rPr>
          <w:rFonts w:eastAsia="Calibri" w:cs="Arial"/>
          <w:b/>
          <w:sz w:val="24"/>
          <w:szCs w:val="24"/>
          <w:lang w:val="sr-Cyrl-RS"/>
        </w:rPr>
        <w:t xml:space="preserve">.1   </w:t>
      </w:r>
      <w:r w:rsidR="00254444" w:rsidRPr="0017619E">
        <w:rPr>
          <w:rFonts w:eastAsia="Calibri" w:cs="Arial"/>
          <w:b/>
          <w:sz w:val="24"/>
          <w:szCs w:val="24"/>
        </w:rPr>
        <w:t>Средство обезбеђења за озбиљност понуде</w:t>
      </w:r>
    </w:p>
    <w:p w:rsidR="00254444" w:rsidRPr="0017619E" w:rsidRDefault="00254444" w:rsidP="00254444">
      <w:pPr>
        <w:spacing w:before="0"/>
        <w:ind w:left="426"/>
        <w:rPr>
          <w:rFonts w:eastAsia="Calibri" w:cs="Arial"/>
          <w:b/>
          <w:sz w:val="24"/>
          <w:szCs w:val="24"/>
        </w:rPr>
      </w:pPr>
    </w:p>
    <w:p w:rsidR="00254444" w:rsidRPr="0017619E" w:rsidRDefault="00254444" w:rsidP="00254444">
      <w:pPr>
        <w:spacing w:before="0"/>
        <w:rPr>
          <w:rFonts w:cs="Arial"/>
          <w:b/>
          <w:sz w:val="24"/>
          <w:szCs w:val="24"/>
          <w:u w:val="single"/>
        </w:rPr>
      </w:pPr>
      <w:r w:rsidRPr="0017619E">
        <w:rPr>
          <w:rFonts w:cs="Arial"/>
          <w:b/>
          <w:sz w:val="24"/>
          <w:szCs w:val="24"/>
        </w:rPr>
        <w:t>Понуђач је обавезан да уз понуду Наручиоцу достави:</w:t>
      </w:r>
    </w:p>
    <w:p w:rsidR="00434D62" w:rsidRPr="0017619E" w:rsidRDefault="00434D62" w:rsidP="00E03470">
      <w:pPr>
        <w:pStyle w:val="ListParagraph"/>
        <w:spacing w:before="0" w:after="0" w:line="240" w:lineRule="auto"/>
        <w:ind w:left="0" w:right="-331"/>
        <w:rPr>
          <w:rFonts w:ascii="Arial" w:hAnsi="Arial" w:cs="Arial"/>
          <w:b/>
          <w:sz w:val="24"/>
          <w:szCs w:val="24"/>
          <w:u w:val="single"/>
          <w:lang w:val="sr-Cyrl-RS"/>
        </w:rPr>
      </w:pPr>
    </w:p>
    <w:p w:rsidR="00254444" w:rsidRPr="0017619E" w:rsidRDefault="00596739" w:rsidP="00E43CB6">
      <w:pPr>
        <w:spacing w:after="200"/>
        <w:ind w:left="720" w:right="-331" w:hanging="90"/>
        <w:contextualSpacing/>
        <w:rPr>
          <w:rFonts w:eastAsia="Calibri" w:cs="Arial"/>
          <w:sz w:val="24"/>
          <w:szCs w:val="24"/>
        </w:rPr>
      </w:pPr>
      <w:r>
        <w:rPr>
          <w:rFonts w:eastAsia="Calibri" w:cs="Arial"/>
          <w:b/>
          <w:sz w:val="24"/>
          <w:szCs w:val="24"/>
          <w:lang w:val="sr-Cyrl-RS"/>
        </w:rPr>
        <w:t xml:space="preserve"> </w:t>
      </w:r>
      <w:r w:rsidR="00254444" w:rsidRPr="0017619E">
        <w:rPr>
          <w:rFonts w:eastAsia="Calibri" w:cs="Arial"/>
          <w:b/>
          <w:sz w:val="24"/>
          <w:szCs w:val="24"/>
          <w:lang w:val="sr-Cyrl-RS"/>
        </w:rPr>
        <w:t>1)</w:t>
      </w:r>
      <w:r w:rsidR="00254444" w:rsidRPr="0017619E">
        <w:rPr>
          <w:rFonts w:eastAsia="Calibri" w:cs="Arial"/>
          <w:sz w:val="24"/>
          <w:szCs w:val="24"/>
          <w:lang w:val="sr-Cyrl-RS"/>
        </w:rPr>
        <w:t xml:space="preserve"> </w:t>
      </w:r>
      <w:r>
        <w:rPr>
          <w:rFonts w:eastAsia="Calibri" w:cs="Arial"/>
          <w:sz w:val="24"/>
          <w:szCs w:val="24"/>
          <w:lang w:val="sr-Cyrl-RS"/>
        </w:rPr>
        <w:t xml:space="preserve"> </w:t>
      </w:r>
      <w:r w:rsidR="00254444" w:rsidRPr="0017619E">
        <w:rPr>
          <w:rFonts w:eastAsia="Calibri" w:cs="Arial"/>
          <w:sz w:val="24"/>
          <w:szCs w:val="24"/>
        </w:rPr>
        <w:t>бланко сопствену меницу за озбиљност понуде која је:</w:t>
      </w:r>
    </w:p>
    <w:p w:rsidR="00254444" w:rsidRPr="0017619E" w:rsidRDefault="00254444" w:rsidP="00E43CB6">
      <w:pPr>
        <w:ind w:left="720" w:right="-331"/>
        <w:rPr>
          <w:rFonts w:cs="Arial"/>
          <w:sz w:val="24"/>
          <w:szCs w:val="24"/>
          <w:lang w:val="sr-Cyrl-RS"/>
        </w:rPr>
      </w:pPr>
      <w:r w:rsidRPr="0017619E">
        <w:rPr>
          <w:rFonts w:cs="Arial"/>
          <w:sz w:val="24"/>
          <w:szCs w:val="24"/>
          <w:lang w:val="sr-Cyrl-RS"/>
        </w:rPr>
        <w:t>●</w:t>
      </w:r>
      <w:r w:rsidRPr="0017619E">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7619E">
        <w:rPr>
          <w:sz w:val="24"/>
          <w:szCs w:val="24"/>
        </w:rPr>
        <w:t xml:space="preserve"> </w:t>
      </w:r>
      <w:r w:rsidRPr="0017619E">
        <w:rPr>
          <w:rFonts w:cs="Arial"/>
          <w:sz w:val="24"/>
          <w:szCs w:val="24"/>
        </w:rPr>
        <w:t>Сл.гласник РС 80/15), даље: Закон о меници и Закон о платним услугама (Сл. гласник 139/2014 и 44/2018</w:t>
      </w:r>
      <w:r w:rsidRPr="0017619E">
        <w:rPr>
          <w:rFonts w:cs="Arial"/>
          <w:sz w:val="24"/>
          <w:szCs w:val="24"/>
          <w:lang w:val="sr-Cyrl-RS"/>
        </w:rPr>
        <w:t xml:space="preserve"> </w:t>
      </w:r>
      <w:r w:rsidRPr="0017619E">
        <w:rPr>
          <w:rFonts w:cs="Arial"/>
          <w:sz w:val="24"/>
          <w:szCs w:val="24"/>
        </w:rPr>
        <w:t>)</w:t>
      </w:r>
      <w:r w:rsidR="00732E42" w:rsidRPr="0017619E">
        <w:rPr>
          <w:rFonts w:cs="Arial"/>
          <w:sz w:val="24"/>
          <w:szCs w:val="24"/>
        </w:rPr>
        <w:t>,</w:t>
      </w:r>
    </w:p>
    <w:p w:rsidR="00254444" w:rsidRPr="0017619E" w:rsidRDefault="00254444" w:rsidP="00E43CB6">
      <w:pPr>
        <w:tabs>
          <w:tab w:val="left" w:pos="720"/>
        </w:tabs>
        <w:autoSpaceDE w:val="0"/>
        <w:autoSpaceDN w:val="0"/>
        <w:adjustRightInd w:val="0"/>
        <w:spacing w:before="0" w:after="200"/>
        <w:ind w:left="720" w:right="-331"/>
        <w:contextualSpacing/>
        <w:rPr>
          <w:rFonts w:eastAsia="Calibri" w:cs="Arial"/>
          <w:sz w:val="24"/>
          <w:szCs w:val="24"/>
          <w:lang w:val="sr-Cyrl-RS" w:eastAsia="sr-Latn-CS"/>
        </w:rPr>
      </w:pPr>
    </w:p>
    <w:p w:rsidR="00E15FEB" w:rsidRPr="0017619E" w:rsidRDefault="00254444" w:rsidP="00E43CB6">
      <w:pPr>
        <w:spacing w:before="0"/>
        <w:ind w:left="720" w:right="-331"/>
        <w:rPr>
          <w:rFonts w:eastAsia="Calibri" w:cs="Arial"/>
          <w:b/>
          <w:color w:val="00B050"/>
          <w:sz w:val="24"/>
          <w:szCs w:val="24"/>
        </w:rPr>
      </w:pPr>
      <w:r w:rsidRPr="0017619E">
        <w:rPr>
          <w:rFonts w:cs="Arial"/>
          <w:sz w:val="24"/>
          <w:szCs w:val="24"/>
          <w:lang w:val="sr-Cyrl-RS"/>
        </w:rPr>
        <w:t>●</w:t>
      </w:r>
      <w:r w:rsidRPr="0017619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56/11,80/15</w:t>
      </w:r>
      <w:r w:rsidRPr="0017619E">
        <w:rPr>
          <w:rFonts w:cs="Arial"/>
          <w:sz w:val="24"/>
          <w:szCs w:val="24"/>
          <w:lang w:val="sr-Cyrl-RS"/>
        </w:rPr>
        <w:t xml:space="preserve">, </w:t>
      </w:r>
      <w:r w:rsidRPr="0017619E">
        <w:rPr>
          <w:rFonts w:cs="Arial"/>
          <w:sz w:val="24"/>
          <w:szCs w:val="24"/>
        </w:rPr>
        <w:t xml:space="preserve">76/2016, 82/17) и то документује овереним захтевом пословној банци да региструје меницу са одређеним серијским бројем, основ на основу кога се издаје </w:t>
      </w:r>
      <w:r w:rsidRPr="0017619E">
        <w:rPr>
          <w:rFonts w:cs="Arial"/>
          <w:sz w:val="24"/>
          <w:szCs w:val="24"/>
        </w:rPr>
        <w:lastRenderedPageBreak/>
        <w:t>меница и менично овлашћење (број ЈН) и износ из основа (тачка 4. став 2. Одлуке)</w:t>
      </w:r>
      <w:r w:rsidR="00732E42" w:rsidRPr="0017619E">
        <w:rPr>
          <w:rFonts w:cs="Arial"/>
          <w:sz w:val="24"/>
          <w:szCs w:val="24"/>
        </w:rPr>
        <w:t>,</w:t>
      </w:r>
      <w:r w:rsidR="00E15FEB" w:rsidRPr="0017619E">
        <w:rPr>
          <w:rFonts w:eastAsia="Calibri" w:cs="Arial"/>
          <w:b/>
          <w:color w:val="00B050"/>
          <w:sz w:val="24"/>
          <w:szCs w:val="24"/>
        </w:rPr>
        <w:t xml:space="preserve"> </w:t>
      </w:r>
    </w:p>
    <w:p w:rsidR="00E15FEB" w:rsidRPr="0017619E" w:rsidRDefault="00254444" w:rsidP="00E43CB6">
      <w:pPr>
        <w:ind w:left="720" w:right="-331"/>
        <w:rPr>
          <w:rFonts w:cs="Arial"/>
          <w:b/>
          <w:color w:val="00B050"/>
          <w:sz w:val="24"/>
          <w:szCs w:val="24"/>
          <w:lang w:val="sr-Cyrl-RS"/>
        </w:rPr>
      </w:pPr>
      <w:r w:rsidRPr="0017619E">
        <w:rPr>
          <w:rFonts w:cs="Arial"/>
          <w:b/>
          <w:sz w:val="24"/>
          <w:szCs w:val="24"/>
          <w:lang w:val="sr-Cyrl-RS"/>
        </w:rPr>
        <w:t>2)</w:t>
      </w:r>
      <w:r w:rsidR="00E43CB6" w:rsidRPr="0017619E">
        <w:rPr>
          <w:rFonts w:cs="Arial"/>
          <w:b/>
          <w:sz w:val="24"/>
          <w:szCs w:val="24"/>
        </w:rPr>
        <w:t xml:space="preserve"> </w:t>
      </w:r>
      <w:r w:rsidRPr="0017619E">
        <w:rPr>
          <w:rFonts w:cs="Arial"/>
          <w:sz w:val="24"/>
          <w:szCs w:val="24"/>
        </w:rPr>
        <w:t xml:space="preserve">Менично писмо – овлашћење којим понуђач овлашћује наручиоца да може наплатити меницу на износ од </w:t>
      </w:r>
      <w:r w:rsidRPr="0017619E">
        <w:rPr>
          <w:rFonts w:cs="Arial"/>
          <w:sz w:val="24"/>
          <w:szCs w:val="24"/>
          <w:lang w:val="sr-Cyrl-RS"/>
        </w:rPr>
        <w:t>2</w:t>
      </w:r>
      <w:r w:rsidRPr="0017619E">
        <w:rPr>
          <w:rFonts w:cs="Arial"/>
          <w:sz w:val="24"/>
          <w:szCs w:val="24"/>
        </w:rPr>
        <w:t>% од вредности понуде (без ПДВ-а) са роком важења 30</w:t>
      </w:r>
      <w:r w:rsidRPr="0017619E">
        <w:rPr>
          <w:rFonts w:cs="Arial"/>
          <w:sz w:val="24"/>
          <w:szCs w:val="24"/>
          <w:lang w:val="sr-Cyrl-RS"/>
        </w:rPr>
        <w:t xml:space="preserve"> (словима: тридесет)</w:t>
      </w:r>
      <w:r w:rsidRPr="0017619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732E42" w:rsidRPr="0017619E">
        <w:rPr>
          <w:rFonts w:cs="Arial"/>
          <w:sz w:val="24"/>
          <w:szCs w:val="24"/>
        </w:rPr>
        <w:t>,</w:t>
      </w:r>
      <w:r w:rsidR="00E15FEB" w:rsidRPr="0017619E">
        <w:rPr>
          <w:rFonts w:cs="Arial"/>
          <w:b/>
          <w:color w:val="00B050"/>
          <w:sz w:val="24"/>
          <w:szCs w:val="24"/>
          <w:lang w:val="sr-Cyrl-RS"/>
        </w:rPr>
        <w:t xml:space="preserve"> </w:t>
      </w:r>
    </w:p>
    <w:p w:rsidR="00254444" w:rsidRPr="0017619E" w:rsidRDefault="00E03470" w:rsidP="00E43CB6">
      <w:pPr>
        <w:ind w:left="720" w:right="-331"/>
        <w:rPr>
          <w:rFonts w:cs="Arial"/>
          <w:sz w:val="24"/>
          <w:szCs w:val="24"/>
        </w:rPr>
      </w:pPr>
      <w:r w:rsidRPr="0017619E">
        <w:rPr>
          <w:rFonts w:cs="Arial"/>
          <w:b/>
          <w:sz w:val="24"/>
          <w:szCs w:val="24"/>
          <w:lang w:val="sr-Cyrl-RS"/>
        </w:rPr>
        <w:t>3)</w:t>
      </w:r>
      <w:r w:rsidR="00E43CB6" w:rsidRPr="0017619E">
        <w:rPr>
          <w:rFonts w:cs="Arial"/>
          <w:b/>
          <w:sz w:val="24"/>
          <w:szCs w:val="24"/>
        </w:rPr>
        <w:t xml:space="preserve">  </w:t>
      </w:r>
      <w:r w:rsidR="00254444" w:rsidRPr="0017619E">
        <w:rPr>
          <w:rFonts w:cs="Arial"/>
          <w:b/>
          <w:sz w:val="24"/>
          <w:szCs w:val="24"/>
          <w:lang w:val="sr-Cyrl-RS"/>
        </w:rPr>
        <w:t>О</w:t>
      </w:r>
      <w:r w:rsidR="00254444" w:rsidRPr="0017619E">
        <w:rPr>
          <w:rFonts w:cs="Arial"/>
          <w:sz w:val="24"/>
          <w:szCs w:val="24"/>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732E42" w:rsidRPr="0017619E">
        <w:rPr>
          <w:rFonts w:cs="Arial"/>
          <w:sz w:val="24"/>
          <w:szCs w:val="24"/>
        </w:rPr>
        <w:t>ује законски заступник понуђача,</w:t>
      </w:r>
    </w:p>
    <w:p w:rsidR="003F5689" w:rsidRPr="0017619E" w:rsidRDefault="003F5689" w:rsidP="00E43CB6">
      <w:pPr>
        <w:spacing w:before="0"/>
        <w:ind w:left="720" w:right="-331"/>
        <w:rPr>
          <w:rFonts w:eastAsia="Calibri" w:cs="Arial"/>
          <w:sz w:val="24"/>
          <w:szCs w:val="24"/>
          <w:lang w:val="ru-RU" w:eastAsia="sr-Latn-CS"/>
        </w:rPr>
      </w:pPr>
    </w:p>
    <w:p w:rsidR="003F5689" w:rsidRPr="0017619E" w:rsidRDefault="00E03470" w:rsidP="00E43CB6">
      <w:pPr>
        <w:tabs>
          <w:tab w:val="left" w:pos="720"/>
        </w:tabs>
        <w:autoSpaceDE w:val="0"/>
        <w:autoSpaceDN w:val="0"/>
        <w:adjustRightInd w:val="0"/>
        <w:spacing w:before="0" w:after="200"/>
        <w:ind w:left="720" w:right="-331"/>
        <w:contextualSpacing/>
        <w:rPr>
          <w:rFonts w:eastAsia="Calibri" w:cs="Arial"/>
          <w:sz w:val="24"/>
          <w:szCs w:val="24"/>
          <w:lang w:val="ru-RU" w:eastAsia="sr-Latn-CS"/>
        </w:rPr>
      </w:pPr>
      <w:r w:rsidRPr="0017619E">
        <w:rPr>
          <w:rFonts w:eastAsia="Calibri" w:cs="Arial"/>
          <w:b/>
          <w:sz w:val="24"/>
          <w:szCs w:val="24"/>
          <w:lang w:val="ru-RU" w:eastAsia="sr-Latn-CS"/>
        </w:rPr>
        <w:t>4</w:t>
      </w:r>
      <w:r w:rsidR="00BE407B" w:rsidRPr="0017619E">
        <w:rPr>
          <w:rFonts w:eastAsia="Calibri" w:cs="Arial"/>
          <w:b/>
          <w:sz w:val="24"/>
          <w:szCs w:val="24"/>
          <w:lang w:val="ru-RU" w:eastAsia="sr-Latn-CS"/>
        </w:rPr>
        <w:t>)</w:t>
      </w:r>
      <w:r w:rsidR="00E43CB6" w:rsidRPr="0017619E">
        <w:rPr>
          <w:rFonts w:eastAsia="Calibri" w:cs="Arial"/>
          <w:b/>
          <w:sz w:val="24"/>
          <w:szCs w:val="24"/>
          <w:lang w:eastAsia="sr-Latn-CS"/>
        </w:rPr>
        <w:t xml:space="preserve"> </w:t>
      </w:r>
      <w:r w:rsidR="00434D62" w:rsidRPr="0017619E">
        <w:rPr>
          <w:rFonts w:eastAsia="Calibri" w:cs="Arial"/>
          <w:sz w:val="24"/>
          <w:szCs w:val="24"/>
          <w:lang w:val="ru-RU" w:eastAsia="sr-Latn-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32E42" w:rsidRPr="0017619E">
        <w:rPr>
          <w:rFonts w:eastAsia="Calibri" w:cs="Arial"/>
          <w:sz w:val="24"/>
          <w:szCs w:val="24"/>
          <w:lang w:val="ru-RU" w:eastAsia="sr-Latn-CS"/>
        </w:rPr>
        <w:t>нке на фотокопији депо картона),</w:t>
      </w:r>
      <w:r w:rsidR="00434D62" w:rsidRPr="0017619E">
        <w:rPr>
          <w:rFonts w:eastAsia="Calibri" w:cs="Arial"/>
          <w:sz w:val="24"/>
          <w:szCs w:val="24"/>
          <w:lang w:val="ru-RU" w:eastAsia="sr-Latn-CS"/>
        </w:rPr>
        <w:t xml:space="preserve"> </w:t>
      </w:r>
    </w:p>
    <w:p w:rsidR="00E15FEB" w:rsidRPr="0017619E" w:rsidRDefault="00E15FEB" w:rsidP="00E43CB6">
      <w:pPr>
        <w:tabs>
          <w:tab w:val="left" w:pos="720"/>
        </w:tabs>
        <w:autoSpaceDE w:val="0"/>
        <w:autoSpaceDN w:val="0"/>
        <w:adjustRightInd w:val="0"/>
        <w:spacing w:before="0" w:after="200"/>
        <w:ind w:left="720" w:right="-331"/>
        <w:contextualSpacing/>
        <w:rPr>
          <w:rFonts w:eastAsia="Calibri" w:cs="Arial"/>
          <w:sz w:val="24"/>
          <w:szCs w:val="24"/>
          <w:lang w:val="ru-RU" w:eastAsia="sr-Latn-CS"/>
        </w:rPr>
      </w:pPr>
    </w:p>
    <w:p w:rsidR="00E15FEB" w:rsidRPr="0017619E" w:rsidRDefault="00E03470" w:rsidP="00E43CB6">
      <w:pPr>
        <w:tabs>
          <w:tab w:val="left" w:pos="720"/>
        </w:tabs>
        <w:autoSpaceDE w:val="0"/>
        <w:autoSpaceDN w:val="0"/>
        <w:adjustRightInd w:val="0"/>
        <w:spacing w:before="0" w:after="200"/>
        <w:ind w:left="720" w:right="-331"/>
        <w:contextualSpacing/>
        <w:rPr>
          <w:rFonts w:eastAsia="Calibri" w:cs="Arial"/>
          <w:sz w:val="24"/>
          <w:szCs w:val="24"/>
          <w:lang w:val="ru-RU" w:eastAsia="sr-Latn-CS"/>
        </w:rPr>
      </w:pPr>
      <w:r w:rsidRPr="0017619E">
        <w:rPr>
          <w:rFonts w:eastAsia="Calibri" w:cs="Arial"/>
          <w:b/>
          <w:sz w:val="24"/>
          <w:szCs w:val="24"/>
          <w:lang w:val="ru-RU" w:eastAsia="sr-Latn-CS"/>
        </w:rPr>
        <w:t>5</w:t>
      </w:r>
      <w:r w:rsidR="00434D62" w:rsidRPr="0017619E">
        <w:rPr>
          <w:rFonts w:eastAsia="Calibri" w:cs="Arial"/>
          <w:b/>
          <w:sz w:val="24"/>
          <w:szCs w:val="24"/>
          <w:lang w:val="ru-RU" w:eastAsia="sr-Latn-CS"/>
        </w:rPr>
        <w:t>)</w:t>
      </w:r>
      <w:r w:rsidR="00E43CB6" w:rsidRPr="0017619E">
        <w:rPr>
          <w:rFonts w:eastAsia="Calibri" w:cs="Arial"/>
          <w:b/>
          <w:sz w:val="24"/>
          <w:szCs w:val="24"/>
          <w:lang w:eastAsia="sr-Latn-CS"/>
        </w:rPr>
        <w:t xml:space="preserve"> </w:t>
      </w:r>
      <w:r w:rsidR="00434D62" w:rsidRPr="0017619E">
        <w:rPr>
          <w:rFonts w:eastAsia="Calibri" w:cs="Arial"/>
          <w:sz w:val="24"/>
          <w:szCs w:val="24"/>
          <w:lang w:val="ru-RU" w:eastAsia="sr-Latn-CS"/>
        </w:rPr>
        <w:t xml:space="preserve"> </w:t>
      </w:r>
      <w:r w:rsidR="00732E42" w:rsidRPr="0017619E">
        <w:rPr>
          <w:rFonts w:cs="Arial"/>
          <w:sz w:val="24"/>
          <w:szCs w:val="24"/>
        </w:rPr>
        <w:t>фотокопију ОП обрасца,</w:t>
      </w:r>
    </w:p>
    <w:p w:rsidR="00E15FEB" w:rsidRPr="0017619E" w:rsidRDefault="00E15FEB" w:rsidP="00E43CB6">
      <w:pPr>
        <w:tabs>
          <w:tab w:val="left" w:pos="720"/>
        </w:tabs>
        <w:autoSpaceDE w:val="0"/>
        <w:autoSpaceDN w:val="0"/>
        <w:adjustRightInd w:val="0"/>
        <w:spacing w:before="0" w:after="200"/>
        <w:ind w:left="720" w:right="-331"/>
        <w:contextualSpacing/>
        <w:rPr>
          <w:rFonts w:eastAsia="Calibri" w:cs="Arial"/>
          <w:sz w:val="24"/>
          <w:szCs w:val="24"/>
          <w:lang w:val="ru-RU" w:eastAsia="sr-Latn-CS"/>
        </w:rPr>
      </w:pPr>
    </w:p>
    <w:p w:rsidR="003F5689" w:rsidRPr="0017619E" w:rsidRDefault="003F5689" w:rsidP="00E43CB6">
      <w:pPr>
        <w:ind w:left="720" w:right="-331"/>
        <w:rPr>
          <w:rFonts w:cs="Arial"/>
          <w:sz w:val="24"/>
          <w:szCs w:val="24"/>
          <w:lang w:val="sr-Cyrl-RS"/>
        </w:rPr>
      </w:pPr>
      <w:r w:rsidRPr="0017619E">
        <w:rPr>
          <w:rFonts w:cs="Arial"/>
          <w:b/>
          <w:sz w:val="24"/>
          <w:szCs w:val="24"/>
        </w:rPr>
        <w:t>6)</w:t>
      </w:r>
      <w:r w:rsidR="00596739">
        <w:rPr>
          <w:rFonts w:cs="Arial"/>
          <w:b/>
          <w:sz w:val="24"/>
          <w:szCs w:val="24"/>
          <w:lang w:val="sr-Cyrl-RS"/>
        </w:rPr>
        <w:t xml:space="preserve"> </w:t>
      </w:r>
      <w:r w:rsidRPr="0017619E">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32E42" w:rsidRPr="0017619E">
        <w:rPr>
          <w:rFonts w:cs="Arial"/>
          <w:sz w:val="24"/>
          <w:szCs w:val="24"/>
        </w:rPr>
        <w:t>.</w:t>
      </w:r>
    </w:p>
    <w:p w:rsidR="003F5689" w:rsidRPr="0017619E" w:rsidRDefault="003F5689" w:rsidP="00421022">
      <w:pPr>
        <w:autoSpaceDE w:val="0"/>
        <w:autoSpaceDN w:val="0"/>
        <w:adjustRightInd w:val="0"/>
        <w:spacing w:before="0" w:after="200"/>
        <w:ind w:right="-331"/>
        <w:contextualSpacing/>
        <w:rPr>
          <w:rFonts w:eastAsia="Calibri" w:cs="Arial"/>
          <w:sz w:val="24"/>
          <w:szCs w:val="24"/>
          <w:lang w:val="ru-RU" w:eastAsia="sr-Latn-CS"/>
        </w:rPr>
      </w:pPr>
    </w:p>
    <w:p w:rsidR="00B8553F" w:rsidRPr="0017619E" w:rsidRDefault="00434D62" w:rsidP="00421022">
      <w:pPr>
        <w:autoSpaceDE w:val="0"/>
        <w:autoSpaceDN w:val="0"/>
        <w:adjustRightInd w:val="0"/>
        <w:spacing w:before="0" w:after="200"/>
        <w:ind w:right="-331"/>
        <w:contextualSpacing/>
        <w:rPr>
          <w:rFonts w:eastAsia="Calibri" w:cs="Arial"/>
          <w:sz w:val="24"/>
          <w:szCs w:val="24"/>
          <w:lang w:val="ru-RU" w:eastAsia="sr-Latn-CS"/>
        </w:rPr>
      </w:pPr>
      <w:r w:rsidRPr="0017619E">
        <w:rPr>
          <w:rFonts w:eastAsia="Calibri" w:cs="Arial"/>
          <w:sz w:val="24"/>
          <w:szCs w:val="24"/>
          <w:lang w:val="ru-RU" w:eastAsia="sr-Latn-CS"/>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B8553F" w:rsidRPr="0017619E">
        <w:rPr>
          <w:rFonts w:eastAsia="Calibri" w:cs="Arial"/>
          <w:sz w:val="24"/>
          <w:szCs w:val="24"/>
          <w:lang w:val="ru-RU" w:eastAsia="sr-Latn-CS"/>
        </w:rPr>
        <w:t>Уговор</w:t>
      </w:r>
      <w:r w:rsidR="00615167" w:rsidRPr="0017619E">
        <w:rPr>
          <w:rFonts w:eastAsia="Calibri" w:cs="Arial"/>
          <w:sz w:val="24"/>
          <w:szCs w:val="24"/>
          <w:lang w:val="ru-RU" w:eastAsia="sr-Latn-CS"/>
        </w:rPr>
        <w:t xml:space="preserve"> </w:t>
      </w:r>
      <w:r w:rsidRPr="0017619E">
        <w:rPr>
          <w:rFonts w:eastAsia="Calibri" w:cs="Arial"/>
          <w:sz w:val="24"/>
          <w:szCs w:val="24"/>
          <w:lang w:val="ru-RU" w:eastAsia="sr-Latn-CS"/>
        </w:rPr>
        <w:t xml:space="preserve">када је његова понуда изабрана као најповољнија или не достави средство финансијског обезбеђења које је захтевано </w:t>
      </w:r>
      <w:r w:rsidR="00B8553F" w:rsidRPr="0017619E">
        <w:rPr>
          <w:rFonts w:eastAsia="Calibri" w:cs="Arial"/>
          <w:sz w:val="24"/>
          <w:szCs w:val="24"/>
          <w:lang w:val="ru-RU" w:eastAsia="sr-Latn-CS"/>
        </w:rPr>
        <w:t>уговором</w:t>
      </w:r>
      <w:r w:rsidRPr="0017619E">
        <w:rPr>
          <w:rFonts w:eastAsia="Calibri" w:cs="Arial"/>
          <w:sz w:val="24"/>
          <w:szCs w:val="24"/>
          <w:lang w:val="ru-RU" w:eastAsia="sr-Latn-CS"/>
        </w:rPr>
        <w:t xml:space="preserve">, Наручилац има право да изврши наплату бланко сопствене менице за озбиљност понуде. </w:t>
      </w:r>
    </w:p>
    <w:p w:rsidR="00E15FEB" w:rsidRPr="0017619E" w:rsidRDefault="00E15FEB" w:rsidP="00421022">
      <w:pPr>
        <w:autoSpaceDE w:val="0"/>
        <w:autoSpaceDN w:val="0"/>
        <w:adjustRightInd w:val="0"/>
        <w:spacing w:before="0" w:after="200"/>
        <w:ind w:right="-331"/>
        <w:contextualSpacing/>
        <w:rPr>
          <w:rFonts w:eastAsia="Calibri" w:cs="Arial"/>
          <w:sz w:val="24"/>
          <w:szCs w:val="24"/>
          <w:lang w:val="ru-RU" w:eastAsia="sr-Latn-CS"/>
        </w:rPr>
      </w:pPr>
    </w:p>
    <w:p w:rsidR="00434D62" w:rsidRPr="0017619E" w:rsidRDefault="00434D62" w:rsidP="00421022">
      <w:pPr>
        <w:autoSpaceDE w:val="0"/>
        <w:autoSpaceDN w:val="0"/>
        <w:adjustRightInd w:val="0"/>
        <w:spacing w:before="0" w:after="200"/>
        <w:ind w:right="-331"/>
        <w:contextualSpacing/>
        <w:rPr>
          <w:rFonts w:eastAsia="Calibri" w:cs="Arial"/>
          <w:sz w:val="24"/>
          <w:szCs w:val="24"/>
          <w:lang w:val="ru-RU" w:eastAsia="sr-Latn-CS"/>
        </w:rPr>
      </w:pPr>
      <w:r w:rsidRPr="0017619E">
        <w:rPr>
          <w:rFonts w:eastAsia="Calibri" w:cs="Arial"/>
          <w:sz w:val="24"/>
          <w:szCs w:val="24"/>
          <w:lang w:val="ru-RU" w:eastAsia="sr-Latn-CS"/>
        </w:rPr>
        <w:t>Меница ће бити враћена понуђачу</w:t>
      </w:r>
      <w:r w:rsidR="00B8553F" w:rsidRPr="0017619E">
        <w:rPr>
          <w:rFonts w:eastAsia="Calibri" w:cs="Arial"/>
          <w:sz w:val="24"/>
          <w:szCs w:val="24"/>
          <w:lang w:val="ru-RU" w:eastAsia="sr-Latn-CS"/>
        </w:rPr>
        <w:t xml:space="preserve"> са којим је закључен уговор</w:t>
      </w:r>
      <w:r w:rsidRPr="0017619E">
        <w:rPr>
          <w:rFonts w:eastAsia="Calibri" w:cs="Arial"/>
          <w:sz w:val="24"/>
          <w:szCs w:val="24"/>
          <w:lang w:val="ru-RU" w:eastAsia="sr-Latn-CS"/>
        </w:rPr>
        <w:t xml:space="preserve"> у року од осам дана од дана предаје Наручиоцу средства финансијског обезбеђења која су захтевана у закљученом </w:t>
      </w:r>
      <w:r w:rsidR="00B8553F" w:rsidRPr="0017619E">
        <w:rPr>
          <w:rFonts w:eastAsia="Calibri" w:cs="Arial"/>
          <w:sz w:val="24"/>
          <w:szCs w:val="24"/>
          <w:lang w:val="ru-RU" w:eastAsia="sr-Latn-CS"/>
        </w:rPr>
        <w:t>уговору</w:t>
      </w:r>
      <w:r w:rsidRPr="0017619E">
        <w:rPr>
          <w:rFonts w:eastAsia="Calibri" w:cs="Arial"/>
          <w:sz w:val="24"/>
          <w:szCs w:val="24"/>
          <w:lang w:val="ru-RU" w:eastAsia="sr-Latn-CS"/>
        </w:rPr>
        <w:t xml:space="preserve">. </w:t>
      </w:r>
    </w:p>
    <w:p w:rsidR="00E15FEB" w:rsidRPr="0017619E" w:rsidRDefault="00E15FEB" w:rsidP="00421022">
      <w:pPr>
        <w:autoSpaceDE w:val="0"/>
        <w:autoSpaceDN w:val="0"/>
        <w:adjustRightInd w:val="0"/>
        <w:spacing w:before="0" w:after="200"/>
        <w:ind w:right="-331"/>
        <w:contextualSpacing/>
        <w:rPr>
          <w:rFonts w:eastAsia="Calibri" w:cs="Arial"/>
          <w:sz w:val="24"/>
          <w:szCs w:val="24"/>
          <w:lang w:val="ru-RU" w:eastAsia="sr-Latn-CS"/>
        </w:rPr>
      </w:pPr>
    </w:p>
    <w:p w:rsidR="003F5689" w:rsidRPr="0017619E" w:rsidRDefault="003F5689" w:rsidP="004737F3">
      <w:pPr>
        <w:ind w:right="-331"/>
        <w:rPr>
          <w:rFonts w:cs="Arial"/>
          <w:sz w:val="24"/>
          <w:szCs w:val="24"/>
        </w:rPr>
      </w:pPr>
      <w:r w:rsidRPr="0017619E">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F5689" w:rsidRPr="0017619E" w:rsidRDefault="003F5689" w:rsidP="004737F3">
      <w:pPr>
        <w:tabs>
          <w:tab w:val="left" w:pos="1786"/>
        </w:tabs>
        <w:spacing w:before="0"/>
        <w:ind w:right="-331"/>
        <w:rPr>
          <w:rFonts w:cs="Arial"/>
          <w:sz w:val="24"/>
          <w:szCs w:val="24"/>
        </w:rPr>
      </w:pPr>
      <w:r w:rsidRPr="0017619E">
        <w:rPr>
          <w:rFonts w:cs="Arial"/>
          <w:sz w:val="24"/>
          <w:szCs w:val="24"/>
        </w:rPr>
        <w:t>Уколико Понуђач не достави захтевано средство финансијког обезбеђења,</w:t>
      </w:r>
      <w:r w:rsidRPr="0017619E">
        <w:rPr>
          <w:rFonts w:cs="Arial"/>
          <w:sz w:val="24"/>
          <w:szCs w:val="24"/>
          <w:lang w:val="sr-Cyrl-RS"/>
        </w:rPr>
        <w:t xml:space="preserve"> </w:t>
      </w:r>
      <w:r w:rsidRPr="0017619E">
        <w:rPr>
          <w:rFonts w:cs="Arial"/>
          <w:sz w:val="24"/>
          <w:szCs w:val="24"/>
        </w:rPr>
        <w:t>понуда ће бити одбијена као неприхватљива због битних недостатака.</w:t>
      </w:r>
    </w:p>
    <w:p w:rsidR="00E8529E" w:rsidRPr="0017619E" w:rsidRDefault="00E8529E" w:rsidP="00421022">
      <w:pPr>
        <w:tabs>
          <w:tab w:val="left" w:pos="567"/>
          <w:tab w:val="left" w:pos="851"/>
        </w:tabs>
        <w:spacing w:before="0"/>
        <w:ind w:right="-331"/>
        <w:jc w:val="left"/>
        <w:outlineLvl w:val="2"/>
        <w:rPr>
          <w:rFonts w:eastAsia="Calibri" w:cs="Arial"/>
          <w:b/>
          <w:bCs/>
          <w:iCs/>
          <w:color w:val="FF0000"/>
          <w:sz w:val="24"/>
          <w:szCs w:val="24"/>
          <w:lang w:val="sr-Cyrl-RS" w:eastAsia="sr-Latn-CS"/>
        </w:rPr>
      </w:pPr>
    </w:p>
    <w:p w:rsidR="00E8529E" w:rsidRPr="0017619E" w:rsidRDefault="00E8529E" w:rsidP="00421022">
      <w:pPr>
        <w:tabs>
          <w:tab w:val="left" w:pos="567"/>
          <w:tab w:val="left" w:pos="851"/>
        </w:tabs>
        <w:spacing w:before="0"/>
        <w:ind w:right="-331"/>
        <w:jc w:val="left"/>
        <w:outlineLvl w:val="2"/>
        <w:rPr>
          <w:rFonts w:eastAsia="Calibri" w:cs="Arial"/>
          <w:b/>
          <w:bCs/>
          <w:iCs/>
          <w:sz w:val="24"/>
          <w:szCs w:val="24"/>
          <w:lang w:val="sr-Cyrl-RS" w:eastAsia="sr-Latn-CS"/>
        </w:rPr>
      </w:pPr>
      <w:r w:rsidRPr="0017619E">
        <w:rPr>
          <w:rFonts w:eastAsia="Calibri" w:cs="Arial"/>
          <w:b/>
          <w:bCs/>
          <w:iCs/>
          <w:sz w:val="24"/>
          <w:szCs w:val="24"/>
          <w:lang w:val="sr-Cyrl-RS" w:eastAsia="sr-Latn-CS"/>
        </w:rPr>
        <w:t xml:space="preserve">                       </w:t>
      </w:r>
      <w:r w:rsidRPr="0017619E">
        <w:rPr>
          <w:rFonts w:eastAsia="Calibri" w:cs="Arial"/>
          <w:b/>
          <w:bCs/>
          <w:iCs/>
          <w:sz w:val="24"/>
          <w:szCs w:val="24"/>
          <w:lang w:val="sr-Latn-CS" w:eastAsia="sr-Latn-CS"/>
        </w:rPr>
        <w:t>Достављање средстава финансијског обезбеђења</w:t>
      </w:r>
    </w:p>
    <w:p w:rsidR="00E8529E" w:rsidRPr="0017619E" w:rsidRDefault="00E8529E" w:rsidP="00421022">
      <w:pPr>
        <w:tabs>
          <w:tab w:val="left" w:pos="567"/>
          <w:tab w:val="left" w:pos="851"/>
        </w:tabs>
        <w:spacing w:before="0"/>
        <w:ind w:right="-331"/>
        <w:jc w:val="left"/>
        <w:outlineLvl w:val="2"/>
        <w:rPr>
          <w:rFonts w:eastAsia="Calibri" w:cs="Arial"/>
          <w:b/>
          <w:bCs/>
          <w:iCs/>
          <w:sz w:val="24"/>
          <w:szCs w:val="24"/>
          <w:lang w:val="sr-Cyrl-RS" w:eastAsia="sr-Latn-CS"/>
        </w:rPr>
      </w:pPr>
    </w:p>
    <w:p w:rsidR="00E8529E" w:rsidRPr="0017619E" w:rsidRDefault="00E8529E" w:rsidP="00421022">
      <w:pPr>
        <w:shd w:val="clear" w:color="auto" w:fill="FFFFFF"/>
        <w:spacing w:before="0"/>
        <w:ind w:right="-331" w:hanging="360"/>
        <w:jc w:val="center"/>
        <w:textAlignment w:val="center"/>
        <w:rPr>
          <w:rFonts w:cs="Arial"/>
          <w:sz w:val="24"/>
          <w:szCs w:val="24"/>
          <w:shd w:val="clear" w:color="auto" w:fill="FFFFFF"/>
          <w:lang w:val="sr-Latn-RS" w:eastAsia="sr-Latn-CS"/>
        </w:rPr>
      </w:pPr>
      <w:r w:rsidRPr="0017619E">
        <w:rPr>
          <w:rFonts w:cs="Arial"/>
          <w:sz w:val="24"/>
          <w:szCs w:val="24"/>
          <w:shd w:val="clear" w:color="auto" w:fill="FFFFFF"/>
          <w:lang w:val="sr-Cyrl-RS" w:eastAsia="sr-Latn-CS"/>
        </w:rPr>
        <w:t xml:space="preserve">      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732E42" w:rsidRPr="0017619E">
        <w:rPr>
          <w:rFonts w:cs="Arial"/>
          <w:sz w:val="24"/>
          <w:szCs w:val="24"/>
          <w:shd w:val="clear" w:color="auto" w:fill="FFFFFF"/>
          <w:lang w:val="sr-Cyrl-RS" w:eastAsia="sr-Latn-CS"/>
        </w:rPr>
        <w:t xml:space="preserve">улица </w:t>
      </w:r>
      <w:r w:rsidRPr="0017619E">
        <w:rPr>
          <w:rFonts w:cs="Arial"/>
          <w:sz w:val="24"/>
          <w:szCs w:val="24"/>
          <w:shd w:val="clear" w:color="auto" w:fill="FFFFFF"/>
          <w:lang w:val="sr-Cyrl-RS" w:eastAsia="sr-Latn-CS"/>
        </w:rPr>
        <w:t xml:space="preserve">Балканска </w:t>
      </w:r>
      <w:r w:rsidR="00732E42" w:rsidRPr="0017619E">
        <w:rPr>
          <w:rFonts w:cs="Arial"/>
          <w:sz w:val="24"/>
          <w:szCs w:val="24"/>
          <w:shd w:val="clear" w:color="auto" w:fill="FFFFFF"/>
          <w:lang w:val="sr-Cyrl-RS" w:eastAsia="sr-Latn-CS"/>
        </w:rPr>
        <w:t>бр.</w:t>
      </w:r>
      <w:r w:rsidRPr="0017619E">
        <w:rPr>
          <w:rFonts w:cs="Arial"/>
          <w:sz w:val="24"/>
          <w:szCs w:val="24"/>
          <w:shd w:val="clear" w:color="auto" w:fill="FFFFFF"/>
          <w:lang w:val="sr-Cyrl-RS" w:eastAsia="sr-Latn-CS"/>
        </w:rPr>
        <w:t xml:space="preserve">13, 11000 Београд, </w:t>
      </w:r>
      <w:r w:rsidRPr="0017619E">
        <w:rPr>
          <w:rFonts w:cs="Arial"/>
          <w:sz w:val="24"/>
          <w:szCs w:val="24"/>
          <w:shd w:val="clear" w:color="auto" w:fill="FFFFFF"/>
          <w:lang w:val="sr-Cyrl-BA" w:eastAsia="sr-Latn-CS"/>
        </w:rPr>
        <w:t>ПИБ 103920327</w:t>
      </w:r>
    </w:p>
    <w:p w:rsidR="00B8553F" w:rsidRPr="0017619E" w:rsidRDefault="00E8529E" w:rsidP="00421022">
      <w:pPr>
        <w:tabs>
          <w:tab w:val="left" w:pos="1134"/>
        </w:tabs>
        <w:ind w:right="-331"/>
        <w:jc w:val="center"/>
        <w:rPr>
          <w:rFonts w:cs="Arial"/>
          <w:b/>
          <w:sz w:val="24"/>
          <w:szCs w:val="24"/>
          <w:lang w:val="sr-Cyrl-RS"/>
        </w:rPr>
      </w:pPr>
      <w:r w:rsidRPr="0017619E">
        <w:rPr>
          <w:rFonts w:cs="Arial"/>
          <w:i/>
          <w:sz w:val="24"/>
          <w:szCs w:val="24"/>
          <w:lang w:val="sr-Cyrl-CS"/>
        </w:rPr>
        <w:t>са</w:t>
      </w:r>
      <w:r w:rsidRPr="0017619E">
        <w:rPr>
          <w:rFonts w:cs="Arial"/>
          <w:i/>
          <w:sz w:val="24"/>
          <w:szCs w:val="24"/>
          <w:lang w:val="sr-Latn-CS"/>
        </w:rPr>
        <w:t xml:space="preserve"> </w:t>
      </w:r>
      <w:r w:rsidRPr="0017619E">
        <w:rPr>
          <w:rFonts w:cs="Arial"/>
          <w:i/>
          <w:sz w:val="24"/>
          <w:szCs w:val="24"/>
          <w:lang w:val="sr-Cyrl-CS"/>
        </w:rPr>
        <w:t>назнаком</w:t>
      </w:r>
      <w:r w:rsidRPr="0017619E">
        <w:rPr>
          <w:rFonts w:cs="Arial"/>
          <w:i/>
          <w:sz w:val="24"/>
          <w:szCs w:val="24"/>
          <w:lang w:val="sr-Latn-CS"/>
        </w:rPr>
        <w:t>:</w:t>
      </w:r>
      <w:r w:rsidRPr="0017619E">
        <w:rPr>
          <w:rFonts w:cs="Arial"/>
          <w:b/>
          <w:sz w:val="24"/>
          <w:szCs w:val="24"/>
          <w:lang w:val="sr-Latn-CS"/>
        </w:rPr>
        <w:t xml:space="preserve"> </w:t>
      </w:r>
      <w:r w:rsidRPr="0017619E">
        <w:rPr>
          <w:rFonts w:cs="Arial"/>
          <w:b/>
          <w:sz w:val="24"/>
          <w:szCs w:val="24"/>
          <w:lang w:val="sr-Cyrl-CS"/>
        </w:rPr>
        <w:t>Средство</w:t>
      </w:r>
      <w:r w:rsidRPr="0017619E">
        <w:rPr>
          <w:rFonts w:cs="Arial"/>
          <w:b/>
          <w:sz w:val="24"/>
          <w:szCs w:val="24"/>
          <w:lang w:val="sr-Latn-CS"/>
        </w:rPr>
        <w:t xml:space="preserve"> </w:t>
      </w:r>
      <w:r w:rsidRPr="0017619E">
        <w:rPr>
          <w:rFonts w:cs="Arial"/>
          <w:b/>
          <w:sz w:val="24"/>
          <w:szCs w:val="24"/>
          <w:lang w:val="sr-Cyrl-CS"/>
        </w:rPr>
        <w:t>финансијског</w:t>
      </w:r>
      <w:r w:rsidRPr="0017619E">
        <w:rPr>
          <w:rFonts w:cs="Arial"/>
          <w:b/>
          <w:sz w:val="24"/>
          <w:szCs w:val="24"/>
          <w:lang w:val="sr-Latn-CS"/>
        </w:rPr>
        <w:t xml:space="preserve"> </w:t>
      </w:r>
      <w:r w:rsidRPr="0017619E">
        <w:rPr>
          <w:rFonts w:cs="Arial"/>
          <w:b/>
          <w:sz w:val="24"/>
          <w:szCs w:val="24"/>
          <w:lang w:val="sr-Cyrl-CS"/>
        </w:rPr>
        <w:t>обезбеђења</w:t>
      </w:r>
      <w:r w:rsidRPr="0017619E">
        <w:rPr>
          <w:rFonts w:cs="Arial"/>
          <w:b/>
          <w:sz w:val="24"/>
          <w:szCs w:val="24"/>
          <w:lang w:val="sr-Latn-CS"/>
        </w:rPr>
        <w:t xml:space="preserve"> </w:t>
      </w:r>
    </w:p>
    <w:p w:rsidR="00E8529E" w:rsidRPr="0017619E" w:rsidRDefault="00E8529E" w:rsidP="00421022">
      <w:pPr>
        <w:tabs>
          <w:tab w:val="left" w:pos="1134"/>
        </w:tabs>
        <w:ind w:right="-331"/>
        <w:jc w:val="center"/>
        <w:rPr>
          <w:rFonts w:cs="Arial"/>
          <w:b/>
          <w:sz w:val="24"/>
          <w:szCs w:val="24"/>
          <w:lang w:val="sr-Cyrl-RS"/>
        </w:rPr>
      </w:pPr>
      <w:r w:rsidRPr="0017619E">
        <w:rPr>
          <w:rFonts w:cs="Arial"/>
          <w:b/>
          <w:sz w:val="24"/>
          <w:szCs w:val="24"/>
          <w:lang w:val="sr-Cyrl-CS"/>
        </w:rPr>
        <w:t>за</w:t>
      </w:r>
      <w:r w:rsidRPr="0017619E">
        <w:rPr>
          <w:rFonts w:cs="Arial"/>
          <w:b/>
          <w:sz w:val="24"/>
          <w:szCs w:val="24"/>
          <w:lang w:val="sr-Latn-CS"/>
        </w:rPr>
        <w:t xml:space="preserve"> </w:t>
      </w:r>
      <w:r w:rsidRPr="0017619E">
        <w:rPr>
          <w:rFonts w:cs="Arial"/>
          <w:b/>
          <w:sz w:val="24"/>
          <w:szCs w:val="24"/>
          <w:lang w:val="sr-Cyrl-RS"/>
        </w:rPr>
        <w:t>ЈН</w:t>
      </w:r>
      <w:r w:rsidRPr="0017619E">
        <w:rPr>
          <w:rFonts w:cs="Arial"/>
          <w:b/>
          <w:sz w:val="24"/>
          <w:szCs w:val="24"/>
        </w:rPr>
        <w:t>/</w:t>
      </w:r>
      <w:r w:rsidR="00B8553F" w:rsidRPr="0017619E">
        <w:rPr>
          <w:rFonts w:cs="Arial"/>
          <w:b/>
          <w:sz w:val="24"/>
          <w:szCs w:val="24"/>
          <w:lang w:val="sr-Cyrl-ME"/>
        </w:rPr>
        <w:t>7</w:t>
      </w:r>
      <w:r w:rsidRPr="0017619E">
        <w:rPr>
          <w:rFonts w:cs="Arial"/>
          <w:b/>
          <w:sz w:val="24"/>
          <w:szCs w:val="24"/>
          <w:lang w:val="sr-Cyrl-ME"/>
        </w:rPr>
        <w:t>000</w:t>
      </w:r>
      <w:r w:rsidRPr="0017619E">
        <w:rPr>
          <w:rFonts w:cs="Arial"/>
          <w:b/>
          <w:sz w:val="24"/>
          <w:szCs w:val="24"/>
        </w:rPr>
        <w:t>/0</w:t>
      </w:r>
      <w:r w:rsidRPr="0017619E">
        <w:rPr>
          <w:rFonts w:cs="Arial"/>
          <w:b/>
          <w:sz w:val="24"/>
          <w:szCs w:val="24"/>
          <w:lang w:val="sr-Cyrl-RS"/>
        </w:rPr>
        <w:t>0</w:t>
      </w:r>
      <w:r w:rsidR="00B8553F" w:rsidRPr="0017619E">
        <w:rPr>
          <w:rFonts w:cs="Arial"/>
          <w:b/>
          <w:sz w:val="24"/>
          <w:szCs w:val="24"/>
          <w:lang w:val="sr-Cyrl-RS"/>
        </w:rPr>
        <w:t>13</w:t>
      </w:r>
      <w:r w:rsidRPr="0017619E">
        <w:rPr>
          <w:rFonts w:cs="Arial"/>
          <w:b/>
          <w:sz w:val="24"/>
          <w:szCs w:val="24"/>
        </w:rPr>
        <w:t>/201</w:t>
      </w:r>
      <w:r w:rsidRPr="0017619E">
        <w:rPr>
          <w:rFonts w:cs="Arial"/>
          <w:b/>
          <w:sz w:val="24"/>
          <w:szCs w:val="24"/>
          <w:lang w:val="sr-Cyrl-RS"/>
        </w:rPr>
        <w:t>9 (</w:t>
      </w:r>
      <w:r w:rsidR="00B8553F" w:rsidRPr="0017619E">
        <w:rPr>
          <w:rFonts w:cs="Arial"/>
          <w:b/>
          <w:sz w:val="24"/>
          <w:szCs w:val="24"/>
          <w:lang w:val="sr-Cyrl-RS"/>
        </w:rPr>
        <w:t>2044</w:t>
      </w:r>
      <w:r w:rsidRPr="0017619E">
        <w:rPr>
          <w:rFonts w:cs="Arial"/>
          <w:b/>
          <w:sz w:val="24"/>
          <w:szCs w:val="24"/>
          <w:lang w:val="sr-Cyrl-RS"/>
        </w:rPr>
        <w:t>/2019)</w:t>
      </w:r>
    </w:p>
    <w:p w:rsidR="00E8529E" w:rsidRPr="0017619E" w:rsidRDefault="00E8529E" w:rsidP="00421022">
      <w:pPr>
        <w:tabs>
          <w:tab w:val="left" w:pos="567"/>
          <w:tab w:val="left" w:pos="709"/>
        </w:tabs>
        <w:spacing w:before="0" w:after="120"/>
        <w:ind w:right="-331" w:hanging="3828"/>
        <w:jc w:val="left"/>
        <w:rPr>
          <w:rFonts w:cs="Arial"/>
          <w:b/>
          <w:sz w:val="24"/>
          <w:szCs w:val="24"/>
          <w:lang w:val="sr-Cyrl-RS"/>
        </w:rPr>
      </w:pPr>
    </w:p>
    <w:p w:rsidR="00471D7D" w:rsidRPr="0017619E" w:rsidRDefault="00DA1011" w:rsidP="002E6456">
      <w:pPr>
        <w:ind w:right="-331"/>
        <w:rPr>
          <w:rFonts w:cs="Arial"/>
          <w:b/>
          <w:sz w:val="24"/>
          <w:szCs w:val="24"/>
          <w:u w:val="single"/>
        </w:rPr>
      </w:pPr>
      <w:r w:rsidRPr="0017619E">
        <w:rPr>
          <w:rFonts w:cs="Arial"/>
          <w:b/>
          <w:sz w:val="24"/>
          <w:szCs w:val="24"/>
          <w:u w:val="single"/>
          <w:lang w:val="sr-Cyrl-RS"/>
        </w:rPr>
        <w:lastRenderedPageBreak/>
        <w:t>6.19</w:t>
      </w:r>
      <w:r w:rsidR="00007D70" w:rsidRPr="0017619E">
        <w:rPr>
          <w:rFonts w:cs="Arial"/>
          <w:b/>
          <w:sz w:val="24"/>
          <w:szCs w:val="24"/>
          <w:u w:val="single"/>
          <w:lang w:val="sr-Cyrl-RS"/>
        </w:rPr>
        <w:t xml:space="preserve">.2 </w:t>
      </w:r>
      <w:r w:rsidR="00471D7D" w:rsidRPr="0017619E">
        <w:rPr>
          <w:rFonts w:cs="Arial"/>
          <w:b/>
          <w:sz w:val="24"/>
          <w:szCs w:val="24"/>
          <w:u w:val="single"/>
        </w:rPr>
        <w:t>Средство обезбеђења за добро извршење посла</w:t>
      </w:r>
    </w:p>
    <w:p w:rsidR="004737F3" w:rsidRPr="0017619E" w:rsidRDefault="004737F3" w:rsidP="002E6456">
      <w:pPr>
        <w:ind w:right="-331"/>
        <w:rPr>
          <w:rFonts w:cs="Arial"/>
          <w:b/>
          <w:sz w:val="24"/>
          <w:szCs w:val="24"/>
          <w:u w:val="single"/>
          <w:lang w:val="sr-Cyrl-RS"/>
        </w:rPr>
      </w:pPr>
    </w:p>
    <w:p w:rsidR="00471D7D" w:rsidRPr="0017619E" w:rsidRDefault="00471D7D" w:rsidP="00E43CB6">
      <w:pPr>
        <w:spacing w:before="0"/>
        <w:ind w:right="-331"/>
        <w:rPr>
          <w:rFonts w:cs="Arial"/>
          <w:sz w:val="24"/>
          <w:szCs w:val="24"/>
        </w:rPr>
      </w:pPr>
      <w:r w:rsidRPr="0017619E">
        <w:rPr>
          <w:rFonts w:cs="Arial"/>
          <w:sz w:val="24"/>
          <w:szCs w:val="24"/>
        </w:rPr>
        <w:t>П</w:t>
      </w:r>
      <w:r w:rsidRPr="0017619E">
        <w:rPr>
          <w:rFonts w:cs="Arial"/>
          <w:sz w:val="24"/>
          <w:szCs w:val="24"/>
          <w:lang w:val="sr-Cyrl-RS"/>
        </w:rPr>
        <w:t>онуђач</w:t>
      </w:r>
      <w:r w:rsidRPr="0017619E">
        <w:rPr>
          <w:rFonts w:cs="Arial"/>
          <w:sz w:val="24"/>
          <w:szCs w:val="24"/>
        </w:rPr>
        <w:t xml:space="preserve"> је обавезан да</w:t>
      </w:r>
      <w:r w:rsidRPr="0017619E">
        <w:rPr>
          <w:rFonts w:cs="Arial"/>
          <w:sz w:val="24"/>
          <w:szCs w:val="24"/>
          <w:lang w:val="sr-Cyrl-RS"/>
        </w:rPr>
        <w:t xml:space="preserve"> приликом закључења Уговора, а најкасније у року од 3 (словима: три) дана од закључења Уговора </w:t>
      </w:r>
      <w:r w:rsidRPr="0017619E">
        <w:rPr>
          <w:rFonts w:cs="Arial"/>
          <w:sz w:val="24"/>
          <w:szCs w:val="24"/>
        </w:rPr>
        <w:t xml:space="preserve"> </w:t>
      </w:r>
      <w:r w:rsidRPr="0017619E">
        <w:rPr>
          <w:rFonts w:cs="Arial"/>
          <w:sz w:val="24"/>
          <w:szCs w:val="24"/>
          <w:lang w:val="sr-Cyrl-RS"/>
        </w:rPr>
        <w:t>Наручиоцу, као одложни услов из чл. 74.ст.2. ("Сл. лист СФРJ", бр. 29/78, 39/85, 45/89 - oдлукa УСJ и 57/89, "Сл. лист СРJ", бр. 31/93 и "Сл. лист СЦГ", бр. 1/2003 - Устaвнa пoвeљa), (даље: ЗОО)</w:t>
      </w:r>
      <w:r w:rsidRPr="0017619E">
        <w:rPr>
          <w:rFonts w:cs="Arial"/>
          <w:sz w:val="24"/>
          <w:szCs w:val="24"/>
        </w:rPr>
        <w:t xml:space="preserve"> достави:</w:t>
      </w:r>
    </w:p>
    <w:p w:rsidR="00732E42" w:rsidRPr="0017619E" w:rsidRDefault="00732E42" w:rsidP="00E43CB6">
      <w:pPr>
        <w:spacing w:before="0"/>
        <w:ind w:right="-43"/>
        <w:rPr>
          <w:rFonts w:cs="Arial"/>
          <w:sz w:val="24"/>
          <w:szCs w:val="24"/>
        </w:rPr>
      </w:pPr>
    </w:p>
    <w:p w:rsidR="00471D7D" w:rsidRPr="0017619E" w:rsidRDefault="00471D7D" w:rsidP="00E43CB6">
      <w:pPr>
        <w:pStyle w:val="ListParagraph"/>
        <w:ind w:right="-421"/>
        <w:rPr>
          <w:rFonts w:ascii="Arial" w:hAnsi="Arial" w:cs="Arial"/>
          <w:sz w:val="24"/>
          <w:szCs w:val="24"/>
        </w:rPr>
      </w:pPr>
      <w:r w:rsidRPr="0017619E">
        <w:rPr>
          <w:rFonts w:ascii="Arial" w:hAnsi="Arial" w:cs="Arial"/>
          <w:b/>
          <w:sz w:val="24"/>
          <w:szCs w:val="24"/>
        </w:rPr>
        <w:t>1)</w:t>
      </w:r>
      <w:r w:rsidRPr="0017619E">
        <w:rPr>
          <w:rFonts w:ascii="Arial" w:hAnsi="Arial" w:cs="Arial"/>
          <w:sz w:val="24"/>
          <w:szCs w:val="24"/>
        </w:rPr>
        <w:t xml:space="preserve">  Бланко сопствену меницу која је:</w:t>
      </w:r>
    </w:p>
    <w:p w:rsidR="00471D7D" w:rsidRPr="0017619E" w:rsidRDefault="00471D7D" w:rsidP="00E43CB6">
      <w:pPr>
        <w:pStyle w:val="ListParagraph"/>
        <w:spacing w:line="240" w:lineRule="auto"/>
        <w:ind w:right="-421"/>
        <w:rPr>
          <w:rFonts w:ascii="Arial" w:hAnsi="Arial" w:cs="Arial"/>
          <w:sz w:val="24"/>
          <w:szCs w:val="24"/>
          <w:lang w:val="sr-Cyrl-RS"/>
        </w:rPr>
      </w:pPr>
      <w:r w:rsidRPr="0017619E">
        <w:rPr>
          <w:rFonts w:ascii="Arial" w:hAnsi="Arial" w:cs="Arial"/>
          <w:sz w:val="24"/>
          <w:szCs w:val="24"/>
        </w:rPr>
        <w:t>●потписана од стране законског заступника и оверена службеним печатом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D4616" w:rsidRPr="0017619E">
        <w:rPr>
          <w:rFonts w:ascii="Arial" w:hAnsi="Arial" w:cs="Arial"/>
          <w:sz w:val="24"/>
          <w:szCs w:val="24"/>
          <w:lang w:val="sr-Cyrl-RS"/>
        </w:rPr>
        <w:t>.</w:t>
      </w:r>
    </w:p>
    <w:p w:rsidR="00732E42" w:rsidRPr="0017619E" w:rsidRDefault="00732E42" w:rsidP="00E43CB6">
      <w:pPr>
        <w:pStyle w:val="ListParagraph"/>
        <w:spacing w:line="240" w:lineRule="auto"/>
        <w:ind w:right="-421"/>
        <w:rPr>
          <w:rFonts w:ascii="Arial" w:hAnsi="Arial" w:cs="Arial"/>
          <w:sz w:val="24"/>
          <w:szCs w:val="24"/>
          <w:lang w:val="sr-Cyrl-RS"/>
        </w:rPr>
      </w:pPr>
    </w:p>
    <w:p w:rsidR="00471D7D" w:rsidRPr="0017619E" w:rsidRDefault="00471D7D" w:rsidP="00E43CB6">
      <w:pPr>
        <w:pStyle w:val="ListParagraph"/>
        <w:spacing w:line="240" w:lineRule="auto"/>
        <w:ind w:right="-421"/>
        <w:rPr>
          <w:rFonts w:ascii="Arial" w:hAnsi="Arial" w:cs="Arial"/>
          <w:sz w:val="24"/>
          <w:szCs w:val="24"/>
          <w:lang w:val="sr-Cyrl-RS"/>
        </w:rPr>
      </w:pPr>
      <w:r w:rsidRPr="0017619E">
        <w:rPr>
          <w:rFonts w:ascii="Arial" w:hAnsi="Arial"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w:t>
      </w:r>
      <w:r w:rsidR="00DD4616" w:rsidRPr="0017619E">
        <w:rPr>
          <w:rFonts w:ascii="Arial" w:hAnsi="Arial" w:cs="Arial"/>
          <w:sz w:val="24"/>
          <w:szCs w:val="24"/>
          <w:lang w:val="sr-Cyrl-RS"/>
        </w:rPr>
        <w:t>,</w:t>
      </w:r>
    </w:p>
    <w:p w:rsidR="002E6456" w:rsidRPr="0017619E" w:rsidRDefault="002E6456" w:rsidP="00E43CB6">
      <w:pPr>
        <w:ind w:left="720" w:right="-421"/>
        <w:rPr>
          <w:rFonts w:cs="Arial"/>
          <w:sz w:val="24"/>
          <w:szCs w:val="24"/>
        </w:rPr>
      </w:pPr>
      <w:r w:rsidRPr="0017619E">
        <w:rPr>
          <w:rFonts w:cs="Arial"/>
          <w:b/>
          <w:sz w:val="24"/>
          <w:szCs w:val="24"/>
        </w:rPr>
        <w:t>2)</w:t>
      </w:r>
      <w:r w:rsidRPr="0017619E">
        <w:rPr>
          <w:rFonts w:cs="Arial"/>
          <w:sz w:val="24"/>
          <w:szCs w:val="24"/>
        </w:rPr>
        <w:t xml:space="preserve"> Менично писмо – овлашћење којим понуђач овлашћује наручиоца да може безусловно,</w:t>
      </w:r>
      <w:r w:rsidRPr="0017619E">
        <w:rPr>
          <w:rFonts w:cs="Arial"/>
          <w:sz w:val="24"/>
          <w:szCs w:val="24"/>
          <w:lang w:val="sr-Cyrl-RS"/>
        </w:rPr>
        <w:t xml:space="preserve"> </w:t>
      </w:r>
      <w:r w:rsidRPr="0017619E">
        <w:rPr>
          <w:rFonts w:cs="Arial"/>
          <w:sz w:val="24"/>
          <w:szCs w:val="24"/>
        </w:rPr>
        <w:t>неопозиво,</w:t>
      </w:r>
      <w:r w:rsidRPr="0017619E">
        <w:rPr>
          <w:rFonts w:cs="Arial"/>
          <w:sz w:val="24"/>
          <w:szCs w:val="24"/>
          <w:lang w:val="sr-Cyrl-RS"/>
        </w:rPr>
        <w:t xml:space="preserve"> </w:t>
      </w:r>
      <w:r w:rsidRPr="0017619E">
        <w:rPr>
          <w:rFonts w:cs="Arial"/>
          <w:sz w:val="24"/>
          <w:szCs w:val="24"/>
        </w:rPr>
        <w:t>без протеста и трошкова вансудски наплатити меницу  на износ од 10% од вредности уговора (без ПДВ-а) са роком важења  30 (словима:</w:t>
      </w:r>
      <w:r w:rsidRPr="0017619E">
        <w:rPr>
          <w:rFonts w:cs="Arial"/>
          <w:sz w:val="24"/>
          <w:szCs w:val="24"/>
          <w:lang w:val="sr-Cyrl-RS"/>
        </w:rPr>
        <w:t xml:space="preserve"> </w:t>
      </w:r>
      <w:r w:rsidRPr="0017619E">
        <w:rPr>
          <w:rFonts w:cs="Arial"/>
          <w:sz w:val="24"/>
          <w:szCs w:val="24"/>
        </w:rPr>
        <w:t>тридесет) дана дужим од дана истека рока за извршење уговорне обавезе понуђача,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понуђача,</w:t>
      </w:r>
    </w:p>
    <w:p w:rsidR="00471D7D" w:rsidRPr="0017619E" w:rsidRDefault="002E6456" w:rsidP="00E43CB6">
      <w:pPr>
        <w:ind w:left="720" w:right="-421"/>
        <w:rPr>
          <w:rFonts w:cs="Arial"/>
          <w:sz w:val="24"/>
          <w:szCs w:val="24"/>
        </w:rPr>
      </w:pPr>
      <w:r w:rsidRPr="0017619E">
        <w:rPr>
          <w:rFonts w:cs="Arial"/>
          <w:b/>
          <w:sz w:val="24"/>
          <w:szCs w:val="24"/>
        </w:rPr>
        <w:t>3)</w:t>
      </w:r>
      <w:r w:rsidRPr="0017619E">
        <w:rPr>
          <w:rFonts w:cs="Arial"/>
          <w:sz w:val="24"/>
          <w:szCs w:val="24"/>
        </w:rPr>
        <w:t xml:space="preserve"> фотокопију важећег Картона депонованих потписа овлашћених лица за располагање новчаним средствима понуђача код  пословне банке,</w:t>
      </w:r>
      <w:r w:rsidRPr="0017619E">
        <w:rPr>
          <w:rFonts w:cs="Arial"/>
          <w:sz w:val="24"/>
          <w:szCs w:val="24"/>
          <w:lang w:val="sr-Cyrl-RS"/>
        </w:rPr>
        <w:t xml:space="preserve"> </w:t>
      </w:r>
      <w:r w:rsidRPr="0017619E">
        <w:rPr>
          <w:rFonts w:cs="Arial"/>
          <w:sz w:val="24"/>
          <w:szCs w:val="24"/>
        </w:rPr>
        <w:t>оверену од стране банке на дан издавања менице и меничног овлашћења</w:t>
      </w:r>
      <w:r w:rsidRPr="0017619E">
        <w:rPr>
          <w:rFonts w:cs="Arial"/>
          <w:sz w:val="24"/>
          <w:szCs w:val="24"/>
          <w:lang w:val="sr-Cyrl-RS"/>
        </w:rPr>
        <w:t xml:space="preserve"> </w:t>
      </w:r>
      <w:r w:rsidRPr="0017619E">
        <w:rPr>
          <w:rFonts w:cs="Arial"/>
          <w:sz w:val="24"/>
          <w:szCs w:val="24"/>
        </w:rPr>
        <w:t>(потребно је да се поклапају датум са меничног овлашћења и датум овере банке на фотокопији депо картона),</w:t>
      </w:r>
    </w:p>
    <w:p w:rsidR="00471D7D" w:rsidRPr="0017619E" w:rsidRDefault="002E6456" w:rsidP="00E43CB6">
      <w:pPr>
        <w:ind w:left="720" w:right="-421"/>
        <w:rPr>
          <w:rFonts w:cs="Arial"/>
          <w:sz w:val="24"/>
          <w:szCs w:val="24"/>
        </w:rPr>
      </w:pPr>
      <w:r w:rsidRPr="0017619E">
        <w:rPr>
          <w:rFonts w:cs="Arial"/>
          <w:b/>
          <w:sz w:val="24"/>
          <w:szCs w:val="24"/>
        </w:rPr>
        <w:t>4)</w:t>
      </w:r>
      <w:r w:rsidRPr="0017619E">
        <w:rPr>
          <w:rFonts w:cs="Arial"/>
          <w:sz w:val="24"/>
          <w:szCs w:val="24"/>
        </w:rPr>
        <w:t xml:space="preserve"> фотокопију ОП обрасца.</w:t>
      </w:r>
    </w:p>
    <w:p w:rsidR="00732E42" w:rsidRPr="0017619E" w:rsidRDefault="002E6456" w:rsidP="00E43CB6">
      <w:pPr>
        <w:ind w:left="720" w:right="-421"/>
        <w:rPr>
          <w:rFonts w:cs="Arial"/>
          <w:sz w:val="24"/>
          <w:szCs w:val="24"/>
        </w:rPr>
      </w:pPr>
      <w:r w:rsidRPr="0017619E">
        <w:rPr>
          <w:rFonts w:cs="Arial"/>
          <w:b/>
          <w:sz w:val="24"/>
          <w:szCs w:val="24"/>
        </w:rPr>
        <w:t>5)</w:t>
      </w:r>
      <w:r w:rsidRPr="0017619E">
        <w:rPr>
          <w:rFonts w:cs="Arial"/>
          <w:sz w:val="24"/>
          <w:szCs w:val="24"/>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r w:rsidR="00732E42" w:rsidRPr="0017619E">
        <w:rPr>
          <w:rFonts w:cs="Arial"/>
          <w:sz w:val="24"/>
          <w:szCs w:val="24"/>
        </w:rPr>
        <w:t xml:space="preserve"> бр. 56/2011 и 80/2015, 76/2016</w:t>
      </w:r>
      <w:r w:rsidRPr="0017619E">
        <w:rPr>
          <w:rFonts w:cs="Arial"/>
          <w:sz w:val="24"/>
          <w:szCs w:val="24"/>
        </w:rPr>
        <w:t>,</w:t>
      </w:r>
      <w:r w:rsidR="00DD4616" w:rsidRPr="0017619E">
        <w:rPr>
          <w:rFonts w:cs="Arial"/>
          <w:sz w:val="24"/>
          <w:szCs w:val="24"/>
          <w:lang w:val="sr-Cyrl-RS"/>
        </w:rPr>
        <w:t xml:space="preserve"> </w:t>
      </w:r>
      <w:r w:rsidRPr="0017619E">
        <w:rPr>
          <w:rFonts w:cs="Arial"/>
          <w:sz w:val="24"/>
          <w:szCs w:val="24"/>
        </w:rPr>
        <w:t>82/17)</w:t>
      </w:r>
    </w:p>
    <w:p w:rsidR="002E6456" w:rsidRPr="0017619E" w:rsidRDefault="002E6456" w:rsidP="00E43CB6">
      <w:pPr>
        <w:ind w:left="720" w:right="-421"/>
        <w:rPr>
          <w:rFonts w:cs="Arial"/>
          <w:sz w:val="24"/>
          <w:szCs w:val="24"/>
          <w:lang w:val="sr-Cyrl-RS"/>
        </w:rPr>
      </w:pPr>
      <w:r w:rsidRPr="0017619E">
        <w:rPr>
          <w:rFonts w:cs="Arial"/>
          <w:b/>
          <w:sz w:val="24"/>
          <w:szCs w:val="24"/>
        </w:rPr>
        <w:t>6)</w:t>
      </w:r>
      <w:r w:rsidRPr="0017619E">
        <w:rPr>
          <w:rFonts w:cs="Arial"/>
          <w:sz w:val="24"/>
          <w:szCs w:val="24"/>
        </w:rPr>
        <w:t xml:space="preserve"> Овлашћење којим законски заступник овлашћује лица за потписивање менице и меничног овлашћења за конкретан посао</w:t>
      </w:r>
      <w:r w:rsidRPr="0017619E">
        <w:rPr>
          <w:rFonts w:cs="Arial"/>
          <w:sz w:val="24"/>
          <w:szCs w:val="24"/>
          <w:lang w:val="sr-Cyrl-RS"/>
        </w:rPr>
        <w:t xml:space="preserve"> </w:t>
      </w:r>
      <w:r w:rsidRPr="0017619E">
        <w:rPr>
          <w:rFonts w:cs="Arial"/>
          <w:sz w:val="24"/>
          <w:szCs w:val="24"/>
        </w:rPr>
        <w:t>у случају да меницу и менично овлашћење не потписује законски заступник понуђача</w:t>
      </w:r>
    </w:p>
    <w:p w:rsidR="00E8529E" w:rsidRPr="0017619E" w:rsidRDefault="00E8529E" w:rsidP="00596739">
      <w:pPr>
        <w:spacing w:before="0"/>
        <w:ind w:right="-331"/>
        <w:jc w:val="left"/>
        <w:rPr>
          <w:rFonts w:cs="Arial"/>
          <w:sz w:val="24"/>
          <w:szCs w:val="24"/>
          <w:lang w:val="sr-Cyrl-CS"/>
        </w:rPr>
      </w:pPr>
    </w:p>
    <w:p w:rsidR="00732E42" w:rsidRPr="0017619E" w:rsidRDefault="002E6456" w:rsidP="00596739">
      <w:pPr>
        <w:tabs>
          <w:tab w:val="left" w:pos="1786"/>
        </w:tabs>
        <w:spacing w:before="0"/>
        <w:ind w:right="-421"/>
        <w:contextualSpacing/>
        <w:rPr>
          <w:rFonts w:cs="Arial"/>
          <w:sz w:val="24"/>
          <w:szCs w:val="24"/>
        </w:rPr>
      </w:pPr>
      <w:r w:rsidRPr="0017619E">
        <w:rPr>
          <w:rFonts w:cs="Arial"/>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71D7D" w:rsidRPr="0017619E" w:rsidRDefault="00471D7D" w:rsidP="00596739">
      <w:pPr>
        <w:spacing w:before="0"/>
        <w:ind w:right="-421"/>
        <w:rPr>
          <w:rFonts w:cs="Arial"/>
          <w:sz w:val="24"/>
          <w:szCs w:val="24"/>
          <w:lang w:val="sr-Cyrl-CS"/>
        </w:rPr>
      </w:pPr>
    </w:p>
    <w:p w:rsidR="00E8529E" w:rsidRPr="0017619E" w:rsidRDefault="00E8529E" w:rsidP="00596739">
      <w:pPr>
        <w:tabs>
          <w:tab w:val="left" w:pos="567"/>
          <w:tab w:val="left" w:pos="851"/>
        </w:tabs>
        <w:spacing w:before="0"/>
        <w:ind w:right="-331"/>
        <w:jc w:val="center"/>
        <w:outlineLvl w:val="2"/>
        <w:rPr>
          <w:rFonts w:eastAsia="TimesNewRomanPSMT" w:cs="Arial"/>
          <w:b/>
          <w:bCs/>
          <w:iCs/>
          <w:sz w:val="24"/>
          <w:szCs w:val="24"/>
          <w:lang w:val="sr-Cyrl-RS"/>
        </w:rPr>
      </w:pPr>
      <w:r w:rsidRPr="0017619E">
        <w:rPr>
          <w:rFonts w:eastAsia="TimesNewRomanPSMT" w:cs="Arial"/>
          <w:b/>
          <w:bCs/>
          <w:iCs/>
          <w:sz w:val="24"/>
          <w:szCs w:val="24"/>
          <w:lang w:val="sr-Cyrl-CS"/>
        </w:rPr>
        <w:t>Достављање средства финансијског обезбеђења</w:t>
      </w:r>
    </w:p>
    <w:p w:rsidR="00E8529E" w:rsidRPr="0017619E" w:rsidRDefault="00E8529E" w:rsidP="00596739">
      <w:pPr>
        <w:tabs>
          <w:tab w:val="left" w:pos="567"/>
          <w:tab w:val="left" w:pos="851"/>
        </w:tabs>
        <w:spacing w:before="0"/>
        <w:ind w:right="-331"/>
        <w:jc w:val="center"/>
        <w:outlineLvl w:val="2"/>
        <w:rPr>
          <w:rFonts w:eastAsia="TimesNewRomanPSMT" w:cs="Arial"/>
          <w:b/>
          <w:bCs/>
          <w:iCs/>
          <w:sz w:val="24"/>
          <w:szCs w:val="24"/>
          <w:lang w:val="sr-Cyrl-RS"/>
        </w:rPr>
      </w:pPr>
    </w:p>
    <w:p w:rsidR="00E8529E" w:rsidRPr="0017619E" w:rsidRDefault="00E8529E" w:rsidP="00596739">
      <w:pPr>
        <w:tabs>
          <w:tab w:val="left" w:pos="284"/>
          <w:tab w:val="left" w:pos="567"/>
          <w:tab w:val="left" w:pos="709"/>
        </w:tabs>
        <w:spacing w:before="0"/>
        <w:ind w:right="-331"/>
        <w:jc w:val="center"/>
        <w:rPr>
          <w:rFonts w:cs="Arial"/>
          <w:sz w:val="24"/>
          <w:szCs w:val="24"/>
        </w:rPr>
      </w:pPr>
      <w:r w:rsidRPr="0017619E">
        <w:rPr>
          <w:rFonts w:cs="Arial"/>
          <w:sz w:val="24"/>
          <w:szCs w:val="24"/>
          <w:lang w:val="sr-Cyrl-RS"/>
        </w:rPr>
        <w:t>Средство финансијског обез</w:t>
      </w:r>
      <w:r w:rsidR="00DD4616" w:rsidRPr="0017619E">
        <w:rPr>
          <w:rFonts w:cs="Arial"/>
          <w:sz w:val="24"/>
          <w:szCs w:val="24"/>
          <w:lang w:val="sr-Cyrl-RS"/>
        </w:rPr>
        <w:t>беђења за добро извршење посла</w:t>
      </w:r>
      <w:r w:rsidRPr="0017619E">
        <w:rPr>
          <w:rFonts w:cs="Arial"/>
          <w:sz w:val="24"/>
          <w:szCs w:val="24"/>
          <w:lang w:val="sr-Cyrl-RS"/>
        </w:rPr>
        <w:t xml:space="preserve"> гласи на: </w:t>
      </w:r>
      <w:r w:rsidRPr="0017619E">
        <w:rPr>
          <w:rFonts w:cs="Arial"/>
          <w:sz w:val="24"/>
          <w:szCs w:val="24"/>
          <w:lang w:val="ru-RU"/>
        </w:rPr>
        <w:t>Јавно предузеће „Електропривреда Србије“ Београд</w:t>
      </w:r>
      <w:r w:rsidRPr="0017619E">
        <w:rPr>
          <w:rFonts w:cs="Arial"/>
          <w:sz w:val="24"/>
          <w:szCs w:val="24"/>
          <w:lang w:val="sr-Cyrl-RS"/>
        </w:rPr>
        <w:t xml:space="preserve">, </w:t>
      </w:r>
      <w:r w:rsidR="00DD4616" w:rsidRPr="0017619E">
        <w:rPr>
          <w:rFonts w:cs="Arial"/>
          <w:sz w:val="24"/>
          <w:szCs w:val="24"/>
          <w:lang w:val="sr-Cyrl-RS"/>
        </w:rPr>
        <w:t xml:space="preserve">улица </w:t>
      </w:r>
      <w:r w:rsidRPr="0017619E">
        <w:rPr>
          <w:rFonts w:cs="Arial"/>
          <w:sz w:val="24"/>
          <w:szCs w:val="24"/>
          <w:lang w:val="sr-Cyrl-RS"/>
        </w:rPr>
        <w:t xml:space="preserve">Балканска </w:t>
      </w:r>
      <w:r w:rsidR="00DD4616" w:rsidRPr="0017619E">
        <w:rPr>
          <w:rFonts w:cs="Arial"/>
          <w:sz w:val="24"/>
          <w:szCs w:val="24"/>
          <w:lang w:val="sr-Cyrl-RS"/>
        </w:rPr>
        <w:t>бр.</w:t>
      </w:r>
      <w:r w:rsidRPr="0017619E">
        <w:rPr>
          <w:rFonts w:cs="Arial"/>
          <w:sz w:val="24"/>
          <w:szCs w:val="24"/>
          <w:lang w:val="sr-Cyrl-RS"/>
        </w:rPr>
        <w:t>13</w:t>
      </w:r>
      <w:r w:rsidRPr="0017619E">
        <w:rPr>
          <w:rFonts w:cs="Arial"/>
          <w:sz w:val="24"/>
          <w:szCs w:val="24"/>
          <w:lang w:val="sr-Cyrl-CS"/>
        </w:rPr>
        <w:t>,</w:t>
      </w:r>
      <w:r w:rsidRPr="0017619E">
        <w:rPr>
          <w:rFonts w:cs="Arial"/>
          <w:sz w:val="24"/>
          <w:szCs w:val="24"/>
          <w:lang w:val="sr-Cyrl-RS"/>
        </w:rPr>
        <w:t xml:space="preserve"> 11000 Београд, ПИБ 103920327 и доставља се лично или поштом на адресу:</w:t>
      </w:r>
    </w:p>
    <w:p w:rsidR="00E8529E" w:rsidRPr="0017619E" w:rsidRDefault="00E8529E" w:rsidP="00596739">
      <w:pPr>
        <w:tabs>
          <w:tab w:val="left" w:pos="284"/>
          <w:tab w:val="left" w:pos="567"/>
          <w:tab w:val="left" w:pos="709"/>
        </w:tabs>
        <w:spacing w:before="0"/>
        <w:ind w:right="-331"/>
        <w:jc w:val="center"/>
        <w:rPr>
          <w:rFonts w:cs="Arial"/>
          <w:sz w:val="24"/>
          <w:szCs w:val="24"/>
        </w:rPr>
      </w:pPr>
    </w:p>
    <w:p w:rsidR="00E8529E" w:rsidRPr="0017619E" w:rsidRDefault="00E8529E" w:rsidP="00596739">
      <w:pPr>
        <w:suppressAutoHyphens/>
        <w:spacing w:before="0" w:line="100" w:lineRule="atLeast"/>
        <w:ind w:right="-331"/>
        <w:jc w:val="center"/>
        <w:rPr>
          <w:rFonts w:cs="Arial"/>
          <w:sz w:val="24"/>
          <w:szCs w:val="24"/>
          <w:lang w:val="sr-Cyrl-CS"/>
        </w:rPr>
      </w:pPr>
      <w:r w:rsidRPr="0017619E">
        <w:rPr>
          <w:rFonts w:cs="Arial"/>
          <w:sz w:val="24"/>
          <w:szCs w:val="24"/>
          <w:lang w:val="sr-Cyrl-RS"/>
        </w:rPr>
        <w:t>Јавно предузеће „Електропривреда Србије“ Београд</w:t>
      </w:r>
    </w:p>
    <w:p w:rsidR="00E8529E" w:rsidRPr="0017619E" w:rsidRDefault="00E8529E" w:rsidP="00596739">
      <w:pPr>
        <w:tabs>
          <w:tab w:val="left" w:pos="1134"/>
        </w:tabs>
        <w:ind w:right="-331"/>
        <w:jc w:val="center"/>
        <w:rPr>
          <w:rFonts w:cs="Arial"/>
          <w:sz w:val="24"/>
          <w:szCs w:val="24"/>
          <w:lang w:val="sr-Latn-RS"/>
        </w:rPr>
      </w:pPr>
      <w:r w:rsidRPr="0017619E">
        <w:rPr>
          <w:rFonts w:cs="Arial"/>
          <w:sz w:val="24"/>
          <w:szCs w:val="24"/>
          <w:lang w:val="sr-Cyrl-CS"/>
        </w:rPr>
        <w:t>Масарикова бр. 1-3, 11000 Београд</w:t>
      </w:r>
    </w:p>
    <w:p w:rsidR="00BE407B" w:rsidRPr="0017619E" w:rsidRDefault="00E8529E" w:rsidP="00596739">
      <w:pPr>
        <w:tabs>
          <w:tab w:val="left" w:pos="1134"/>
        </w:tabs>
        <w:ind w:right="-331"/>
        <w:jc w:val="center"/>
        <w:rPr>
          <w:rFonts w:cs="Arial"/>
          <w:b/>
          <w:sz w:val="24"/>
          <w:szCs w:val="24"/>
          <w:lang w:val="sr-Cyrl-RS"/>
        </w:rPr>
      </w:pPr>
      <w:r w:rsidRPr="0017619E">
        <w:rPr>
          <w:rFonts w:cs="Arial"/>
          <w:i/>
          <w:sz w:val="24"/>
          <w:szCs w:val="24"/>
          <w:lang w:val="sr-Cyrl-RS"/>
        </w:rPr>
        <w:t>са назнаком:</w:t>
      </w:r>
      <w:r w:rsidRPr="0017619E">
        <w:rPr>
          <w:rFonts w:cs="Arial"/>
          <w:b/>
          <w:sz w:val="24"/>
          <w:szCs w:val="24"/>
          <w:lang w:val="sr-Latn-RS"/>
        </w:rPr>
        <w:t xml:space="preserve"> </w:t>
      </w:r>
      <w:r w:rsidRPr="0017619E">
        <w:rPr>
          <w:rFonts w:cs="Arial"/>
          <w:b/>
          <w:sz w:val="24"/>
          <w:szCs w:val="24"/>
          <w:lang w:val="sr-Cyrl-RS"/>
        </w:rPr>
        <w:t>Средство финансијског обезбеђења</w:t>
      </w:r>
    </w:p>
    <w:p w:rsidR="00E8529E" w:rsidRPr="0017619E" w:rsidRDefault="00E8529E" w:rsidP="00596739">
      <w:pPr>
        <w:tabs>
          <w:tab w:val="left" w:pos="1134"/>
        </w:tabs>
        <w:ind w:right="-331"/>
        <w:jc w:val="center"/>
        <w:rPr>
          <w:rFonts w:cs="Arial"/>
          <w:b/>
          <w:sz w:val="24"/>
          <w:szCs w:val="24"/>
          <w:lang w:val="sr-Cyrl-RS"/>
        </w:rPr>
      </w:pPr>
      <w:r w:rsidRPr="0017619E">
        <w:rPr>
          <w:rFonts w:cs="Arial"/>
          <w:b/>
          <w:sz w:val="24"/>
          <w:szCs w:val="24"/>
          <w:lang w:val="sr-Cyrl-RS"/>
        </w:rPr>
        <w:t>за:</w:t>
      </w:r>
      <w:r w:rsidRPr="0017619E">
        <w:rPr>
          <w:rFonts w:cs="Arial"/>
          <w:sz w:val="24"/>
          <w:szCs w:val="24"/>
          <w:lang w:val="sr-Cyrl-RS"/>
        </w:rPr>
        <w:t xml:space="preserve"> </w:t>
      </w:r>
      <w:r w:rsidR="00BE407B" w:rsidRPr="0017619E">
        <w:rPr>
          <w:rFonts w:cs="Arial"/>
          <w:b/>
          <w:sz w:val="24"/>
          <w:szCs w:val="24"/>
          <w:lang w:val="sr-Cyrl-RS"/>
        </w:rPr>
        <w:t>ЈН</w:t>
      </w:r>
      <w:r w:rsidRPr="0017619E">
        <w:rPr>
          <w:rFonts w:cs="Arial"/>
          <w:b/>
          <w:sz w:val="24"/>
          <w:szCs w:val="24"/>
        </w:rPr>
        <w:t>/</w:t>
      </w:r>
      <w:r w:rsidR="00BE407B" w:rsidRPr="0017619E">
        <w:rPr>
          <w:rFonts w:cs="Arial"/>
          <w:b/>
          <w:sz w:val="24"/>
          <w:szCs w:val="24"/>
          <w:lang w:val="sr-Cyrl-ME"/>
        </w:rPr>
        <w:t>7</w:t>
      </w:r>
      <w:r w:rsidRPr="0017619E">
        <w:rPr>
          <w:rFonts w:cs="Arial"/>
          <w:b/>
          <w:sz w:val="24"/>
          <w:szCs w:val="24"/>
          <w:lang w:val="sr-Cyrl-ME"/>
        </w:rPr>
        <w:t>000</w:t>
      </w:r>
      <w:r w:rsidRPr="0017619E">
        <w:rPr>
          <w:rFonts w:cs="Arial"/>
          <w:b/>
          <w:sz w:val="24"/>
          <w:szCs w:val="24"/>
        </w:rPr>
        <w:t>/0</w:t>
      </w:r>
      <w:r w:rsidRPr="0017619E">
        <w:rPr>
          <w:rFonts w:cs="Arial"/>
          <w:b/>
          <w:sz w:val="24"/>
          <w:szCs w:val="24"/>
          <w:lang w:val="sr-Cyrl-RS"/>
        </w:rPr>
        <w:t>0</w:t>
      </w:r>
      <w:r w:rsidR="00BE407B" w:rsidRPr="0017619E">
        <w:rPr>
          <w:rFonts w:cs="Arial"/>
          <w:b/>
          <w:sz w:val="24"/>
          <w:szCs w:val="24"/>
          <w:lang w:val="sr-Cyrl-RS"/>
        </w:rPr>
        <w:t>13</w:t>
      </w:r>
      <w:r w:rsidRPr="0017619E">
        <w:rPr>
          <w:rFonts w:cs="Arial"/>
          <w:b/>
          <w:sz w:val="24"/>
          <w:szCs w:val="24"/>
        </w:rPr>
        <w:t>/201</w:t>
      </w:r>
      <w:r w:rsidRPr="0017619E">
        <w:rPr>
          <w:rFonts w:cs="Arial"/>
          <w:b/>
          <w:sz w:val="24"/>
          <w:szCs w:val="24"/>
          <w:lang w:val="sr-Cyrl-RS"/>
        </w:rPr>
        <w:t>9 (</w:t>
      </w:r>
      <w:r w:rsidR="00BE407B" w:rsidRPr="0017619E">
        <w:rPr>
          <w:rFonts w:cs="Arial"/>
          <w:b/>
          <w:sz w:val="24"/>
          <w:szCs w:val="24"/>
          <w:lang w:val="sr-Cyrl-RS"/>
        </w:rPr>
        <w:t>2044</w:t>
      </w:r>
      <w:r w:rsidRPr="0017619E">
        <w:rPr>
          <w:rFonts w:cs="Arial"/>
          <w:b/>
          <w:sz w:val="24"/>
          <w:szCs w:val="24"/>
          <w:lang w:val="sr-Cyrl-RS"/>
        </w:rPr>
        <w:t>/2019)</w:t>
      </w:r>
    </w:p>
    <w:p w:rsidR="00E868C4" w:rsidRPr="0017619E" w:rsidRDefault="00E868C4" w:rsidP="00E868C4">
      <w:pPr>
        <w:tabs>
          <w:tab w:val="left" w:pos="1786"/>
        </w:tabs>
        <w:spacing w:before="0"/>
        <w:ind w:left="426"/>
        <w:contextualSpacing/>
        <w:jc w:val="left"/>
        <w:rPr>
          <w:rFonts w:cs="Arial"/>
          <w:sz w:val="24"/>
          <w:szCs w:val="24"/>
        </w:rPr>
      </w:pPr>
    </w:p>
    <w:p w:rsidR="00E868C4" w:rsidRPr="0017619E" w:rsidRDefault="00E868C4" w:rsidP="00E43CB6">
      <w:pPr>
        <w:tabs>
          <w:tab w:val="left" w:pos="1786"/>
        </w:tabs>
        <w:spacing w:before="0"/>
        <w:ind w:right="-331"/>
        <w:jc w:val="left"/>
        <w:rPr>
          <w:rFonts w:cs="Arial"/>
          <w:b/>
          <w:bCs/>
          <w:iCs/>
          <w:sz w:val="24"/>
          <w:szCs w:val="24"/>
          <w:lang w:val="sr-Cyrl-RS"/>
        </w:rPr>
      </w:pPr>
      <w:r w:rsidRPr="0017619E">
        <w:rPr>
          <w:rFonts w:cs="Arial"/>
          <w:b/>
          <w:bCs/>
          <w:iCs/>
          <w:sz w:val="24"/>
          <w:szCs w:val="24"/>
        </w:rPr>
        <w:t>6.1</w:t>
      </w:r>
      <w:r w:rsidR="00DA1011" w:rsidRPr="0017619E">
        <w:rPr>
          <w:rFonts w:cs="Arial"/>
          <w:b/>
          <w:bCs/>
          <w:iCs/>
          <w:sz w:val="24"/>
          <w:szCs w:val="24"/>
          <w:lang w:val="sr-Cyrl-RS"/>
        </w:rPr>
        <w:t>9</w:t>
      </w:r>
      <w:r w:rsidRPr="0017619E">
        <w:rPr>
          <w:rFonts w:cs="Arial"/>
          <w:b/>
          <w:bCs/>
          <w:iCs/>
          <w:sz w:val="24"/>
          <w:szCs w:val="24"/>
          <w:lang w:val="sr-Cyrl-RS"/>
        </w:rPr>
        <w:t>.</w:t>
      </w:r>
      <w:r w:rsidR="00DA1011" w:rsidRPr="0017619E">
        <w:rPr>
          <w:rFonts w:cs="Arial"/>
          <w:b/>
          <w:bCs/>
          <w:iCs/>
          <w:sz w:val="24"/>
          <w:szCs w:val="24"/>
          <w:lang w:val="sr-Cyrl-RS"/>
        </w:rPr>
        <w:t>3</w:t>
      </w:r>
      <w:r w:rsidRPr="0017619E">
        <w:rPr>
          <w:rFonts w:cs="Arial"/>
          <w:b/>
          <w:bCs/>
          <w:iCs/>
          <w:sz w:val="24"/>
          <w:szCs w:val="24"/>
          <w:lang w:val="sr-Cyrl-RS"/>
        </w:rPr>
        <w:t xml:space="preserve">   </w:t>
      </w:r>
      <w:r w:rsidRPr="0017619E">
        <w:rPr>
          <w:rFonts w:cs="Arial"/>
          <w:b/>
          <w:bCs/>
          <w:iCs/>
          <w:sz w:val="24"/>
          <w:szCs w:val="24"/>
        </w:rPr>
        <w:t>Средство обезбеђења за отклањање недостатака у гарантном року</w:t>
      </w:r>
    </w:p>
    <w:p w:rsidR="00E868C4" w:rsidRPr="0017619E" w:rsidRDefault="00E868C4" w:rsidP="00E43CB6">
      <w:pPr>
        <w:tabs>
          <w:tab w:val="left" w:pos="1786"/>
        </w:tabs>
        <w:spacing w:before="0"/>
        <w:ind w:right="-331"/>
        <w:jc w:val="left"/>
        <w:rPr>
          <w:rFonts w:cs="Arial"/>
          <w:b/>
          <w:bCs/>
          <w:iCs/>
          <w:sz w:val="24"/>
          <w:szCs w:val="24"/>
          <w:lang w:val="sr-Cyrl-RS"/>
        </w:rPr>
      </w:pPr>
    </w:p>
    <w:p w:rsidR="00E868C4" w:rsidRPr="0017619E" w:rsidRDefault="00E868C4" w:rsidP="00E43CB6">
      <w:pPr>
        <w:tabs>
          <w:tab w:val="left" w:pos="1786"/>
        </w:tabs>
        <w:spacing w:before="0"/>
        <w:ind w:right="-331"/>
        <w:rPr>
          <w:rFonts w:cs="Arial"/>
          <w:sz w:val="24"/>
          <w:szCs w:val="24"/>
        </w:rPr>
      </w:pPr>
      <w:r w:rsidRPr="0017619E">
        <w:rPr>
          <w:rFonts w:cs="Arial"/>
          <w:sz w:val="24"/>
          <w:szCs w:val="24"/>
        </w:rPr>
        <w:t>Понуђач је обавезан да Наручиоцу у тренутку испоруке предмета уговора,</w:t>
      </w:r>
      <w:r w:rsidRPr="0017619E">
        <w:rPr>
          <w:rFonts w:cs="Arial"/>
          <w:sz w:val="24"/>
          <w:szCs w:val="24"/>
          <w:lang w:val="sr-Cyrl-RS"/>
        </w:rPr>
        <w:t xml:space="preserve"> </w:t>
      </w:r>
      <w:r w:rsidRPr="0017619E">
        <w:rPr>
          <w:rFonts w:cs="Arial"/>
          <w:sz w:val="24"/>
          <w:szCs w:val="24"/>
        </w:rPr>
        <w:t>као гаранцију за отклањање грешака у гарантном року,</w:t>
      </w:r>
      <w:r w:rsidRPr="0017619E">
        <w:rPr>
          <w:rFonts w:cs="Arial"/>
          <w:sz w:val="24"/>
          <w:szCs w:val="24"/>
          <w:lang w:val="sr-Cyrl-RS"/>
        </w:rPr>
        <w:t xml:space="preserve"> </w:t>
      </w:r>
      <w:r w:rsidRPr="0017619E">
        <w:rPr>
          <w:rFonts w:cs="Arial"/>
          <w:sz w:val="24"/>
          <w:szCs w:val="24"/>
        </w:rPr>
        <w:t>достави:</w:t>
      </w:r>
    </w:p>
    <w:p w:rsidR="00E43CB6" w:rsidRPr="0017619E" w:rsidRDefault="00E43CB6" w:rsidP="00E868C4">
      <w:pPr>
        <w:tabs>
          <w:tab w:val="left" w:pos="1786"/>
        </w:tabs>
        <w:spacing w:before="0"/>
        <w:ind w:left="426"/>
        <w:rPr>
          <w:rFonts w:cs="Arial"/>
          <w:sz w:val="24"/>
          <w:szCs w:val="24"/>
        </w:rPr>
      </w:pPr>
    </w:p>
    <w:p w:rsidR="00E868C4" w:rsidRPr="0017619E" w:rsidRDefault="00E868C4" w:rsidP="00E43CB6">
      <w:pPr>
        <w:spacing w:before="0"/>
        <w:ind w:left="720" w:right="-421"/>
        <w:contextualSpacing/>
        <w:rPr>
          <w:rFonts w:cs="Arial"/>
          <w:sz w:val="24"/>
          <w:szCs w:val="24"/>
        </w:rPr>
      </w:pPr>
      <w:r w:rsidRPr="0017619E">
        <w:rPr>
          <w:rFonts w:cs="Arial"/>
          <w:b/>
          <w:sz w:val="24"/>
          <w:szCs w:val="24"/>
        </w:rPr>
        <w:t>1)</w:t>
      </w:r>
      <w:r w:rsidRPr="0017619E">
        <w:rPr>
          <w:rFonts w:cs="Arial"/>
          <w:sz w:val="24"/>
          <w:szCs w:val="24"/>
        </w:rPr>
        <w:t xml:space="preserve"> Бланко сопствену меницу која је:</w:t>
      </w:r>
    </w:p>
    <w:p w:rsidR="00E868C4" w:rsidRPr="0017619E" w:rsidRDefault="00E868C4" w:rsidP="00E43CB6">
      <w:pPr>
        <w:spacing w:before="0"/>
        <w:ind w:left="720" w:right="-421"/>
        <w:contextualSpacing/>
        <w:rPr>
          <w:rFonts w:cs="Arial"/>
          <w:sz w:val="24"/>
          <w:szCs w:val="24"/>
          <w:lang w:val="sr-Cyrl-RS"/>
        </w:rPr>
      </w:pPr>
      <w:r w:rsidRPr="0017619E">
        <w:rPr>
          <w:rFonts w:cs="Arial"/>
          <w:sz w:val="24"/>
          <w:szCs w:val="24"/>
        </w:rPr>
        <w:t>●потписана од стране законског заступника и оверена службеним печатом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95FEC" w:rsidRPr="0017619E">
        <w:rPr>
          <w:rFonts w:cs="Arial"/>
          <w:sz w:val="24"/>
          <w:szCs w:val="24"/>
          <w:lang w:val="sr-Cyrl-RS"/>
        </w:rPr>
        <w:t>,</w:t>
      </w:r>
    </w:p>
    <w:p w:rsidR="00DD4616" w:rsidRPr="0017619E" w:rsidRDefault="00DD4616" w:rsidP="00E43CB6">
      <w:pPr>
        <w:spacing w:before="0"/>
        <w:ind w:left="720" w:right="-421"/>
        <w:contextualSpacing/>
        <w:rPr>
          <w:rFonts w:cs="Arial"/>
          <w:sz w:val="24"/>
          <w:szCs w:val="24"/>
          <w:lang w:val="sr-Cyrl-CS"/>
        </w:rPr>
      </w:pPr>
    </w:p>
    <w:p w:rsidR="00E868C4" w:rsidRPr="0017619E" w:rsidRDefault="00E868C4" w:rsidP="00E43CB6">
      <w:pPr>
        <w:spacing w:before="0"/>
        <w:ind w:left="720" w:right="-421"/>
        <w:contextualSpacing/>
        <w:rPr>
          <w:rFonts w:cs="Arial"/>
          <w:sz w:val="24"/>
          <w:szCs w:val="24"/>
        </w:rPr>
      </w:pPr>
      <w:r w:rsidRPr="0017619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w:t>
      </w:r>
      <w:r w:rsidR="00795FEC" w:rsidRPr="0017619E">
        <w:rPr>
          <w:rFonts w:cs="Arial"/>
          <w:sz w:val="24"/>
          <w:szCs w:val="24"/>
        </w:rPr>
        <w:t>аје меница и менично овлашћење</w:t>
      </w:r>
      <w:r w:rsidRPr="0017619E">
        <w:rPr>
          <w:rFonts w:cs="Arial"/>
          <w:sz w:val="24"/>
          <w:szCs w:val="24"/>
        </w:rPr>
        <w:t xml:space="preserve"> и износ из основа</w:t>
      </w:r>
      <w:r w:rsidR="00795FEC" w:rsidRPr="0017619E">
        <w:rPr>
          <w:rFonts w:cs="Arial"/>
          <w:sz w:val="24"/>
          <w:szCs w:val="24"/>
          <w:lang w:val="sr-Cyrl-RS"/>
        </w:rPr>
        <w:t>,</w:t>
      </w:r>
      <w:r w:rsidRPr="0017619E">
        <w:rPr>
          <w:rFonts w:cs="Arial"/>
          <w:sz w:val="24"/>
          <w:szCs w:val="24"/>
        </w:rPr>
        <w:t xml:space="preserve"> </w:t>
      </w:r>
    </w:p>
    <w:p w:rsidR="00E868C4" w:rsidRPr="0017619E" w:rsidRDefault="00E868C4" w:rsidP="00E43CB6">
      <w:pPr>
        <w:tabs>
          <w:tab w:val="left" w:pos="1786"/>
        </w:tabs>
        <w:spacing w:before="0"/>
        <w:ind w:left="720" w:right="-421"/>
        <w:rPr>
          <w:rFonts w:cs="Arial"/>
          <w:sz w:val="24"/>
          <w:szCs w:val="24"/>
        </w:rPr>
      </w:pPr>
      <w:r w:rsidRPr="0017619E">
        <w:rPr>
          <w:rFonts w:cs="Arial"/>
          <w:b/>
          <w:sz w:val="24"/>
          <w:szCs w:val="24"/>
        </w:rPr>
        <w:t>2)</w:t>
      </w:r>
      <w:r w:rsidRPr="0017619E">
        <w:rPr>
          <w:rFonts w:cs="Arial"/>
          <w:sz w:val="24"/>
          <w:szCs w:val="24"/>
        </w:rPr>
        <w:t xml:space="preserve"> Менично писмо – овлашћење којим понуђач овлашћује наручиоца да може безусловно,неопозиво,</w:t>
      </w:r>
      <w:r w:rsidR="00795FEC" w:rsidRPr="0017619E">
        <w:rPr>
          <w:rFonts w:cs="Arial"/>
          <w:sz w:val="24"/>
          <w:szCs w:val="24"/>
          <w:lang w:val="sr-Cyrl-RS"/>
        </w:rPr>
        <w:t xml:space="preserve"> </w:t>
      </w:r>
      <w:r w:rsidRPr="0017619E">
        <w:rPr>
          <w:rFonts w:cs="Arial"/>
          <w:sz w:val="24"/>
          <w:szCs w:val="24"/>
        </w:rPr>
        <w:t>без протеста и трошкова вансудски наплатити меницу  на износ од 5% од вредности уговора (без ПДВ) са роком важења 30</w:t>
      </w:r>
      <w:r w:rsidRPr="0017619E">
        <w:rPr>
          <w:rFonts w:cs="Arial"/>
          <w:sz w:val="24"/>
          <w:szCs w:val="24"/>
          <w:lang w:val="sr-Cyrl-RS"/>
        </w:rPr>
        <w:t xml:space="preserve"> (словима: тридесет)</w:t>
      </w:r>
      <w:r w:rsidRPr="0017619E">
        <w:rPr>
          <w:rFonts w:cs="Arial"/>
          <w:sz w:val="24"/>
          <w:szCs w:val="24"/>
        </w:rPr>
        <w:t xml:space="preserve"> дана дужим од </w:t>
      </w:r>
      <w:r w:rsidRPr="0017619E">
        <w:rPr>
          <w:rFonts w:cs="Arial"/>
          <w:sz w:val="24"/>
          <w:szCs w:val="24"/>
          <w:lang w:val="sr-Cyrl-RS"/>
        </w:rPr>
        <w:t xml:space="preserve">уговореног </w:t>
      </w:r>
      <w:r w:rsidRPr="0017619E">
        <w:rPr>
          <w:rFonts w:cs="Arial"/>
          <w:sz w:val="24"/>
          <w:szCs w:val="24"/>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E868C4" w:rsidRPr="0017619E" w:rsidRDefault="00E868C4" w:rsidP="00E43CB6">
      <w:pPr>
        <w:tabs>
          <w:tab w:val="left" w:pos="1786"/>
        </w:tabs>
        <w:spacing w:before="0"/>
        <w:ind w:left="720" w:right="-421"/>
        <w:rPr>
          <w:rFonts w:cs="Arial"/>
          <w:sz w:val="24"/>
          <w:szCs w:val="24"/>
        </w:rPr>
      </w:pPr>
      <w:r w:rsidRPr="0017619E">
        <w:rPr>
          <w:rFonts w:cs="Arial"/>
          <w:b/>
          <w:sz w:val="24"/>
          <w:szCs w:val="24"/>
        </w:rPr>
        <w:t>3)</w:t>
      </w:r>
      <w:r w:rsidRPr="0017619E">
        <w:rPr>
          <w:rFonts w:cs="Arial"/>
          <w:sz w:val="24"/>
          <w:szCs w:val="24"/>
        </w:rPr>
        <w:t xml:space="preserve"> фотокопију важећег Картона депонованих потписа овлашћених лица за располагање новчаним средствима понуђача код  пословне банке,</w:t>
      </w:r>
      <w:r w:rsidRPr="0017619E">
        <w:rPr>
          <w:rFonts w:cs="Arial"/>
          <w:sz w:val="24"/>
          <w:szCs w:val="24"/>
          <w:lang w:val="sr-Cyrl-RS"/>
        </w:rPr>
        <w:t xml:space="preserve"> </w:t>
      </w:r>
      <w:r w:rsidRPr="0017619E">
        <w:rPr>
          <w:rFonts w:cs="Arial"/>
          <w:sz w:val="24"/>
          <w:szCs w:val="24"/>
        </w:rPr>
        <w:t>оверену од стране банке</w:t>
      </w:r>
    </w:p>
    <w:p w:rsidR="00E868C4" w:rsidRPr="0017619E" w:rsidRDefault="00E868C4" w:rsidP="00E43CB6">
      <w:pPr>
        <w:tabs>
          <w:tab w:val="left" w:pos="1786"/>
        </w:tabs>
        <w:spacing w:before="0"/>
        <w:ind w:left="720" w:right="-421"/>
        <w:jc w:val="left"/>
        <w:rPr>
          <w:rFonts w:cs="Arial"/>
          <w:sz w:val="24"/>
          <w:szCs w:val="24"/>
        </w:rPr>
      </w:pPr>
      <w:r w:rsidRPr="0017619E">
        <w:rPr>
          <w:rFonts w:cs="Arial"/>
          <w:b/>
          <w:sz w:val="24"/>
          <w:szCs w:val="24"/>
        </w:rPr>
        <w:t>4)</w:t>
      </w:r>
      <w:r w:rsidRPr="0017619E">
        <w:rPr>
          <w:rFonts w:cs="Arial"/>
          <w:sz w:val="24"/>
          <w:szCs w:val="24"/>
        </w:rPr>
        <w:t xml:space="preserve"> </w:t>
      </w:r>
      <w:r w:rsidR="00E43CB6" w:rsidRPr="0017619E">
        <w:rPr>
          <w:rFonts w:cs="Arial"/>
          <w:sz w:val="24"/>
          <w:szCs w:val="24"/>
        </w:rPr>
        <w:t xml:space="preserve"> </w:t>
      </w:r>
      <w:r w:rsidRPr="0017619E">
        <w:rPr>
          <w:rFonts w:cs="Arial"/>
          <w:sz w:val="24"/>
          <w:szCs w:val="24"/>
        </w:rPr>
        <w:t>фотокопију ОП обрасца.</w:t>
      </w:r>
    </w:p>
    <w:p w:rsidR="00E868C4" w:rsidRPr="0017619E" w:rsidRDefault="00E868C4" w:rsidP="00E43CB6">
      <w:pPr>
        <w:tabs>
          <w:tab w:val="left" w:pos="1786"/>
        </w:tabs>
        <w:spacing w:before="0"/>
        <w:ind w:left="720" w:right="-421"/>
        <w:rPr>
          <w:rFonts w:cs="Arial"/>
          <w:sz w:val="24"/>
          <w:szCs w:val="24"/>
        </w:rPr>
      </w:pPr>
      <w:r w:rsidRPr="0017619E">
        <w:rPr>
          <w:rFonts w:cs="Arial"/>
          <w:b/>
          <w:sz w:val="24"/>
          <w:szCs w:val="24"/>
        </w:rPr>
        <w:t>5)</w:t>
      </w:r>
      <w:r w:rsidRPr="0017619E">
        <w:rPr>
          <w:rFonts w:cs="Arial"/>
          <w:sz w:val="24"/>
          <w:szCs w:val="24"/>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868C4" w:rsidRPr="0017619E" w:rsidRDefault="00E868C4" w:rsidP="00E43CB6">
      <w:pPr>
        <w:ind w:left="720" w:right="-421"/>
        <w:rPr>
          <w:rFonts w:cs="Arial"/>
          <w:sz w:val="24"/>
          <w:szCs w:val="24"/>
        </w:rPr>
      </w:pPr>
      <w:r w:rsidRPr="0017619E">
        <w:rPr>
          <w:rFonts w:cs="Arial"/>
          <w:b/>
          <w:sz w:val="24"/>
          <w:szCs w:val="24"/>
        </w:rPr>
        <w:t>6)</w:t>
      </w:r>
      <w:r w:rsidRPr="0017619E">
        <w:rPr>
          <w:rFonts w:cs="Arial"/>
          <w:sz w:val="24"/>
          <w:szCs w:val="24"/>
        </w:rPr>
        <w:t xml:space="preserve"> </w:t>
      </w:r>
      <w:r w:rsidR="00E43CB6" w:rsidRPr="0017619E">
        <w:rPr>
          <w:rFonts w:cs="Arial"/>
          <w:sz w:val="24"/>
          <w:szCs w:val="24"/>
        </w:rPr>
        <w:t xml:space="preserve"> </w:t>
      </w:r>
      <w:r w:rsidRPr="0017619E">
        <w:rPr>
          <w:rFonts w:cs="Arial"/>
          <w:sz w:val="24"/>
          <w:szCs w:val="24"/>
        </w:rPr>
        <w:t>Овлашћење којим законски заступник овлашћује лица за потписивање менице и меничног овлашћења за конкретан посао,</w:t>
      </w:r>
      <w:r w:rsidR="00795FEC" w:rsidRPr="0017619E">
        <w:rPr>
          <w:rFonts w:cs="Arial"/>
          <w:sz w:val="24"/>
          <w:szCs w:val="24"/>
          <w:lang w:val="sr-Cyrl-RS"/>
        </w:rPr>
        <w:t xml:space="preserve"> </w:t>
      </w:r>
      <w:r w:rsidRPr="0017619E">
        <w:rPr>
          <w:rFonts w:cs="Arial"/>
          <w:sz w:val="24"/>
          <w:szCs w:val="24"/>
        </w:rPr>
        <w:t xml:space="preserve">у случају да меницу и менично овлашћење не потписује законски заступник понуђача </w:t>
      </w:r>
    </w:p>
    <w:p w:rsidR="00E868C4" w:rsidRPr="0017619E" w:rsidRDefault="00E868C4" w:rsidP="00E868C4">
      <w:pPr>
        <w:tabs>
          <w:tab w:val="left" w:pos="1786"/>
        </w:tabs>
        <w:spacing w:before="0"/>
        <w:ind w:left="426"/>
        <w:jc w:val="left"/>
        <w:rPr>
          <w:rFonts w:cs="Arial"/>
          <w:sz w:val="24"/>
          <w:szCs w:val="24"/>
          <w:lang w:val="sr-Cyrl-RS"/>
        </w:rPr>
      </w:pPr>
    </w:p>
    <w:p w:rsidR="00E868C4" w:rsidRPr="0017619E" w:rsidRDefault="00E868C4" w:rsidP="00E43CB6">
      <w:pPr>
        <w:tabs>
          <w:tab w:val="left" w:pos="1786"/>
        </w:tabs>
        <w:spacing w:before="0"/>
        <w:ind w:right="-421"/>
        <w:rPr>
          <w:rFonts w:cs="Arial"/>
          <w:sz w:val="24"/>
          <w:szCs w:val="24"/>
        </w:rPr>
      </w:pPr>
      <w:r w:rsidRPr="0017619E">
        <w:rPr>
          <w:rFonts w:cs="Arial"/>
          <w:sz w:val="24"/>
          <w:szCs w:val="24"/>
        </w:rPr>
        <w:lastRenderedPageBreak/>
        <w:t xml:space="preserve">Меница може бити наплаћена у случају да изабрани понуђач не отклони недостатке у гарантном року. </w:t>
      </w:r>
    </w:p>
    <w:p w:rsidR="00E868C4" w:rsidRPr="0017619E" w:rsidRDefault="00E868C4" w:rsidP="00E43CB6">
      <w:pPr>
        <w:spacing w:before="0"/>
        <w:ind w:right="-421"/>
        <w:rPr>
          <w:rFonts w:cs="Arial"/>
          <w:sz w:val="24"/>
          <w:szCs w:val="24"/>
        </w:rPr>
      </w:pPr>
      <w:r w:rsidRPr="0017619E">
        <w:rPr>
          <w:rFonts w:cs="Arial"/>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868C4" w:rsidRPr="0017619E" w:rsidRDefault="00E868C4" w:rsidP="00E868C4">
      <w:pPr>
        <w:spacing w:before="0"/>
        <w:ind w:left="426"/>
        <w:rPr>
          <w:rFonts w:cs="Arial"/>
          <w:sz w:val="24"/>
          <w:szCs w:val="24"/>
        </w:rPr>
      </w:pPr>
    </w:p>
    <w:p w:rsidR="00795FEC" w:rsidRPr="0017619E" w:rsidRDefault="00795FEC" w:rsidP="00596739">
      <w:pPr>
        <w:tabs>
          <w:tab w:val="left" w:pos="567"/>
          <w:tab w:val="left" w:pos="851"/>
        </w:tabs>
        <w:spacing w:before="0"/>
        <w:ind w:right="-331"/>
        <w:jc w:val="center"/>
        <w:outlineLvl w:val="2"/>
        <w:rPr>
          <w:rFonts w:eastAsia="TimesNewRomanPSMT" w:cs="Arial"/>
          <w:b/>
          <w:bCs/>
          <w:iCs/>
          <w:sz w:val="24"/>
          <w:szCs w:val="24"/>
          <w:lang w:val="sr-Cyrl-RS"/>
        </w:rPr>
      </w:pPr>
      <w:r w:rsidRPr="0017619E">
        <w:rPr>
          <w:rFonts w:eastAsia="TimesNewRomanPSMT" w:cs="Arial"/>
          <w:b/>
          <w:bCs/>
          <w:iCs/>
          <w:sz w:val="24"/>
          <w:szCs w:val="24"/>
          <w:lang w:val="sr-Cyrl-CS"/>
        </w:rPr>
        <w:t>Достављање средства финансијског обезбеђења</w:t>
      </w:r>
    </w:p>
    <w:p w:rsidR="00795FEC" w:rsidRPr="0017619E" w:rsidRDefault="00795FEC" w:rsidP="00596739">
      <w:pPr>
        <w:tabs>
          <w:tab w:val="left" w:pos="567"/>
          <w:tab w:val="left" w:pos="851"/>
        </w:tabs>
        <w:spacing w:before="0"/>
        <w:ind w:right="-331"/>
        <w:jc w:val="center"/>
        <w:outlineLvl w:val="2"/>
        <w:rPr>
          <w:rFonts w:eastAsia="TimesNewRomanPSMT" w:cs="Arial"/>
          <w:b/>
          <w:bCs/>
          <w:iCs/>
          <w:sz w:val="24"/>
          <w:szCs w:val="24"/>
          <w:lang w:val="sr-Cyrl-RS"/>
        </w:rPr>
      </w:pPr>
    </w:p>
    <w:p w:rsidR="00795FEC" w:rsidRPr="0017619E" w:rsidRDefault="00795FEC" w:rsidP="00596739">
      <w:pPr>
        <w:tabs>
          <w:tab w:val="left" w:pos="284"/>
          <w:tab w:val="left" w:pos="567"/>
          <w:tab w:val="left" w:pos="709"/>
        </w:tabs>
        <w:spacing w:before="0"/>
        <w:ind w:right="-331"/>
        <w:jc w:val="center"/>
        <w:rPr>
          <w:rFonts w:cs="Arial"/>
          <w:sz w:val="24"/>
          <w:szCs w:val="24"/>
        </w:rPr>
      </w:pPr>
      <w:r w:rsidRPr="0017619E">
        <w:rPr>
          <w:rFonts w:cs="Arial"/>
          <w:sz w:val="24"/>
          <w:szCs w:val="24"/>
          <w:lang w:val="sr-Cyrl-RS"/>
        </w:rPr>
        <w:t xml:space="preserve">Средство финансијског обезбеђења за </w:t>
      </w:r>
      <w:r w:rsidRPr="0017619E">
        <w:rPr>
          <w:rFonts w:eastAsia="TimesNewRomanPSMT" w:cs="Arial"/>
          <w:bCs/>
          <w:sz w:val="24"/>
          <w:szCs w:val="24"/>
        </w:rPr>
        <w:t xml:space="preserve">отклањање недостатака у гарантном року </w:t>
      </w:r>
      <w:r w:rsidRPr="0017619E">
        <w:rPr>
          <w:rFonts w:cs="Arial"/>
          <w:sz w:val="24"/>
          <w:szCs w:val="24"/>
          <w:lang w:val="sr-Cyrl-RS"/>
        </w:rPr>
        <w:t xml:space="preserve"> гласи на: </w:t>
      </w:r>
      <w:r w:rsidRPr="0017619E">
        <w:rPr>
          <w:rFonts w:cs="Arial"/>
          <w:sz w:val="24"/>
          <w:szCs w:val="24"/>
          <w:lang w:val="ru-RU"/>
        </w:rPr>
        <w:t>Јавно предузеће „Електропривреда Србије“ Београд</w:t>
      </w:r>
      <w:r w:rsidRPr="0017619E">
        <w:rPr>
          <w:rFonts w:cs="Arial"/>
          <w:sz w:val="24"/>
          <w:szCs w:val="24"/>
          <w:lang w:val="sr-Cyrl-RS"/>
        </w:rPr>
        <w:t>, улица Балканска бр.13</w:t>
      </w:r>
      <w:r w:rsidRPr="0017619E">
        <w:rPr>
          <w:rFonts w:cs="Arial"/>
          <w:sz w:val="24"/>
          <w:szCs w:val="24"/>
          <w:lang w:val="sr-Cyrl-CS"/>
        </w:rPr>
        <w:t>,</w:t>
      </w:r>
      <w:r w:rsidR="00596739">
        <w:rPr>
          <w:rFonts w:cs="Arial"/>
          <w:sz w:val="24"/>
          <w:szCs w:val="24"/>
          <w:lang w:val="sr-Cyrl-RS"/>
        </w:rPr>
        <w:t xml:space="preserve"> 11000 Београд, ПИБ 103920327 и</w:t>
      </w:r>
      <w:r w:rsidRPr="0017619E">
        <w:rPr>
          <w:rFonts w:cs="Arial"/>
          <w:sz w:val="24"/>
          <w:szCs w:val="24"/>
        </w:rPr>
        <w:t xml:space="preserve"> доставља се приликом примопредаје предмета уговора или поштом на адресу корисника уговора</w:t>
      </w:r>
      <w:r w:rsidRPr="0017619E">
        <w:rPr>
          <w:rFonts w:cs="Arial"/>
          <w:sz w:val="24"/>
          <w:szCs w:val="24"/>
          <w:lang w:val="sr-Cyrl-RS"/>
        </w:rPr>
        <w:t>:</w:t>
      </w:r>
    </w:p>
    <w:p w:rsidR="00795FEC" w:rsidRPr="0017619E" w:rsidRDefault="00795FEC" w:rsidP="00596739">
      <w:pPr>
        <w:tabs>
          <w:tab w:val="left" w:pos="284"/>
          <w:tab w:val="left" w:pos="567"/>
          <w:tab w:val="left" w:pos="709"/>
        </w:tabs>
        <w:spacing w:before="0"/>
        <w:ind w:right="-331"/>
        <w:jc w:val="center"/>
        <w:rPr>
          <w:rFonts w:cs="Arial"/>
          <w:sz w:val="24"/>
          <w:szCs w:val="24"/>
        </w:rPr>
      </w:pPr>
    </w:p>
    <w:p w:rsidR="00795FEC" w:rsidRPr="0017619E" w:rsidRDefault="00795FEC" w:rsidP="00596739">
      <w:pPr>
        <w:suppressAutoHyphens/>
        <w:spacing w:before="0" w:line="100" w:lineRule="atLeast"/>
        <w:ind w:right="-331"/>
        <w:jc w:val="center"/>
        <w:rPr>
          <w:rFonts w:cs="Arial"/>
          <w:sz w:val="24"/>
          <w:szCs w:val="24"/>
          <w:lang w:val="sr-Cyrl-CS"/>
        </w:rPr>
      </w:pPr>
      <w:r w:rsidRPr="0017619E">
        <w:rPr>
          <w:rFonts w:cs="Arial"/>
          <w:sz w:val="24"/>
          <w:szCs w:val="24"/>
          <w:lang w:val="sr-Cyrl-RS"/>
        </w:rPr>
        <w:t>Јавно предузеће „Електропривреда Србије“ Београд</w:t>
      </w:r>
    </w:p>
    <w:p w:rsidR="00795FEC" w:rsidRPr="0017619E" w:rsidRDefault="00795FEC" w:rsidP="00596739">
      <w:pPr>
        <w:tabs>
          <w:tab w:val="left" w:pos="1134"/>
        </w:tabs>
        <w:ind w:right="-331"/>
        <w:jc w:val="center"/>
        <w:rPr>
          <w:rFonts w:cs="Arial"/>
          <w:sz w:val="24"/>
          <w:szCs w:val="24"/>
          <w:lang w:val="sr-Latn-RS"/>
        </w:rPr>
      </w:pPr>
      <w:r w:rsidRPr="0017619E">
        <w:rPr>
          <w:rFonts w:cs="Arial"/>
          <w:sz w:val="24"/>
          <w:szCs w:val="24"/>
          <w:lang w:val="sr-Cyrl-CS"/>
        </w:rPr>
        <w:t>Масарикова бр. 1-3, 11000 Београд</w:t>
      </w:r>
    </w:p>
    <w:p w:rsidR="00795FEC" w:rsidRPr="0017619E" w:rsidRDefault="00795FEC" w:rsidP="00596739">
      <w:pPr>
        <w:tabs>
          <w:tab w:val="left" w:pos="1134"/>
        </w:tabs>
        <w:ind w:right="-331"/>
        <w:jc w:val="center"/>
        <w:rPr>
          <w:rFonts w:cs="Arial"/>
          <w:b/>
          <w:sz w:val="24"/>
          <w:szCs w:val="24"/>
          <w:lang w:val="sr-Cyrl-RS"/>
        </w:rPr>
      </w:pPr>
      <w:r w:rsidRPr="0017619E">
        <w:rPr>
          <w:rFonts w:cs="Arial"/>
          <w:i/>
          <w:sz w:val="24"/>
          <w:szCs w:val="24"/>
          <w:lang w:val="sr-Cyrl-RS"/>
        </w:rPr>
        <w:t>са назнаком:</w:t>
      </w:r>
      <w:r w:rsidRPr="0017619E">
        <w:rPr>
          <w:rFonts w:cs="Arial"/>
          <w:b/>
          <w:sz w:val="24"/>
          <w:szCs w:val="24"/>
          <w:lang w:val="sr-Latn-RS"/>
        </w:rPr>
        <w:t xml:space="preserve"> </w:t>
      </w:r>
      <w:r w:rsidRPr="0017619E">
        <w:rPr>
          <w:rFonts w:cs="Arial"/>
          <w:b/>
          <w:sz w:val="24"/>
          <w:szCs w:val="24"/>
          <w:lang w:val="sr-Cyrl-RS"/>
        </w:rPr>
        <w:t>Средство финансијског обезбеђења</w:t>
      </w:r>
    </w:p>
    <w:p w:rsidR="00795FEC" w:rsidRPr="0017619E" w:rsidRDefault="00795FEC" w:rsidP="00596739">
      <w:pPr>
        <w:tabs>
          <w:tab w:val="left" w:pos="1134"/>
        </w:tabs>
        <w:ind w:right="-331"/>
        <w:jc w:val="center"/>
        <w:rPr>
          <w:rFonts w:cs="Arial"/>
          <w:b/>
          <w:sz w:val="24"/>
          <w:szCs w:val="24"/>
          <w:lang w:val="sr-Cyrl-RS"/>
        </w:rPr>
      </w:pPr>
      <w:r w:rsidRPr="0017619E">
        <w:rPr>
          <w:rFonts w:cs="Arial"/>
          <w:b/>
          <w:sz w:val="24"/>
          <w:szCs w:val="24"/>
          <w:lang w:val="sr-Cyrl-RS"/>
        </w:rPr>
        <w:t>за:</w:t>
      </w:r>
      <w:r w:rsidRPr="0017619E">
        <w:rPr>
          <w:rFonts w:cs="Arial"/>
          <w:sz w:val="24"/>
          <w:szCs w:val="24"/>
          <w:lang w:val="sr-Cyrl-RS"/>
        </w:rPr>
        <w:t xml:space="preserve"> </w:t>
      </w:r>
      <w:r w:rsidRPr="0017619E">
        <w:rPr>
          <w:rFonts w:cs="Arial"/>
          <w:b/>
          <w:sz w:val="24"/>
          <w:szCs w:val="24"/>
          <w:lang w:val="sr-Cyrl-RS"/>
        </w:rPr>
        <w:t>ЈН</w:t>
      </w:r>
      <w:r w:rsidRPr="0017619E">
        <w:rPr>
          <w:rFonts w:cs="Arial"/>
          <w:b/>
          <w:sz w:val="24"/>
          <w:szCs w:val="24"/>
        </w:rPr>
        <w:t>/</w:t>
      </w:r>
      <w:r w:rsidRPr="0017619E">
        <w:rPr>
          <w:rFonts w:cs="Arial"/>
          <w:b/>
          <w:sz w:val="24"/>
          <w:szCs w:val="24"/>
          <w:lang w:val="sr-Cyrl-ME"/>
        </w:rPr>
        <w:t>7000</w:t>
      </w:r>
      <w:r w:rsidRPr="0017619E">
        <w:rPr>
          <w:rFonts w:cs="Arial"/>
          <w:b/>
          <w:sz w:val="24"/>
          <w:szCs w:val="24"/>
        </w:rPr>
        <w:t>/0</w:t>
      </w:r>
      <w:r w:rsidRPr="0017619E">
        <w:rPr>
          <w:rFonts w:cs="Arial"/>
          <w:b/>
          <w:sz w:val="24"/>
          <w:szCs w:val="24"/>
          <w:lang w:val="sr-Cyrl-RS"/>
        </w:rPr>
        <w:t>013</w:t>
      </w:r>
      <w:r w:rsidRPr="0017619E">
        <w:rPr>
          <w:rFonts w:cs="Arial"/>
          <w:b/>
          <w:sz w:val="24"/>
          <w:szCs w:val="24"/>
        </w:rPr>
        <w:t>/201</w:t>
      </w:r>
      <w:r w:rsidRPr="0017619E">
        <w:rPr>
          <w:rFonts w:cs="Arial"/>
          <w:b/>
          <w:sz w:val="24"/>
          <w:szCs w:val="24"/>
          <w:lang w:val="sr-Cyrl-RS"/>
        </w:rPr>
        <w:t>9 (2044/2019)</w:t>
      </w:r>
    </w:p>
    <w:p w:rsidR="00E868C4" w:rsidRPr="0017619E" w:rsidRDefault="00E868C4" w:rsidP="00596739">
      <w:pPr>
        <w:tabs>
          <w:tab w:val="left" w:pos="567"/>
          <w:tab w:val="left" w:pos="709"/>
        </w:tabs>
        <w:spacing w:before="0"/>
        <w:ind w:left="426"/>
        <w:jc w:val="center"/>
        <w:rPr>
          <w:rFonts w:eastAsia="TimesNewRomanPSMT" w:cs="Arial"/>
          <w:bCs/>
          <w:sz w:val="24"/>
          <w:szCs w:val="24"/>
          <w:lang w:val="sr-Cyrl-RS"/>
        </w:rPr>
      </w:pPr>
    </w:p>
    <w:p w:rsidR="0085348E" w:rsidRPr="0017619E" w:rsidRDefault="00DA1011" w:rsidP="00421022">
      <w:pPr>
        <w:pStyle w:val="KDPodnaslov2"/>
        <w:spacing w:before="0"/>
        <w:ind w:right="-331"/>
        <w:jc w:val="both"/>
        <w:rPr>
          <w:rFonts w:cs="Arial"/>
          <w:sz w:val="24"/>
          <w:szCs w:val="24"/>
        </w:rPr>
      </w:pPr>
      <w:bookmarkStart w:id="240" w:name="_Toc454864813"/>
      <w:r w:rsidRPr="0017619E">
        <w:rPr>
          <w:rFonts w:cs="Arial"/>
          <w:sz w:val="24"/>
          <w:szCs w:val="24"/>
          <w:lang w:val="sr-Cyrl-RS"/>
        </w:rPr>
        <w:t>6.20</w:t>
      </w:r>
      <w:r w:rsidR="00A3602E" w:rsidRPr="0017619E">
        <w:rPr>
          <w:rFonts w:cs="Arial"/>
          <w:sz w:val="24"/>
          <w:szCs w:val="24"/>
          <w:lang w:val="sr-Cyrl-RS"/>
        </w:rPr>
        <w:t xml:space="preserve">  </w:t>
      </w:r>
      <w:r w:rsidR="0085348E" w:rsidRPr="0017619E">
        <w:rPr>
          <w:rFonts w:cs="Arial"/>
          <w:sz w:val="24"/>
          <w:szCs w:val="24"/>
        </w:rPr>
        <w:t>Начин означавања поверљивих података у понуди</w:t>
      </w:r>
      <w:bookmarkEnd w:id="240"/>
    </w:p>
    <w:p w:rsidR="0085348E" w:rsidRPr="0017619E" w:rsidRDefault="0085348E" w:rsidP="00421022">
      <w:pPr>
        <w:pStyle w:val="KDParagraf"/>
        <w:spacing w:before="0"/>
        <w:ind w:right="-331"/>
        <w:rPr>
          <w:rFonts w:cs="Arial"/>
          <w:sz w:val="24"/>
          <w:szCs w:val="24"/>
        </w:rPr>
      </w:pPr>
      <w:r w:rsidRPr="0017619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7619E" w:rsidRDefault="0085348E" w:rsidP="00421022">
      <w:pPr>
        <w:pStyle w:val="KDParagraf"/>
        <w:spacing w:before="0"/>
        <w:ind w:right="-331"/>
        <w:rPr>
          <w:rFonts w:cs="Arial"/>
          <w:sz w:val="24"/>
          <w:szCs w:val="24"/>
        </w:rPr>
      </w:pPr>
      <w:r w:rsidRPr="0017619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7619E" w:rsidRDefault="0085348E" w:rsidP="00421022">
      <w:pPr>
        <w:pStyle w:val="KDParagraf"/>
        <w:spacing w:before="0"/>
        <w:ind w:right="-331"/>
        <w:rPr>
          <w:rFonts w:cs="Arial"/>
          <w:sz w:val="24"/>
          <w:szCs w:val="24"/>
        </w:rPr>
      </w:pPr>
      <w:r w:rsidRPr="0017619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7619E" w:rsidRDefault="0085348E" w:rsidP="00421022">
      <w:pPr>
        <w:pStyle w:val="KDParagraf"/>
        <w:spacing w:before="0"/>
        <w:ind w:right="-331"/>
        <w:rPr>
          <w:rFonts w:cs="Arial"/>
          <w:sz w:val="24"/>
          <w:szCs w:val="24"/>
        </w:rPr>
      </w:pPr>
      <w:r w:rsidRPr="0017619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7619E" w:rsidRDefault="0085348E" w:rsidP="00421022">
      <w:pPr>
        <w:pStyle w:val="KDParagraf"/>
        <w:spacing w:before="0"/>
        <w:ind w:right="-331"/>
        <w:rPr>
          <w:rFonts w:cs="Arial"/>
          <w:sz w:val="24"/>
          <w:szCs w:val="24"/>
        </w:rPr>
      </w:pPr>
      <w:r w:rsidRPr="0017619E">
        <w:rPr>
          <w:rFonts w:cs="Arial"/>
          <w:sz w:val="24"/>
          <w:szCs w:val="24"/>
        </w:rPr>
        <w:t>Наручилац не одговара за поверљивост података који нису означени на горе наведени начин.</w:t>
      </w:r>
    </w:p>
    <w:p w:rsidR="0085348E" w:rsidRPr="0017619E" w:rsidRDefault="0085348E" w:rsidP="00421022">
      <w:pPr>
        <w:pStyle w:val="KDParagraf"/>
        <w:spacing w:before="0"/>
        <w:ind w:right="-331"/>
        <w:rPr>
          <w:rFonts w:cs="Arial"/>
          <w:sz w:val="24"/>
          <w:szCs w:val="24"/>
        </w:rPr>
      </w:pPr>
      <w:r w:rsidRPr="0017619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7619E" w:rsidRDefault="0085348E" w:rsidP="00421022">
      <w:pPr>
        <w:pStyle w:val="KDParagraf"/>
        <w:spacing w:before="0"/>
        <w:ind w:right="-331"/>
        <w:rPr>
          <w:rFonts w:cs="Arial"/>
          <w:sz w:val="24"/>
          <w:szCs w:val="24"/>
          <w:lang w:val="ru-RU"/>
        </w:rPr>
      </w:pPr>
      <w:r w:rsidRPr="0017619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7619E" w:rsidRDefault="0085348E" w:rsidP="00421022">
      <w:pPr>
        <w:pStyle w:val="KDParagraf"/>
        <w:spacing w:before="0"/>
        <w:ind w:right="-331"/>
        <w:rPr>
          <w:rFonts w:cs="Arial"/>
          <w:sz w:val="24"/>
          <w:szCs w:val="24"/>
        </w:rPr>
      </w:pPr>
      <w:r w:rsidRPr="0017619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7619E" w:rsidRDefault="0085348E" w:rsidP="00421022">
      <w:pPr>
        <w:pStyle w:val="KDParagraf"/>
        <w:spacing w:before="0"/>
        <w:ind w:right="-331"/>
        <w:rPr>
          <w:rFonts w:cs="Arial"/>
          <w:sz w:val="24"/>
          <w:szCs w:val="24"/>
        </w:rPr>
      </w:pPr>
      <w:r w:rsidRPr="0017619E">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17619E">
        <w:rPr>
          <w:rFonts w:cs="Arial"/>
          <w:color w:val="00B0F0"/>
          <w:sz w:val="24"/>
          <w:szCs w:val="24"/>
          <w:lang w:val="sr-Cyrl-CS"/>
        </w:rPr>
        <w:t xml:space="preserve"> </w:t>
      </w:r>
      <w:r w:rsidRPr="0017619E">
        <w:rPr>
          <w:rFonts w:cs="Arial"/>
          <w:sz w:val="24"/>
          <w:szCs w:val="24"/>
        </w:rPr>
        <w:t xml:space="preserve">критеријума и рангирање понуде. </w:t>
      </w:r>
    </w:p>
    <w:p w:rsidR="0085348E" w:rsidRPr="0017619E" w:rsidRDefault="0085348E" w:rsidP="00421022">
      <w:pPr>
        <w:autoSpaceDE w:val="0"/>
        <w:autoSpaceDN w:val="0"/>
        <w:adjustRightInd w:val="0"/>
        <w:spacing w:before="0"/>
        <w:ind w:right="-331"/>
        <w:rPr>
          <w:rFonts w:eastAsia="TimesNewRomanPSMT" w:cs="Arial"/>
          <w:bCs/>
          <w:color w:val="00B0F0"/>
          <w:sz w:val="24"/>
          <w:szCs w:val="24"/>
        </w:rPr>
      </w:pPr>
    </w:p>
    <w:p w:rsidR="0085348E" w:rsidRPr="0017619E" w:rsidRDefault="00DA1011" w:rsidP="00421022">
      <w:pPr>
        <w:pStyle w:val="KDPodnaslov2"/>
        <w:spacing w:before="0"/>
        <w:ind w:right="-331"/>
        <w:jc w:val="both"/>
        <w:rPr>
          <w:rFonts w:cs="Arial"/>
          <w:sz w:val="24"/>
          <w:szCs w:val="24"/>
        </w:rPr>
      </w:pPr>
      <w:bookmarkStart w:id="241" w:name="_Toc454864814"/>
      <w:r w:rsidRPr="0017619E">
        <w:rPr>
          <w:rFonts w:cs="Arial"/>
          <w:sz w:val="24"/>
          <w:szCs w:val="24"/>
          <w:lang w:val="sr-Cyrl-RS"/>
        </w:rPr>
        <w:lastRenderedPageBreak/>
        <w:t>6.21</w:t>
      </w:r>
      <w:r w:rsidR="00A3602E" w:rsidRPr="0017619E">
        <w:rPr>
          <w:rFonts w:cs="Arial"/>
          <w:sz w:val="24"/>
          <w:szCs w:val="24"/>
          <w:lang w:val="sr-Cyrl-RS"/>
        </w:rPr>
        <w:t xml:space="preserve">  </w:t>
      </w:r>
      <w:r w:rsidR="0085348E" w:rsidRPr="0017619E">
        <w:rPr>
          <w:rFonts w:cs="Arial"/>
          <w:sz w:val="24"/>
          <w:szCs w:val="24"/>
        </w:rPr>
        <w:t>Поштовање обавеза које произлазе из прописа о заштити на раду и других прописа</w:t>
      </w:r>
      <w:bookmarkEnd w:id="241"/>
    </w:p>
    <w:p w:rsidR="0085348E" w:rsidRPr="0017619E" w:rsidRDefault="0085348E" w:rsidP="00421022">
      <w:pPr>
        <w:pStyle w:val="KDParagraf"/>
        <w:spacing w:before="0"/>
        <w:ind w:right="-331"/>
        <w:rPr>
          <w:rFonts w:cs="Arial"/>
          <w:sz w:val="24"/>
          <w:szCs w:val="24"/>
          <w:lang w:val="ru-RU"/>
        </w:rPr>
      </w:pPr>
      <w:r w:rsidRPr="0017619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C620C7" w:rsidRPr="0017619E">
        <w:rPr>
          <w:rFonts w:cs="Arial"/>
          <w:sz w:val="24"/>
          <w:szCs w:val="24"/>
          <w:lang w:val="ru-RU"/>
        </w:rPr>
        <w:t xml:space="preserve"> снази у време подношења понуде.</w:t>
      </w:r>
    </w:p>
    <w:p w:rsidR="0085348E" w:rsidRPr="0017619E" w:rsidRDefault="0085348E" w:rsidP="00421022">
      <w:pPr>
        <w:pStyle w:val="KDParagraf"/>
        <w:spacing w:before="0"/>
        <w:ind w:right="-331"/>
        <w:rPr>
          <w:rFonts w:cs="Arial"/>
          <w:sz w:val="24"/>
          <w:szCs w:val="24"/>
          <w:lang w:val="ru-RU"/>
        </w:rPr>
      </w:pPr>
    </w:p>
    <w:p w:rsidR="0085348E" w:rsidRPr="0017619E" w:rsidRDefault="00DA1011" w:rsidP="00421022">
      <w:pPr>
        <w:pStyle w:val="KDPodnaslov2"/>
        <w:spacing w:before="0"/>
        <w:ind w:right="-331"/>
        <w:jc w:val="both"/>
        <w:rPr>
          <w:rFonts w:cs="Arial"/>
          <w:sz w:val="24"/>
          <w:szCs w:val="24"/>
        </w:rPr>
      </w:pPr>
      <w:bookmarkStart w:id="242" w:name="_Toc454864815"/>
      <w:r w:rsidRPr="0017619E">
        <w:rPr>
          <w:rFonts w:cs="Arial"/>
          <w:sz w:val="24"/>
          <w:szCs w:val="24"/>
          <w:lang w:val="sr-Cyrl-RS"/>
        </w:rPr>
        <w:t>6.22</w:t>
      </w:r>
      <w:r w:rsidR="00A3602E" w:rsidRPr="0017619E">
        <w:rPr>
          <w:rFonts w:cs="Arial"/>
          <w:sz w:val="24"/>
          <w:szCs w:val="24"/>
          <w:lang w:val="sr-Cyrl-RS"/>
        </w:rPr>
        <w:t xml:space="preserve">  </w:t>
      </w:r>
      <w:r w:rsidR="0085348E" w:rsidRPr="0017619E">
        <w:rPr>
          <w:rFonts w:cs="Arial"/>
          <w:sz w:val="24"/>
          <w:szCs w:val="24"/>
        </w:rPr>
        <w:t>Накнада за коришћење патената</w:t>
      </w:r>
      <w:bookmarkEnd w:id="242"/>
    </w:p>
    <w:p w:rsidR="0085348E" w:rsidRPr="0017619E" w:rsidRDefault="0085348E" w:rsidP="00421022">
      <w:pPr>
        <w:pStyle w:val="KDParagraf"/>
        <w:spacing w:before="0"/>
        <w:ind w:right="-331"/>
        <w:rPr>
          <w:rFonts w:cs="Arial"/>
          <w:sz w:val="24"/>
          <w:szCs w:val="24"/>
          <w:lang w:val="ru-RU" w:eastAsia="sr-Latn-CS"/>
        </w:rPr>
      </w:pPr>
      <w:r w:rsidRPr="0017619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7619E" w:rsidRDefault="008F774C" w:rsidP="00421022">
      <w:pPr>
        <w:pStyle w:val="KDParagraf"/>
        <w:spacing w:before="0"/>
        <w:ind w:right="-331"/>
        <w:rPr>
          <w:rFonts w:cs="Arial"/>
          <w:sz w:val="24"/>
          <w:szCs w:val="24"/>
          <w:lang w:val="ru-RU" w:eastAsia="sr-Latn-CS"/>
        </w:rPr>
      </w:pPr>
    </w:p>
    <w:p w:rsidR="0085348E" w:rsidRPr="0017619E" w:rsidRDefault="00DA1011" w:rsidP="00421022">
      <w:pPr>
        <w:pStyle w:val="KDPodnaslov2"/>
        <w:spacing w:before="0"/>
        <w:ind w:right="-331"/>
        <w:jc w:val="both"/>
        <w:rPr>
          <w:rFonts w:cs="Arial"/>
          <w:sz w:val="24"/>
          <w:szCs w:val="24"/>
        </w:rPr>
      </w:pPr>
      <w:bookmarkStart w:id="243" w:name="_Toc454864816"/>
      <w:r w:rsidRPr="0017619E">
        <w:rPr>
          <w:rFonts w:cs="Arial"/>
          <w:sz w:val="24"/>
          <w:szCs w:val="24"/>
          <w:lang w:val="sr-Cyrl-RS"/>
        </w:rPr>
        <w:t>6.23</w:t>
      </w:r>
      <w:r w:rsidR="00596739">
        <w:rPr>
          <w:rFonts w:cs="Arial"/>
          <w:sz w:val="24"/>
          <w:szCs w:val="24"/>
          <w:lang w:val="sr-Cyrl-RS"/>
        </w:rPr>
        <w:t xml:space="preserve"> </w:t>
      </w:r>
      <w:r w:rsidR="008F774C" w:rsidRPr="0017619E">
        <w:rPr>
          <w:rFonts w:cs="Arial"/>
          <w:sz w:val="24"/>
          <w:szCs w:val="24"/>
        </w:rPr>
        <w:t>Начело заштите животне средине и обезбеђивања енергетске ефикасности</w:t>
      </w:r>
      <w:bookmarkEnd w:id="243"/>
    </w:p>
    <w:p w:rsidR="008F774C" w:rsidRPr="0017619E" w:rsidRDefault="008F774C" w:rsidP="00421022">
      <w:pPr>
        <w:pStyle w:val="KDParagraf"/>
        <w:spacing w:before="0"/>
        <w:ind w:right="-331"/>
        <w:rPr>
          <w:rFonts w:cs="Arial"/>
          <w:sz w:val="24"/>
          <w:szCs w:val="24"/>
          <w:lang w:val="ru-RU" w:eastAsia="sr-Latn-CS"/>
        </w:rPr>
      </w:pPr>
      <w:r w:rsidRPr="0017619E">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7619E" w:rsidRDefault="008D2B23" w:rsidP="00421022">
      <w:pPr>
        <w:spacing w:before="0"/>
        <w:ind w:right="-331"/>
        <w:rPr>
          <w:rFonts w:eastAsia="TimesNewRomanPSMT" w:cs="Arial"/>
          <w:bCs/>
          <w:iCs/>
          <w:color w:val="00B0F0"/>
          <w:sz w:val="24"/>
          <w:szCs w:val="24"/>
        </w:rPr>
      </w:pPr>
    </w:p>
    <w:p w:rsidR="008D2B23" w:rsidRPr="0017619E" w:rsidRDefault="00DA1011" w:rsidP="00421022">
      <w:pPr>
        <w:pStyle w:val="KDPodnaslov2"/>
        <w:spacing w:before="0"/>
        <w:ind w:right="-331"/>
        <w:jc w:val="both"/>
        <w:rPr>
          <w:rFonts w:cs="Arial"/>
          <w:sz w:val="24"/>
          <w:szCs w:val="24"/>
        </w:rPr>
      </w:pPr>
      <w:bookmarkStart w:id="244" w:name="_Toc441651602"/>
      <w:bookmarkStart w:id="245" w:name="_Toc442559913"/>
      <w:bookmarkStart w:id="246" w:name="_Toc454864817"/>
      <w:r w:rsidRPr="0017619E">
        <w:rPr>
          <w:rFonts w:cs="Arial"/>
          <w:sz w:val="24"/>
          <w:szCs w:val="24"/>
          <w:lang w:val="sr-Cyrl-RS"/>
        </w:rPr>
        <w:t>6.24</w:t>
      </w:r>
      <w:r w:rsidR="00A3602E" w:rsidRPr="0017619E">
        <w:rPr>
          <w:rFonts w:cs="Arial"/>
          <w:sz w:val="24"/>
          <w:szCs w:val="24"/>
          <w:lang w:val="sr-Cyrl-RS"/>
        </w:rPr>
        <w:t xml:space="preserve">  </w:t>
      </w:r>
      <w:r w:rsidR="008D2B23" w:rsidRPr="0017619E">
        <w:rPr>
          <w:rFonts w:cs="Arial"/>
          <w:sz w:val="24"/>
          <w:szCs w:val="24"/>
        </w:rPr>
        <w:t>Додатне информације и објашњења</w:t>
      </w:r>
      <w:bookmarkEnd w:id="244"/>
      <w:bookmarkEnd w:id="245"/>
      <w:bookmarkEnd w:id="246"/>
    </w:p>
    <w:p w:rsidR="008D2B23" w:rsidRPr="0017619E" w:rsidRDefault="008D2B23" w:rsidP="00720267">
      <w:pPr>
        <w:suppressAutoHyphens/>
        <w:spacing w:line="100" w:lineRule="atLeast"/>
        <w:ind w:right="-331"/>
        <w:rPr>
          <w:rFonts w:eastAsia="TimesNewRomanPSMT" w:cs="Arial"/>
          <w:bCs/>
          <w:sz w:val="24"/>
          <w:szCs w:val="24"/>
          <w:lang w:val="sr-Cyrl-CS"/>
        </w:rPr>
      </w:pPr>
      <w:r w:rsidRPr="0017619E">
        <w:rPr>
          <w:rFonts w:cs="Arial"/>
          <w:sz w:val="24"/>
          <w:szCs w:val="24"/>
          <w:lang w:val="ru-RU"/>
        </w:rPr>
        <w:t xml:space="preserve">Заинтерсовано лице може, у писаном облику, тражити </w:t>
      </w:r>
      <w:r w:rsidR="00B505E8" w:rsidRPr="0017619E">
        <w:rPr>
          <w:rFonts w:cs="Arial"/>
          <w:sz w:val="24"/>
          <w:szCs w:val="24"/>
          <w:lang w:val="ru-RU"/>
        </w:rPr>
        <w:t xml:space="preserve">од Наручиоца </w:t>
      </w:r>
      <w:r w:rsidRPr="0017619E">
        <w:rPr>
          <w:rFonts w:cs="Arial"/>
          <w:sz w:val="24"/>
          <w:szCs w:val="24"/>
          <w:lang w:val="ru-RU"/>
        </w:rPr>
        <w:t>додатне информације или појашњења у вези са припрем</w:t>
      </w:r>
      <w:r w:rsidR="00B505E8" w:rsidRPr="0017619E">
        <w:rPr>
          <w:rFonts w:cs="Arial"/>
          <w:sz w:val="24"/>
          <w:szCs w:val="24"/>
          <w:lang w:val="ru-RU"/>
        </w:rPr>
        <w:t>ањем</w:t>
      </w:r>
      <w:r w:rsidRPr="0017619E">
        <w:rPr>
          <w:rFonts w:cs="Arial"/>
          <w:sz w:val="24"/>
          <w:szCs w:val="24"/>
          <w:lang w:val="ru-RU"/>
        </w:rPr>
        <w:t xml:space="preserve"> понуде,</w:t>
      </w:r>
      <w:r w:rsidR="00720267" w:rsidRPr="0017619E">
        <w:rPr>
          <w:rFonts w:cs="Arial"/>
          <w:sz w:val="24"/>
          <w:szCs w:val="24"/>
          <w:lang w:val="ru-RU"/>
        </w:rPr>
        <w:t xml:space="preserve"> </w:t>
      </w:r>
      <w:r w:rsidR="00B505E8" w:rsidRPr="0017619E">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7619E">
        <w:rPr>
          <w:rFonts w:cs="Arial"/>
          <w:sz w:val="24"/>
          <w:szCs w:val="24"/>
          <w:lang w:val="ru-RU"/>
        </w:rPr>
        <w:t xml:space="preserve"> најкасније </w:t>
      </w:r>
      <w:r w:rsidR="00720267" w:rsidRPr="0017619E">
        <w:rPr>
          <w:rFonts w:cs="Arial"/>
          <w:sz w:val="24"/>
          <w:szCs w:val="24"/>
          <w:lang w:val="sr-Cyrl-RS"/>
        </w:rPr>
        <w:t xml:space="preserve">5 (словима: </w:t>
      </w:r>
      <w:r w:rsidRPr="0017619E">
        <w:rPr>
          <w:rFonts w:cs="Arial"/>
          <w:sz w:val="24"/>
          <w:szCs w:val="24"/>
          <w:lang w:val="ru-RU"/>
        </w:rPr>
        <w:t>пет</w:t>
      </w:r>
      <w:r w:rsidR="00720267" w:rsidRPr="0017619E">
        <w:rPr>
          <w:rFonts w:cs="Arial"/>
          <w:sz w:val="24"/>
          <w:szCs w:val="24"/>
          <w:lang w:val="ru-RU"/>
        </w:rPr>
        <w:t xml:space="preserve">) </w:t>
      </w:r>
      <w:r w:rsidRPr="0017619E">
        <w:rPr>
          <w:rFonts w:cs="Arial"/>
          <w:sz w:val="24"/>
          <w:szCs w:val="24"/>
          <w:lang w:val="ru-RU"/>
        </w:rPr>
        <w:t xml:space="preserve"> дана пре истека рока за подношење понуде, на адресу Наручиоца</w:t>
      </w:r>
      <w:r w:rsidR="00720267" w:rsidRPr="0017619E">
        <w:rPr>
          <w:rFonts w:cs="Arial"/>
          <w:sz w:val="24"/>
          <w:szCs w:val="24"/>
          <w:lang w:val="ru-RU"/>
        </w:rPr>
        <w:t xml:space="preserve"> Јавно предузеће </w:t>
      </w:r>
      <w:r w:rsidR="00720267" w:rsidRPr="0017619E">
        <w:rPr>
          <w:rFonts w:eastAsia="TimesNewRomanPSMT" w:cs="Arial"/>
          <w:bCs/>
          <w:sz w:val="24"/>
          <w:szCs w:val="24"/>
          <w:lang w:val="sr-Cyrl-RS"/>
        </w:rPr>
        <w:t>„Електропривреда Србије“ Београд, Одељење за набавке ТЦ Ниш, Таковска бр. 3 18300 Пирот</w:t>
      </w:r>
      <w:r w:rsidRPr="0017619E">
        <w:rPr>
          <w:rFonts w:cs="Arial"/>
          <w:sz w:val="24"/>
          <w:szCs w:val="24"/>
          <w:lang w:val="ru-RU"/>
        </w:rPr>
        <w:t xml:space="preserve">, са назнаком: „ОБЈАШЊЕЊА – позив за јавну набавку број </w:t>
      </w:r>
      <w:r w:rsidR="00B223A9" w:rsidRPr="0017619E">
        <w:rPr>
          <w:rFonts w:cs="Arial"/>
          <w:color w:val="000000"/>
          <w:sz w:val="24"/>
          <w:szCs w:val="24"/>
          <w:lang w:val="sr-Latn-RS"/>
        </w:rPr>
        <w:t>JН/7000/</w:t>
      </w:r>
      <w:r w:rsidR="007C400B" w:rsidRPr="0017619E">
        <w:rPr>
          <w:rFonts w:eastAsia="Arial Unicode MS" w:cs="Arial"/>
          <w:kern w:val="2"/>
          <w:sz w:val="24"/>
          <w:szCs w:val="24"/>
          <w:lang w:val="sr-Latn-RS"/>
        </w:rPr>
        <w:t>00</w:t>
      </w:r>
      <w:r w:rsidR="00720267" w:rsidRPr="0017619E">
        <w:rPr>
          <w:rFonts w:eastAsia="Arial Unicode MS" w:cs="Arial"/>
          <w:kern w:val="2"/>
          <w:sz w:val="24"/>
          <w:szCs w:val="24"/>
          <w:lang w:val="sr-Cyrl-RS"/>
        </w:rPr>
        <w:t>13</w:t>
      </w:r>
      <w:r w:rsidR="00B85A54" w:rsidRPr="0017619E">
        <w:rPr>
          <w:rFonts w:cs="Arial"/>
          <w:color w:val="000000"/>
          <w:sz w:val="24"/>
          <w:szCs w:val="24"/>
          <w:lang w:val="sr-Latn-RS"/>
        </w:rPr>
        <w:t>/201</w:t>
      </w:r>
      <w:r w:rsidR="00720267" w:rsidRPr="0017619E">
        <w:rPr>
          <w:rFonts w:cs="Arial"/>
          <w:color w:val="000000"/>
          <w:sz w:val="24"/>
          <w:szCs w:val="24"/>
          <w:lang w:val="sr-Cyrl-RS"/>
        </w:rPr>
        <w:t>9</w:t>
      </w:r>
      <w:r w:rsidRPr="0017619E">
        <w:rPr>
          <w:rFonts w:cs="Arial"/>
          <w:sz w:val="24"/>
          <w:szCs w:val="24"/>
          <w:lang w:val="ru-RU"/>
        </w:rPr>
        <w:t>“ или електронским путем на е-</w:t>
      </w:r>
      <w:r w:rsidRPr="0017619E">
        <w:rPr>
          <w:rFonts w:cs="Arial"/>
          <w:sz w:val="24"/>
          <w:szCs w:val="24"/>
        </w:rPr>
        <w:t>mail</w:t>
      </w:r>
      <w:r w:rsidRPr="0017619E">
        <w:rPr>
          <w:rFonts w:cs="Arial"/>
          <w:sz w:val="24"/>
          <w:szCs w:val="24"/>
          <w:lang w:val="ru-RU"/>
        </w:rPr>
        <w:t xml:space="preserve"> адресу:</w:t>
      </w:r>
      <w:r w:rsidR="00B223A9" w:rsidRPr="0017619E">
        <w:rPr>
          <w:rFonts w:cs="Arial"/>
          <w:sz w:val="24"/>
          <w:szCs w:val="24"/>
        </w:rPr>
        <w:t xml:space="preserve"> </w:t>
      </w:r>
      <w:hyperlink r:id="rId172" w:history="1">
        <w:r w:rsidR="00720267" w:rsidRPr="0017619E">
          <w:rPr>
            <w:rStyle w:val="Hyperlink"/>
            <w:rFonts w:cs="Arial"/>
            <w:sz w:val="24"/>
            <w:szCs w:val="24"/>
          </w:rPr>
          <w:t>zoran.jankovic@</w:t>
        </w:r>
        <w:r w:rsidR="00720267" w:rsidRPr="0017619E">
          <w:rPr>
            <w:rStyle w:val="Hyperlink"/>
            <w:rFonts w:cs="Arial"/>
            <w:sz w:val="24"/>
            <w:szCs w:val="24"/>
            <w:lang w:val="sr-Latn-RS"/>
          </w:rPr>
          <w:t>eps.rs</w:t>
        </w:r>
      </w:hyperlink>
      <w:r w:rsidRPr="0017619E">
        <w:rPr>
          <w:rFonts w:cs="Arial"/>
          <w:sz w:val="24"/>
          <w:szCs w:val="24"/>
          <w:lang w:val="ru-RU"/>
        </w:rPr>
        <w:t xml:space="preserve">. </w:t>
      </w:r>
      <w:r w:rsidR="00720267" w:rsidRPr="0017619E">
        <w:rPr>
          <w:rFonts w:eastAsia="TimesNewRomanPSMT" w:cs="Arial"/>
          <w:bCs/>
          <w:sz w:val="24"/>
          <w:szCs w:val="24"/>
          <w:lang w:val="sr-Cyrl-CS"/>
        </w:rPr>
        <w:t>радним данима (понедељак – петак) у времену од 07.</w:t>
      </w:r>
      <w:r w:rsidR="00720267" w:rsidRPr="0017619E">
        <w:rPr>
          <w:rFonts w:eastAsia="TimesNewRomanPSMT" w:cs="Arial"/>
          <w:bCs/>
          <w:sz w:val="24"/>
          <w:szCs w:val="24"/>
          <w:lang w:val="sr-Cyrl-RS"/>
        </w:rPr>
        <w:t>00</w:t>
      </w:r>
      <w:r w:rsidR="00720267" w:rsidRPr="0017619E">
        <w:rPr>
          <w:rFonts w:eastAsia="TimesNewRomanPSMT" w:cs="Arial"/>
          <w:bCs/>
          <w:sz w:val="24"/>
          <w:szCs w:val="24"/>
          <w:lang w:val="sr-Cyrl-CS"/>
        </w:rPr>
        <w:t xml:space="preserve"> до 1</w:t>
      </w:r>
      <w:r w:rsidR="00720267" w:rsidRPr="0017619E">
        <w:rPr>
          <w:rFonts w:eastAsia="TimesNewRomanPSMT" w:cs="Arial"/>
          <w:bCs/>
          <w:sz w:val="24"/>
          <w:szCs w:val="24"/>
          <w:lang w:val="sr-Cyrl-RS"/>
        </w:rPr>
        <w:t>4</w:t>
      </w:r>
      <w:r w:rsidR="00720267" w:rsidRPr="0017619E">
        <w:rPr>
          <w:rFonts w:eastAsia="TimesNewRomanPSMT" w:cs="Arial"/>
          <w:bCs/>
          <w:sz w:val="24"/>
          <w:szCs w:val="24"/>
          <w:lang w:val="sr-Cyrl-ME"/>
        </w:rPr>
        <w:t>.</w:t>
      </w:r>
      <w:r w:rsidR="00720267" w:rsidRPr="0017619E">
        <w:rPr>
          <w:rFonts w:eastAsia="TimesNewRomanPSMT" w:cs="Arial"/>
          <w:bCs/>
          <w:sz w:val="24"/>
          <w:szCs w:val="24"/>
          <w:lang w:val="sr-Cyrl-RS"/>
        </w:rPr>
        <w:t>3</w:t>
      </w:r>
      <w:r w:rsidR="00720267" w:rsidRPr="0017619E">
        <w:rPr>
          <w:rFonts w:eastAsia="TimesNewRomanPSMT" w:cs="Arial"/>
          <w:bCs/>
          <w:sz w:val="24"/>
          <w:szCs w:val="24"/>
          <w:lang w:val="sr-Cyrl-ME"/>
        </w:rPr>
        <w:t>0</w:t>
      </w:r>
      <w:r w:rsidR="00720267" w:rsidRPr="0017619E">
        <w:rPr>
          <w:rFonts w:eastAsia="TimesNewRomanPSMT" w:cs="Arial"/>
          <w:bCs/>
          <w:sz w:val="24"/>
          <w:szCs w:val="24"/>
          <w:lang w:val="sr-Cyrl-CS"/>
        </w:rPr>
        <w:t xml:space="preserve"> часова.</w:t>
      </w:r>
      <w:r w:rsidR="00720267" w:rsidRPr="0017619E">
        <w:rPr>
          <w:rFonts w:eastAsia="TimesNewRomanPSMT" w:cs="Arial"/>
          <w:bCs/>
          <w:color w:val="FF0000"/>
          <w:sz w:val="24"/>
          <w:szCs w:val="24"/>
          <w:lang w:val="sr-Cyrl-CS"/>
        </w:rPr>
        <w:t xml:space="preserve"> </w:t>
      </w:r>
      <w:r w:rsidR="00720267" w:rsidRPr="0017619E">
        <w:rPr>
          <w:rFonts w:eastAsia="TimesNewRomanPSMT" w:cs="Arial"/>
          <w:bCs/>
          <w:sz w:val="24"/>
          <w:szCs w:val="24"/>
          <w:lang w:val="sr-Cyrl-C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7619E" w:rsidRDefault="008D2B23" w:rsidP="00421022">
      <w:pPr>
        <w:spacing w:before="0"/>
        <w:ind w:right="-331"/>
        <w:rPr>
          <w:rFonts w:cs="Arial"/>
          <w:sz w:val="24"/>
          <w:szCs w:val="24"/>
          <w:lang w:val="ru-RU"/>
        </w:rPr>
      </w:pPr>
      <w:r w:rsidRPr="0017619E">
        <w:rPr>
          <w:rFonts w:cs="Arial"/>
          <w:sz w:val="24"/>
          <w:szCs w:val="24"/>
          <w:lang w:val="ru-RU"/>
        </w:rPr>
        <w:t xml:space="preserve">Наручилац ће у року од три дана по пријему захтева објавити </w:t>
      </w:r>
      <w:r w:rsidRPr="0017619E">
        <w:rPr>
          <w:rFonts w:cs="Arial"/>
          <w:sz w:val="24"/>
          <w:szCs w:val="24"/>
        </w:rPr>
        <w:t>Одговор на захтев</w:t>
      </w:r>
      <w:r w:rsidRPr="0017619E">
        <w:rPr>
          <w:rFonts w:cs="Arial"/>
          <w:sz w:val="24"/>
          <w:szCs w:val="24"/>
          <w:lang w:val="ru-RU"/>
        </w:rPr>
        <w:t xml:space="preserve"> на Порталу јавних набавки и својој интернет страници.</w:t>
      </w:r>
    </w:p>
    <w:p w:rsidR="008D2B23" w:rsidRPr="0017619E" w:rsidRDefault="008D2B23" w:rsidP="00421022">
      <w:pPr>
        <w:pStyle w:val="KDMojTekst"/>
        <w:spacing w:before="0"/>
        <w:ind w:right="-331"/>
        <w:rPr>
          <w:rFonts w:cs="Arial"/>
          <w:i w:val="0"/>
          <w:color w:val="auto"/>
          <w:sz w:val="24"/>
          <w:szCs w:val="24"/>
        </w:rPr>
      </w:pPr>
      <w:r w:rsidRPr="0017619E">
        <w:rPr>
          <w:rFonts w:cs="Arial"/>
          <w:i w:val="0"/>
          <w:color w:val="auto"/>
          <w:sz w:val="24"/>
          <w:szCs w:val="24"/>
        </w:rPr>
        <w:t>Тражење додатних информација и појашњења телефоном није дозвољено.</w:t>
      </w:r>
    </w:p>
    <w:p w:rsidR="00C14152" w:rsidRPr="0017619E" w:rsidRDefault="00C14152" w:rsidP="00421022">
      <w:pPr>
        <w:spacing w:before="0"/>
        <w:ind w:right="-331"/>
        <w:rPr>
          <w:rFonts w:cs="Arial"/>
          <w:sz w:val="24"/>
          <w:szCs w:val="24"/>
          <w:lang w:val="ru-RU"/>
        </w:rPr>
      </w:pPr>
      <w:r w:rsidRPr="0017619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7619E" w:rsidRDefault="00C14152" w:rsidP="00421022">
      <w:pPr>
        <w:spacing w:before="0"/>
        <w:ind w:right="-331"/>
        <w:rPr>
          <w:rFonts w:cs="Arial"/>
          <w:sz w:val="24"/>
          <w:szCs w:val="24"/>
          <w:lang w:val="ru-RU"/>
        </w:rPr>
      </w:pPr>
      <w:r w:rsidRPr="0017619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7619E" w:rsidRDefault="00C14152" w:rsidP="00421022">
      <w:pPr>
        <w:spacing w:before="0"/>
        <w:ind w:right="-331"/>
        <w:rPr>
          <w:rFonts w:cs="Arial"/>
          <w:sz w:val="24"/>
          <w:szCs w:val="24"/>
          <w:lang w:val="ru-RU"/>
        </w:rPr>
      </w:pPr>
      <w:r w:rsidRPr="0017619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7619E" w:rsidRDefault="00C14152" w:rsidP="00421022">
      <w:pPr>
        <w:spacing w:before="0"/>
        <w:ind w:right="-331"/>
        <w:rPr>
          <w:rFonts w:cs="Arial"/>
          <w:sz w:val="24"/>
          <w:szCs w:val="24"/>
          <w:lang w:val="ru-RU"/>
        </w:rPr>
      </w:pPr>
      <w:r w:rsidRPr="0017619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17619E" w:rsidRDefault="008D2B23" w:rsidP="00421022">
      <w:pPr>
        <w:pStyle w:val="KDMojTekst"/>
        <w:spacing w:before="0"/>
        <w:ind w:right="-331"/>
        <w:rPr>
          <w:rFonts w:cs="Arial"/>
          <w:i w:val="0"/>
          <w:color w:val="auto"/>
          <w:sz w:val="24"/>
          <w:szCs w:val="24"/>
          <w:lang w:val="sr-Cyrl-CS"/>
        </w:rPr>
      </w:pPr>
      <w:r w:rsidRPr="0017619E">
        <w:rPr>
          <w:rFonts w:cs="Arial"/>
          <w:i w:val="0"/>
          <w:color w:val="auto"/>
          <w:sz w:val="24"/>
          <w:szCs w:val="24"/>
        </w:rPr>
        <w:t>Комуникација у поступку јавне н</w:t>
      </w:r>
      <w:r w:rsidR="00EA1925" w:rsidRPr="0017619E">
        <w:rPr>
          <w:rFonts w:cs="Arial"/>
          <w:i w:val="0"/>
          <w:color w:val="auto"/>
          <w:sz w:val="24"/>
          <w:szCs w:val="24"/>
        </w:rPr>
        <w:t xml:space="preserve">абавке се врши на начин </w:t>
      </w:r>
      <w:r w:rsidRPr="0017619E">
        <w:rPr>
          <w:rFonts w:cs="Arial"/>
          <w:i w:val="0"/>
          <w:color w:val="auto"/>
          <w:sz w:val="24"/>
          <w:szCs w:val="24"/>
        </w:rPr>
        <w:t>чланом 20. Закона.</w:t>
      </w:r>
    </w:p>
    <w:p w:rsidR="00D31828" w:rsidRPr="0017619E" w:rsidRDefault="00D31828" w:rsidP="00421022">
      <w:pPr>
        <w:pStyle w:val="KDParagraf"/>
        <w:spacing w:before="0"/>
        <w:ind w:right="-331"/>
        <w:rPr>
          <w:rFonts w:cs="Arial"/>
          <w:sz w:val="24"/>
          <w:szCs w:val="24"/>
          <w:lang w:val="ru-RU"/>
        </w:rPr>
      </w:pPr>
      <w:r w:rsidRPr="0017619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17619E">
        <w:rPr>
          <w:rFonts w:cs="Arial"/>
          <w:sz w:val="24"/>
          <w:szCs w:val="24"/>
          <w:lang w:val="ru-RU"/>
        </w:rPr>
        <w:lastRenderedPageBreak/>
        <w:t>поступцима јавних набавк</w:t>
      </w:r>
      <w:r w:rsidR="00833F71" w:rsidRPr="0017619E">
        <w:rPr>
          <w:rFonts w:cs="Arial"/>
          <w:sz w:val="24"/>
          <w:szCs w:val="24"/>
          <w:lang w:val="ru-RU"/>
        </w:rPr>
        <w:t>и заузела на 3. Општој седници,</w:t>
      </w:r>
      <w:r w:rsidRPr="0017619E">
        <w:rPr>
          <w:rFonts w:cs="Arial"/>
          <w:sz w:val="24"/>
          <w:szCs w:val="24"/>
          <w:lang w:val="ru-RU"/>
        </w:rPr>
        <w:t xml:space="preserve">14.04.2014. године (објављеним на интернет страници </w:t>
      </w:r>
      <w:hyperlink r:id="rId173" w:history="1">
        <w:r w:rsidR="00B223A9" w:rsidRPr="0017619E">
          <w:rPr>
            <w:rStyle w:val="Hyperlink"/>
            <w:rFonts w:cs="Arial"/>
            <w:sz w:val="24"/>
            <w:szCs w:val="24"/>
          </w:rPr>
          <w:t>www.</w:t>
        </w:r>
        <w:r w:rsidR="00B223A9" w:rsidRPr="0017619E">
          <w:rPr>
            <w:rStyle w:val="Hyperlink"/>
            <w:rFonts w:cs="Arial"/>
            <w:sz w:val="24"/>
            <w:szCs w:val="24"/>
            <w:lang w:val="sr-Cyrl-CS"/>
          </w:rPr>
          <w:t>к</w:t>
        </w:r>
        <w:r w:rsidR="00B223A9" w:rsidRPr="0017619E">
          <w:rPr>
            <w:rStyle w:val="Hyperlink"/>
            <w:rFonts w:cs="Arial"/>
            <w:sz w:val="24"/>
            <w:szCs w:val="24"/>
          </w:rPr>
          <w:t>jn.gov.rs</w:t>
        </w:r>
      </w:hyperlink>
      <w:r w:rsidRPr="0017619E">
        <w:rPr>
          <w:rFonts w:cs="Arial"/>
          <w:sz w:val="24"/>
          <w:szCs w:val="24"/>
          <w:lang w:val="ru-RU"/>
        </w:rPr>
        <w:t>).</w:t>
      </w:r>
    </w:p>
    <w:p w:rsidR="008D2B23" w:rsidRPr="0017619E" w:rsidRDefault="008D2B23" w:rsidP="00421022">
      <w:pPr>
        <w:pStyle w:val="KDMojTekst"/>
        <w:spacing w:before="0"/>
        <w:ind w:right="-331"/>
        <w:rPr>
          <w:rFonts w:cs="Arial"/>
          <w:i w:val="0"/>
          <w:color w:val="auto"/>
          <w:sz w:val="24"/>
          <w:szCs w:val="24"/>
        </w:rPr>
      </w:pPr>
    </w:p>
    <w:p w:rsidR="008D2B23" w:rsidRPr="0017619E" w:rsidRDefault="00DA1011" w:rsidP="00421022">
      <w:pPr>
        <w:pStyle w:val="KDPodnaslov2"/>
        <w:spacing w:before="0"/>
        <w:ind w:right="-331"/>
        <w:jc w:val="both"/>
        <w:rPr>
          <w:rFonts w:cs="Arial"/>
          <w:sz w:val="24"/>
          <w:szCs w:val="24"/>
        </w:rPr>
      </w:pPr>
      <w:bookmarkStart w:id="247" w:name="_Toc441651603"/>
      <w:bookmarkStart w:id="248" w:name="_Toc442559914"/>
      <w:bookmarkStart w:id="249" w:name="_Toc454864818"/>
      <w:r w:rsidRPr="0017619E">
        <w:rPr>
          <w:rFonts w:cs="Arial"/>
          <w:sz w:val="24"/>
          <w:szCs w:val="24"/>
          <w:lang w:val="sr-Cyrl-RS"/>
        </w:rPr>
        <w:t>6.25</w:t>
      </w:r>
      <w:r w:rsidR="00A3602E" w:rsidRPr="0017619E">
        <w:rPr>
          <w:rFonts w:cs="Arial"/>
          <w:sz w:val="24"/>
          <w:szCs w:val="24"/>
          <w:lang w:val="sr-Cyrl-RS"/>
        </w:rPr>
        <w:t xml:space="preserve">  </w:t>
      </w:r>
      <w:r w:rsidR="008D2B23" w:rsidRPr="0017619E">
        <w:rPr>
          <w:rFonts w:cs="Arial"/>
          <w:sz w:val="24"/>
          <w:szCs w:val="24"/>
        </w:rPr>
        <w:t>Трошкови понуде</w:t>
      </w:r>
      <w:bookmarkEnd w:id="247"/>
      <w:bookmarkEnd w:id="248"/>
      <w:bookmarkEnd w:id="249"/>
    </w:p>
    <w:p w:rsidR="00A3602E" w:rsidRPr="0017619E" w:rsidRDefault="00A3602E" w:rsidP="00421022">
      <w:pPr>
        <w:spacing w:before="0"/>
        <w:ind w:right="-331"/>
        <w:rPr>
          <w:rFonts w:eastAsia="TimesNewRomanPSMT" w:cs="Arial"/>
          <w:bCs/>
          <w:sz w:val="24"/>
          <w:szCs w:val="24"/>
          <w:lang w:val="sr-Cyrl-CS"/>
        </w:rPr>
      </w:pPr>
      <w:r w:rsidRPr="0017619E">
        <w:rPr>
          <w:rFonts w:eastAsia="TimesNewRomanPSMT" w:cs="Arial"/>
          <w:bCs/>
          <w:sz w:val="24"/>
          <w:szCs w:val="24"/>
          <w:lang w:val="sr-Cyrl-CS"/>
        </w:rPr>
        <w:t xml:space="preserve">Трошкове припреме и подношења понуде сноси искључиво понуђач и не може тражити од </w:t>
      </w:r>
      <w:r w:rsidRPr="0017619E">
        <w:rPr>
          <w:rFonts w:eastAsia="TimesNewRomanPSMT" w:cs="Arial"/>
          <w:bCs/>
          <w:sz w:val="24"/>
          <w:szCs w:val="24"/>
          <w:lang w:val="sr-Cyrl-RS"/>
        </w:rPr>
        <w:t>Н</w:t>
      </w:r>
      <w:r w:rsidRPr="0017619E">
        <w:rPr>
          <w:rFonts w:eastAsia="TimesNewRomanPSMT" w:cs="Arial"/>
          <w:bCs/>
          <w:sz w:val="24"/>
          <w:szCs w:val="24"/>
          <w:lang w:val="sr-Cyrl-CS"/>
        </w:rPr>
        <w:t>аручиоца накнаду трошкова.</w:t>
      </w:r>
    </w:p>
    <w:p w:rsidR="00A3602E" w:rsidRPr="0017619E" w:rsidRDefault="00A3602E" w:rsidP="00421022">
      <w:pPr>
        <w:spacing w:before="0"/>
        <w:ind w:right="-331"/>
        <w:rPr>
          <w:rFonts w:eastAsia="TimesNewRomanPSMT" w:cs="Arial"/>
          <w:bCs/>
          <w:sz w:val="24"/>
          <w:szCs w:val="24"/>
          <w:lang w:val="sr-Cyrl-CS"/>
        </w:rPr>
      </w:pPr>
      <w:r w:rsidRPr="0017619E">
        <w:rPr>
          <w:rFonts w:eastAsia="TimesNewRomanPSMT" w:cs="Arial"/>
          <w:bCs/>
          <w:sz w:val="24"/>
          <w:szCs w:val="24"/>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A3602E" w:rsidRPr="0017619E" w:rsidRDefault="00A3602E" w:rsidP="00421022">
      <w:pPr>
        <w:tabs>
          <w:tab w:val="left" w:pos="567"/>
        </w:tabs>
        <w:spacing w:before="0"/>
        <w:ind w:right="-331"/>
        <w:rPr>
          <w:rFonts w:cs="Arial"/>
          <w:sz w:val="24"/>
          <w:szCs w:val="24"/>
        </w:rPr>
      </w:pPr>
      <w:r w:rsidRPr="0017619E">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w:t>
      </w:r>
      <w:r w:rsidRPr="0017619E">
        <w:rPr>
          <w:rFonts w:cs="Arial"/>
          <w:sz w:val="24"/>
          <w:szCs w:val="24"/>
          <w:lang w:val="sr-Cyrl-RS"/>
        </w:rPr>
        <w:t xml:space="preserve"> и </w:t>
      </w:r>
      <w:r w:rsidRPr="0017619E">
        <w:rPr>
          <w:rFonts w:cs="Arial"/>
          <w:sz w:val="24"/>
          <w:szCs w:val="24"/>
        </w:rPr>
        <w:t>под условом да је понуђач тражио накнаду тих трошкова у својој понуди.</w:t>
      </w:r>
    </w:p>
    <w:p w:rsidR="00A3602E" w:rsidRPr="0017619E" w:rsidRDefault="00A3602E" w:rsidP="00421022">
      <w:pPr>
        <w:pStyle w:val="KDParagraf"/>
        <w:spacing w:before="0"/>
        <w:ind w:right="-331"/>
        <w:rPr>
          <w:rFonts w:cs="Arial"/>
          <w:sz w:val="24"/>
          <w:szCs w:val="24"/>
          <w:lang w:val="sr-Cyrl-RS"/>
        </w:rPr>
      </w:pPr>
    </w:p>
    <w:p w:rsidR="00C14152" w:rsidRPr="0017619E" w:rsidRDefault="00DA1011" w:rsidP="00421022">
      <w:pPr>
        <w:pStyle w:val="KDPodnaslov2"/>
        <w:spacing w:before="0"/>
        <w:ind w:right="-331"/>
        <w:jc w:val="both"/>
        <w:rPr>
          <w:rFonts w:cs="Arial"/>
          <w:sz w:val="24"/>
          <w:szCs w:val="24"/>
        </w:rPr>
      </w:pPr>
      <w:bookmarkStart w:id="250" w:name="_Toc454864819"/>
      <w:r w:rsidRPr="0017619E">
        <w:rPr>
          <w:rFonts w:cs="Arial"/>
          <w:sz w:val="24"/>
          <w:szCs w:val="24"/>
          <w:lang w:val="sr-Cyrl-RS"/>
        </w:rPr>
        <w:t>6.26</w:t>
      </w:r>
      <w:r w:rsidR="00A3602E" w:rsidRPr="0017619E">
        <w:rPr>
          <w:rFonts w:cs="Arial"/>
          <w:sz w:val="24"/>
          <w:szCs w:val="24"/>
          <w:lang w:val="sr-Cyrl-RS"/>
        </w:rPr>
        <w:t xml:space="preserve">  </w:t>
      </w:r>
      <w:r w:rsidR="00C14152" w:rsidRPr="0017619E">
        <w:rPr>
          <w:rFonts w:cs="Arial"/>
          <w:sz w:val="24"/>
          <w:szCs w:val="24"/>
        </w:rPr>
        <w:t>Д</w:t>
      </w:r>
      <w:r w:rsidR="00C14152" w:rsidRPr="0017619E">
        <w:rPr>
          <w:rFonts w:cs="Arial"/>
          <w:sz w:val="24"/>
          <w:szCs w:val="24"/>
          <w:lang w:val="sr-Latn-CS"/>
        </w:rPr>
        <w:t>одатн</w:t>
      </w:r>
      <w:r w:rsidR="00C14152" w:rsidRPr="0017619E">
        <w:rPr>
          <w:rFonts w:cs="Arial"/>
          <w:sz w:val="24"/>
          <w:szCs w:val="24"/>
        </w:rPr>
        <w:t>а</w:t>
      </w:r>
      <w:r w:rsidR="00C14152" w:rsidRPr="0017619E">
        <w:rPr>
          <w:rFonts w:cs="Arial"/>
          <w:sz w:val="24"/>
          <w:szCs w:val="24"/>
          <w:lang w:val="sr-Latn-CS"/>
        </w:rPr>
        <w:t xml:space="preserve"> објашњења</w:t>
      </w:r>
      <w:r w:rsidR="00C14152" w:rsidRPr="0017619E">
        <w:rPr>
          <w:rFonts w:cs="Arial"/>
          <w:sz w:val="24"/>
          <w:szCs w:val="24"/>
        </w:rPr>
        <w:t>, контрола и допуштене исправке</w:t>
      </w:r>
      <w:bookmarkEnd w:id="250"/>
    </w:p>
    <w:p w:rsidR="00C14152" w:rsidRPr="0017619E" w:rsidRDefault="00C14152" w:rsidP="00421022">
      <w:pPr>
        <w:pStyle w:val="KDParagraf"/>
        <w:spacing w:before="0"/>
        <w:ind w:right="-331"/>
        <w:rPr>
          <w:rFonts w:eastAsia="TimesNewRomanPSMT" w:cs="Arial"/>
          <w:sz w:val="24"/>
          <w:szCs w:val="24"/>
        </w:rPr>
      </w:pPr>
      <w:r w:rsidRPr="0017619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7619E" w:rsidRDefault="00C14152" w:rsidP="00421022">
      <w:pPr>
        <w:pStyle w:val="KDParagraf"/>
        <w:spacing w:before="0"/>
        <w:ind w:right="-331"/>
        <w:rPr>
          <w:rFonts w:eastAsia="TimesNewRomanPSMT" w:cs="Arial"/>
          <w:sz w:val="24"/>
          <w:szCs w:val="24"/>
          <w:lang w:val="ru-RU"/>
        </w:rPr>
      </w:pPr>
      <w:r w:rsidRPr="0017619E">
        <w:rPr>
          <w:rFonts w:eastAsia="TimesNewRomanPSMT" w:cs="Arial"/>
          <w:sz w:val="24"/>
          <w:szCs w:val="24"/>
          <w:lang w:val="ru-RU"/>
        </w:rPr>
        <w:t>Уколико је потр</w:t>
      </w:r>
      <w:r w:rsidR="002479F9" w:rsidRPr="0017619E">
        <w:rPr>
          <w:rFonts w:eastAsia="TimesNewRomanPSMT" w:cs="Arial"/>
          <w:sz w:val="24"/>
          <w:szCs w:val="24"/>
          <w:lang w:val="ru-RU"/>
        </w:rPr>
        <w:t>ебно вршити додатна објашњења, Наручилац ће П</w:t>
      </w:r>
      <w:r w:rsidRPr="0017619E">
        <w:rPr>
          <w:rFonts w:eastAsia="TimesNewRomanPSMT" w:cs="Arial"/>
          <w:sz w:val="24"/>
          <w:szCs w:val="24"/>
          <w:lang w:val="ru-RU"/>
        </w:rPr>
        <w:t>онуђачу оставити прим</w:t>
      </w:r>
      <w:r w:rsidR="002479F9" w:rsidRPr="0017619E">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17619E">
        <w:rPr>
          <w:rFonts w:eastAsia="TimesNewRomanPSMT" w:cs="Arial"/>
          <w:sz w:val="24"/>
          <w:szCs w:val="24"/>
          <w:lang w:val="ru-RU"/>
        </w:rPr>
        <w:t>одизвођача.</w:t>
      </w:r>
    </w:p>
    <w:p w:rsidR="00C14152" w:rsidRPr="0017619E" w:rsidRDefault="002479F9" w:rsidP="00421022">
      <w:pPr>
        <w:pStyle w:val="KDParagraf"/>
        <w:spacing w:before="0"/>
        <w:ind w:right="-331"/>
        <w:rPr>
          <w:rFonts w:eastAsia="TimesNewRomanPSMT" w:cs="Arial"/>
          <w:sz w:val="24"/>
          <w:szCs w:val="24"/>
        </w:rPr>
      </w:pPr>
      <w:r w:rsidRPr="0017619E">
        <w:rPr>
          <w:rFonts w:eastAsia="TimesNewRomanPSMT" w:cs="Arial"/>
          <w:sz w:val="24"/>
          <w:szCs w:val="24"/>
        </w:rPr>
        <w:t>Наручилац може, уз сагласност П</w:t>
      </w:r>
      <w:r w:rsidR="00C14152" w:rsidRPr="0017619E">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17619E" w:rsidRDefault="00C14152" w:rsidP="00421022">
      <w:pPr>
        <w:pStyle w:val="KDParagraf"/>
        <w:spacing w:before="0"/>
        <w:ind w:right="-331"/>
        <w:rPr>
          <w:rFonts w:eastAsia="TimesNewRomanPSMT" w:cs="Arial"/>
          <w:sz w:val="24"/>
          <w:szCs w:val="24"/>
        </w:rPr>
      </w:pPr>
      <w:r w:rsidRPr="0017619E">
        <w:rPr>
          <w:rFonts w:eastAsia="TimesNewRomanPSMT" w:cs="Arial"/>
          <w:sz w:val="24"/>
          <w:szCs w:val="24"/>
        </w:rPr>
        <w:t>У случају разлике између јединичне цене и укупне цене, мерод</w:t>
      </w:r>
      <w:r w:rsidR="002479F9" w:rsidRPr="0017619E">
        <w:rPr>
          <w:rFonts w:eastAsia="TimesNewRomanPSMT" w:cs="Arial"/>
          <w:sz w:val="24"/>
          <w:szCs w:val="24"/>
        </w:rPr>
        <w:t>авна је јединична цена. Ако се П</w:t>
      </w:r>
      <w:r w:rsidRPr="0017619E">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FF2010" w:rsidRPr="0017619E" w:rsidRDefault="00FF2010" w:rsidP="00421022">
      <w:pPr>
        <w:pStyle w:val="KDPodnaslov2"/>
        <w:spacing w:before="0"/>
        <w:ind w:right="-331"/>
        <w:jc w:val="both"/>
        <w:rPr>
          <w:rFonts w:cs="Arial"/>
          <w:sz w:val="24"/>
          <w:szCs w:val="24"/>
          <w:lang w:val="sr-Cyrl-RS"/>
        </w:rPr>
      </w:pPr>
      <w:bookmarkStart w:id="251" w:name="_Toc442559917"/>
      <w:bookmarkStart w:id="252" w:name="_Toc454864820"/>
      <w:bookmarkStart w:id="253" w:name="_Toc441651606"/>
    </w:p>
    <w:p w:rsidR="00B20A6C" w:rsidRPr="0017619E" w:rsidRDefault="00DA1011" w:rsidP="00421022">
      <w:pPr>
        <w:pStyle w:val="KDPodnaslov2"/>
        <w:spacing w:before="0"/>
        <w:ind w:right="-331"/>
        <w:jc w:val="both"/>
        <w:rPr>
          <w:rFonts w:cs="Arial"/>
          <w:sz w:val="24"/>
          <w:szCs w:val="24"/>
        </w:rPr>
      </w:pPr>
      <w:r w:rsidRPr="0017619E">
        <w:rPr>
          <w:rFonts w:cs="Arial"/>
          <w:sz w:val="24"/>
          <w:szCs w:val="24"/>
          <w:lang w:val="sr-Cyrl-RS"/>
        </w:rPr>
        <w:t>6.27</w:t>
      </w:r>
      <w:r w:rsidR="00A3602E" w:rsidRPr="0017619E">
        <w:rPr>
          <w:rFonts w:cs="Arial"/>
          <w:sz w:val="24"/>
          <w:szCs w:val="24"/>
          <w:lang w:val="sr-Cyrl-RS"/>
        </w:rPr>
        <w:t xml:space="preserve">  </w:t>
      </w:r>
      <w:r w:rsidR="00B20A6C" w:rsidRPr="0017619E">
        <w:rPr>
          <w:rFonts w:cs="Arial"/>
          <w:sz w:val="24"/>
          <w:szCs w:val="24"/>
        </w:rPr>
        <w:t>Разлози за одбијање понуде</w:t>
      </w:r>
      <w:bookmarkEnd w:id="251"/>
      <w:bookmarkEnd w:id="252"/>
      <w:r w:rsidR="00B20A6C" w:rsidRPr="0017619E">
        <w:rPr>
          <w:rFonts w:cs="Arial"/>
          <w:sz w:val="24"/>
          <w:szCs w:val="24"/>
        </w:rPr>
        <w:t xml:space="preserve"> </w:t>
      </w:r>
      <w:bookmarkEnd w:id="253"/>
    </w:p>
    <w:p w:rsidR="00B20A6C" w:rsidRPr="0017619E" w:rsidRDefault="00B20A6C" w:rsidP="00421022">
      <w:pPr>
        <w:autoSpaceDE w:val="0"/>
        <w:autoSpaceDN w:val="0"/>
        <w:adjustRightInd w:val="0"/>
        <w:spacing w:before="0"/>
        <w:ind w:right="-331"/>
        <w:rPr>
          <w:rFonts w:eastAsia="TimesNewRomanPSMT" w:cs="Arial"/>
          <w:bCs/>
          <w:iCs/>
          <w:sz w:val="24"/>
          <w:szCs w:val="24"/>
          <w:lang w:val="ru-RU"/>
        </w:rPr>
      </w:pPr>
      <w:r w:rsidRPr="0017619E">
        <w:rPr>
          <w:rFonts w:eastAsia="TimesNewRomanPSMT" w:cs="Arial"/>
          <w:bCs/>
          <w:iCs/>
          <w:sz w:val="24"/>
          <w:szCs w:val="24"/>
        </w:rPr>
        <w:t>Понуда ће бити одбијена ако:</w:t>
      </w:r>
    </w:p>
    <w:p w:rsidR="00B20A6C" w:rsidRPr="0017619E" w:rsidRDefault="00FF2010" w:rsidP="00FF2010">
      <w:pPr>
        <w:pStyle w:val="ListParagraph"/>
        <w:autoSpaceDE w:val="0"/>
        <w:autoSpaceDN w:val="0"/>
        <w:adjustRightInd w:val="0"/>
        <w:spacing w:before="0" w:after="0" w:line="240" w:lineRule="auto"/>
        <w:ind w:left="810" w:right="-331"/>
        <w:rPr>
          <w:rFonts w:ascii="Arial" w:eastAsia="TimesNewRomanPSMT" w:hAnsi="Arial" w:cs="Arial"/>
          <w:bCs/>
          <w:iCs/>
          <w:sz w:val="24"/>
          <w:szCs w:val="24"/>
        </w:rPr>
      </w:pPr>
      <w:r w:rsidRPr="0017619E">
        <w:rPr>
          <w:rFonts w:ascii="Arial" w:eastAsia="TimesNewRomanPSMT" w:hAnsi="Arial" w:cs="Arial"/>
          <w:bCs/>
          <w:iCs/>
          <w:sz w:val="24"/>
          <w:szCs w:val="24"/>
          <w:lang w:val="sr-Cyrl-RS"/>
        </w:rPr>
        <w:t>-</w:t>
      </w:r>
      <w:r w:rsidR="00B20A6C" w:rsidRPr="0017619E">
        <w:rPr>
          <w:rFonts w:ascii="Arial" w:eastAsia="TimesNewRomanPSMT" w:hAnsi="Arial" w:cs="Arial"/>
          <w:bCs/>
          <w:iCs/>
          <w:sz w:val="24"/>
          <w:szCs w:val="24"/>
        </w:rPr>
        <w:t>је неблаговремена, неприхватљива или неодговарајућа;</w:t>
      </w:r>
    </w:p>
    <w:p w:rsidR="00B20A6C" w:rsidRPr="0017619E" w:rsidRDefault="00FF2010" w:rsidP="00FF2010">
      <w:pPr>
        <w:pStyle w:val="ListParagraph"/>
        <w:autoSpaceDE w:val="0"/>
        <w:autoSpaceDN w:val="0"/>
        <w:adjustRightInd w:val="0"/>
        <w:spacing w:before="0" w:after="0" w:line="240" w:lineRule="auto"/>
        <w:ind w:left="810" w:right="-331"/>
        <w:rPr>
          <w:rFonts w:ascii="Arial" w:eastAsia="TimesNewRomanPSMT" w:hAnsi="Arial" w:cs="Arial"/>
          <w:bCs/>
          <w:iCs/>
          <w:sz w:val="24"/>
          <w:szCs w:val="24"/>
        </w:rPr>
      </w:pPr>
      <w:r w:rsidRPr="0017619E">
        <w:rPr>
          <w:rFonts w:ascii="Arial" w:eastAsia="TimesNewRomanPSMT" w:hAnsi="Arial" w:cs="Arial"/>
          <w:bCs/>
          <w:iCs/>
          <w:sz w:val="24"/>
          <w:szCs w:val="24"/>
          <w:lang w:val="sr-Cyrl-RS"/>
        </w:rPr>
        <w:t>-</w:t>
      </w:r>
      <w:r w:rsidR="00B20A6C" w:rsidRPr="0017619E">
        <w:rPr>
          <w:rFonts w:ascii="Arial" w:eastAsia="TimesNewRomanPSMT" w:hAnsi="Arial" w:cs="Arial"/>
          <w:bCs/>
          <w:iCs/>
          <w:sz w:val="24"/>
          <w:szCs w:val="24"/>
        </w:rPr>
        <w:t>ако се понуђач не сагласи са исправком рачунских грешака;</w:t>
      </w:r>
    </w:p>
    <w:p w:rsidR="00B20A6C" w:rsidRPr="0017619E" w:rsidRDefault="00FF2010" w:rsidP="00FF2010">
      <w:pPr>
        <w:pStyle w:val="ListParagraph"/>
        <w:autoSpaceDE w:val="0"/>
        <w:autoSpaceDN w:val="0"/>
        <w:adjustRightInd w:val="0"/>
        <w:spacing w:before="0" w:after="0" w:line="240" w:lineRule="auto"/>
        <w:ind w:left="810" w:right="-331"/>
        <w:rPr>
          <w:rFonts w:ascii="Arial" w:eastAsia="TimesNewRomanPSMT" w:hAnsi="Arial" w:cs="Arial"/>
          <w:bCs/>
          <w:iCs/>
          <w:sz w:val="24"/>
          <w:szCs w:val="24"/>
        </w:rPr>
      </w:pPr>
      <w:r w:rsidRPr="0017619E">
        <w:rPr>
          <w:rFonts w:ascii="Arial" w:eastAsia="TimesNewRomanPSMT" w:hAnsi="Arial" w:cs="Arial"/>
          <w:bCs/>
          <w:iCs/>
          <w:sz w:val="24"/>
          <w:szCs w:val="24"/>
          <w:lang w:val="sr-Cyrl-RS"/>
        </w:rPr>
        <w:t>-</w:t>
      </w:r>
      <w:r w:rsidR="00B20A6C" w:rsidRPr="0017619E">
        <w:rPr>
          <w:rFonts w:ascii="Arial" w:eastAsia="TimesNewRomanPSMT" w:hAnsi="Arial" w:cs="Arial"/>
          <w:bCs/>
          <w:iCs/>
          <w:sz w:val="24"/>
          <w:szCs w:val="24"/>
        </w:rPr>
        <w:t>ако има битне недостатке сходно члану 106. ЗЈН</w:t>
      </w:r>
    </w:p>
    <w:p w:rsidR="00B20A6C" w:rsidRPr="0017619E" w:rsidRDefault="00B20A6C" w:rsidP="00421022">
      <w:pPr>
        <w:spacing w:before="0"/>
        <w:ind w:right="-331"/>
        <w:rPr>
          <w:rFonts w:cs="Arial"/>
          <w:sz w:val="24"/>
          <w:szCs w:val="24"/>
          <w:lang w:val="sr-Cyrl-CS"/>
        </w:rPr>
      </w:pPr>
    </w:p>
    <w:p w:rsidR="00B20A6C" w:rsidRPr="0017619E" w:rsidRDefault="00B20A6C" w:rsidP="00421022">
      <w:pPr>
        <w:spacing w:before="0"/>
        <w:ind w:right="-331"/>
        <w:rPr>
          <w:rFonts w:cs="Arial"/>
          <w:sz w:val="24"/>
          <w:szCs w:val="24"/>
        </w:rPr>
      </w:pPr>
      <w:r w:rsidRPr="0017619E">
        <w:rPr>
          <w:rFonts w:cs="Arial"/>
          <w:sz w:val="24"/>
          <w:szCs w:val="24"/>
        </w:rPr>
        <w:t>Наручилац ће донети одлуку о обустави поступка јавне набавке у складу са чланом 109. Закона.</w:t>
      </w:r>
    </w:p>
    <w:p w:rsidR="00B20A6C" w:rsidRPr="0017619E" w:rsidRDefault="00A3602E" w:rsidP="00F81C13">
      <w:pPr>
        <w:keepNext/>
        <w:spacing w:before="0"/>
        <w:ind w:right="-331"/>
        <w:jc w:val="left"/>
        <w:outlineLvl w:val="2"/>
        <w:rPr>
          <w:rFonts w:eastAsia="TimesNewRomanPSMT" w:cs="Arial"/>
          <w:bCs/>
          <w:iCs/>
          <w:sz w:val="24"/>
          <w:szCs w:val="24"/>
        </w:rPr>
      </w:pPr>
      <w:r w:rsidRPr="0017619E">
        <w:rPr>
          <w:b/>
          <w:bCs/>
          <w:color w:val="FF0000"/>
          <w:sz w:val="24"/>
          <w:szCs w:val="24"/>
          <w:lang w:val="sr-Cyrl-RS"/>
        </w:rPr>
        <w:t xml:space="preserve">     </w:t>
      </w:r>
    </w:p>
    <w:p w:rsidR="0013370A" w:rsidRPr="0017619E" w:rsidRDefault="00DA1011" w:rsidP="00421022">
      <w:pPr>
        <w:pStyle w:val="KDPodnaslov2"/>
        <w:spacing w:before="0"/>
        <w:ind w:right="-331"/>
        <w:jc w:val="both"/>
        <w:rPr>
          <w:rFonts w:cs="Arial"/>
          <w:sz w:val="24"/>
          <w:szCs w:val="24"/>
        </w:rPr>
      </w:pPr>
      <w:r w:rsidRPr="0017619E">
        <w:rPr>
          <w:rFonts w:cs="Arial"/>
          <w:sz w:val="24"/>
          <w:szCs w:val="24"/>
          <w:lang w:val="sr-Cyrl-RS"/>
        </w:rPr>
        <w:t>6.28</w:t>
      </w:r>
      <w:r w:rsidR="00A3602E" w:rsidRPr="0017619E">
        <w:rPr>
          <w:rFonts w:cs="Arial"/>
          <w:sz w:val="24"/>
          <w:szCs w:val="24"/>
          <w:lang w:val="sr-Cyrl-RS"/>
        </w:rPr>
        <w:t xml:space="preserve">  </w:t>
      </w:r>
      <w:r w:rsidR="0013370A" w:rsidRPr="0017619E">
        <w:rPr>
          <w:rFonts w:cs="Arial"/>
          <w:sz w:val="24"/>
          <w:szCs w:val="24"/>
        </w:rPr>
        <w:t xml:space="preserve">Рок за доношење Одлуке о закључењу </w:t>
      </w:r>
      <w:r w:rsidR="00FF2010" w:rsidRPr="0017619E">
        <w:rPr>
          <w:rFonts w:cs="Arial"/>
          <w:sz w:val="24"/>
          <w:szCs w:val="24"/>
          <w:lang w:val="sr-Cyrl-RS"/>
        </w:rPr>
        <w:t>уговора</w:t>
      </w:r>
      <w:r w:rsidR="0013370A" w:rsidRPr="0017619E">
        <w:rPr>
          <w:rFonts w:cs="Arial"/>
          <w:sz w:val="24"/>
          <w:szCs w:val="24"/>
        </w:rPr>
        <w:t>/обустави</w:t>
      </w:r>
    </w:p>
    <w:p w:rsidR="00C14152" w:rsidRPr="0017619E" w:rsidRDefault="00C14152" w:rsidP="00421022">
      <w:pPr>
        <w:pStyle w:val="KDParagraf"/>
        <w:spacing w:before="0"/>
        <w:ind w:right="-331"/>
        <w:rPr>
          <w:rFonts w:eastAsia="TimesNewRomanPSMT" w:cs="Arial"/>
          <w:sz w:val="24"/>
          <w:szCs w:val="24"/>
        </w:rPr>
      </w:pPr>
      <w:r w:rsidRPr="0017619E">
        <w:rPr>
          <w:rFonts w:eastAsia="TimesNewRomanPSMT" w:cs="Arial"/>
          <w:sz w:val="24"/>
          <w:szCs w:val="24"/>
        </w:rPr>
        <w:t xml:space="preserve">Наручилац ће одлуку </w:t>
      </w:r>
      <w:r w:rsidR="0013370A" w:rsidRPr="0017619E">
        <w:rPr>
          <w:rFonts w:eastAsia="TimesNewRomanPSMT" w:cs="Arial"/>
          <w:sz w:val="24"/>
          <w:szCs w:val="24"/>
          <w:lang w:val="sr-Cyrl-RS"/>
        </w:rPr>
        <w:t>о заључењу</w:t>
      </w:r>
      <w:r w:rsidRPr="0017619E">
        <w:rPr>
          <w:rFonts w:eastAsia="TimesNewRomanPSMT" w:cs="Arial"/>
          <w:sz w:val="24"/>
          <w:szCs w:val="24"/>
        </w:rPr>
        <w:t xml:space="preserve"> </w:t>
      </w:r>
      <w:r w:rsidR="00FF2010" w:rsidRPr="0017619E">
        <w:rPr>
          <w:rFonts w:eastAsia="TimesNewRomanPSMT" w:cs="Arial"/>
          <w:sz w:val="24"/>
          <w:szCs w:val="24"/>
          <w:lang w:val="sr-Cyrl-RS"/>
        </w:rPr>
        <w:t>уговора</w:t>
      </w:r>
      <w:r w:rsidRPr="0017619E">
        <w:rPr>
          <w:rFonts w:eastAsia="TimesNewRomanPSMT" w:cs="Arial"/>
          <w:sz w:val="24"/>
          <w:szCs w:val="24"/>
        </w:rPr>
        <w:t xml:space="preserve">/обустави поступка донети у року од максимално </w:t>
      </w:r>
      <w:r w:rsidR="0008263C" w:rsidRPr="0017619E">
        <w:rPr>
          <w:rFonts w:eastAsia="TimesNewRomanPSMT" w:cs="Arial"/>
          <w:sz w:val="24"/>
          <w:szCs w:val="24"/>
          <w:lang w:val="sr-Cyrl-RS"/>
        </w:rPr>
        <w:t>25</w:t>
      </w:r>
      <w:r w:rsidRPr="0017619E">
        <w:rPr>
          <w:rFonts w:eastAsia="TimesNewRomanPSMT" w:cs="Arial"/>
          <w:sz w:val="24"/>
          <w:szCs w:val="24"/>
        </w:rPr>
        <w:t xml:space="preserve"> (</w:t>
      </w:r>
      <w:r w:rsidR="00A82F26" w:rsidRPr="0017619E">
        <w:rPr>
          <w:rFonts w:eastAsia="TimesNewRomanPSMT" w:cs="Arial"/>
          <w:sz w:val="24"/>
          <w:szCs w:val="24"/>
          <w:lang w:val="sr-Cyrl-RS"/>
        </w:rPr>
        <w:t>словима:</w:t>
      </w:r>
      <w:r w:rsidR="00FF2010" w:rsidRPr="0017619E">
        <w:rPr>
          <w:rFonts w:eastAsia="TimesNewRomanPSMT" w:cs="Arial"/>
          <w:sz w:val="24"/>
          <w:szCs w:val="24"/>
          <w:lang w:val="sr-Cyrl-RS"/>
        </w:rPr>
        <w:t xml:space="preserve"> </w:t>
      </w:r>
      <w:r w:rsidR="0008263C" w:rsidRPr="0017619E">
        <w:rPr>
          <w:rFonts w:eastAsia="TimesNewRomanPSMT" w:cs="Arial"/>
          <w:sz w:val="24"/>
          <w:szCs w:val="24"/>
          <w:lang w:val="sr-Cyrl-RS"/>
        </w:rPr>
        <w:t>два</w:t>
      </w:r>
      <w:r w:rsidRPr="0017619E">
        <w:rPr>
          <w:rFonts w:eastAsia="TimesNewRomanPSMT" w:cs="Arial"/>
          <w:sz w:val="24"/>
          <w:szCs w:val="24"/>
        </w:rPr>
        <w:t>десет</w:t>
      </w:r>
      <w:r w:rsidR="00FF2010" w:rsidRPr="0017619E">
        <w:rPr>
          <w:rFonts w:eastAsia="TimesNewRomanPSMT" w:cs="Arial"/>
          <w:sz w:val="24"/>
          <w:szCs w:val="24"/>
          <w:lang w:val="sr-Cyrl-RS"/>
        </w:rPr>
        <w:t xml:space="preserve"> </w:t>
      </w:r>
      <w:r w:rsidR="0008263C" w:rsidRPr="0017619E">
        <w:rPr>
          <w:rFonts w:eastAsia="TimesNewRomanPSMT" w:cs="Arial"/>
          <w:sz w:val="24"/>
          <w:szCs w:val="24"/>
          <w:lang w:val="sr-Cyrl-RS"/>
        </w:rPr>
        <w:t>пет</w:t>
      </w:r>
      <w:r w:rsidRPr="0017619E">
        <w:rPr>
          <w:rFonts w:eastAsia="TimesNewRomanPSMT" w:cs="Arial"/>
          <w:sz w:val="24"/>
          <w:szCs w:val="24"/>
        </w:rPr>
        <w:t>) дана од дана јавног отварања понуда.</w:t>
      </w:r>
    </w:p>
    <w:p w:rsidR="00C14152" w:rsidRPr="0017619E" w:rsidRDefault="00C14152" w:rsidP="00421022">
      <w:pPr>
        <w:pStyle w:val="KDParagraf"/>
        <w:spacing w:before="0"/>
        <w:ind w:right="-331"/>
        <w:rPr>
          <w:rFonts w:eastAsia="TimesNewRomanPSMT" w:cs="Arial"/>
          <w:sz w:val="24"/>
          <w:szCs w:val="24"/>
          <w:lang w:val="sr-Cyrl-RS"/>
        </w:rPr>
      </w:pPr>
      <w:r w:rsidRPr="0017619E">
        <w:rPr>
          <w:rFonts w:eastAsia="TimesNewRomanPSMT" w:cs="Arial"/>
          <w:sz w:val="24"/>
          <w:szCs w:val="24"/>
        </w:rPr>
        <w:t xml:space="preserve">Одлуку о </w:t>
      </w:r>
      <w:r w:rsidR="00FF2010" w:rsidRPr="0017619E">
        <w:rPr>
          <w:rFonts w:eastAsia="TimesNewRomanPSMT" w:cs="Arial"/>
          <w:sz w:val="24"/>
          <w:szCs w:val="24"/>
          <w:lang w:val="sr-Cyrl-RS"/>
        </w:rPr>
        <w:t>закључењу уговора</w:t>
      </w:r>
      <w:r w:rsidRPr="0017619E">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A82F26" w:rsidRPr="0017619E">
        <w:rPr>
          <w:rFonts w:eastAsia="TimesNewRomanPSMT" w:cs="Arial"/>
          <w:sz w:val="24"/>
          <w:szCs w:val="24"/>
          <w:lang w:val="sr-Cyrl-RS"/>
        </w:rPr>
        <w:t>словима:</w:t>
      </w:r>
      <w:r w:rsidR="00FF2010" w:rsidRPr="0017619E">
        <w:rPr>
          <w:rFonts w:eastAsia="TimesNewRomanPSMT" w:cs="Arial"/>
          <w:sz w:val="24"/>
          <w:szCs w:val="24"/>
          <w:lang w:val="sr-Cyrl-RS"/>
        </w:rPr>
        <w:t xml:space="preserve"> </w:t>
      </w:r>
      <w:r w:rsidRPr="0017619E">
        <w:rPr>
          <w:rFonts w:eastAsia="TimesNewRomanPSMT" w:cs="Arial"/>
          <w:sz w:val="24"/>
          <w:szCs w:val="24"/>
        </w:rPr>
        <w:t>три) дана од дана доношења.</w:t>
      </w:r>
    </w:p>
    <w:p w:rsidR="008D2B23" w:rsidRPr="0017619E" w:rsidRDefault="00A3602E" w:rsidP="00FF2010">
      <w:pPr>
        <w:keepNext/>
        <w:spacing w:before="0"/>
        <w:ind w:right="-331"/>
        <w:jc w:val="left"/>
        <w:outlineLvl w:val="2"/>
        <w:rPr>
          <w:rFonts w:eastAsia="TimesNewRomanPSMT" w:cs="Arial"/>
          <w:sz w:val="24"/>
          <w:szCs w:val="24"/>
        </w:rPr>
      </w:pPr>
      <w:r w:rsidRPr="0017619E">
        <w:rPr>
          <w:b/>
          <w:bCs/>
          <w:color w:val="FF0000"/>
          <w:sz w:val="24"/>
          <w:szCs w:val="24"/>
          <w:lang w:val="sr-Cyrl-RS"/>
        </w:rPr>
        <w:t xml:space="preserve">    </w:t>
      </w:r>
    </w:p>
    <w:p w:rsidR="008D2B23" w:rsidRPr="0017619E" w:rsidRDefault="00DA1011" w:rsidP="00421022">
      <w:pPr>
        <w:pStyle w:val="KDPodnaslov2"/>
        <w:spacing w:before="0"/>
        <w:ind w:right="-331"/>
        <w:jc w:val="both"/>
        <w:rPr>
          <w:rFonts w:cs="Arial"/>
          <w:sz w:val="24"/>
          <w:szCs w:val="24"/>
          <w:lang w:val="ru-RU"/>
        </w:rPr>
      </w:pPr>
      <w:bookmarkStart w:id="254" w:name="_Toc441651607"/>
      <w:bookmarkStart w:id="255" w:name="_Toc442559918"/>
      <w:bookmarkStart w:id="256" w:name="_Toc454864821"/>
      <w:r w:rsidRPr="0017619E">
        <w:rPr>
          <w:rFonts w:cs="Arial"/>
          <w:sz w:val="24"/>
          <w:szCs w:val="24"/>
          <w:lang w:val="ru-RU"/>
        </w:rPr>
        <w:t>6.29</w:t>
      </w:r>
      <w:r w:rsidR="00A3602E" w:rsidRPr="0017619E">
        <w:rPr>
          <w:rFonts w:cs="Arial"/>
          <w:sz w:val="24"/>
          <w:szCs w:val="24"/>
          <w:lang w:val="ru-RU"/>
        </w:rPr>
        <w:t xml:space="preserve">  </w:t>
      </w:r>
      <w:r w:rsidR="008D2B23" w:rsidRPr="0017619E">
        <w:rPr>
          <w:rFonts w:cs="Arial"/>
          <w:sz w:val="24"/>
          <w:szCs w:val="24"/>
          <w:lang w:val="ru-RU"/>
        </w:rPr>
        <w:t>Н</w:t>
      </w:r>
      <w:r w:rsidR="008D2B23" w:rsidRPr="0017619E">
        <w:rPr>
          <w:rFonts w:cs="Arial"/>
          <w:sz w:val="24"/>
          <w:szCs w:val="24"/>
        </w:rPr>
        <w:t>егативне референце</w:t>
      </w:r>
      <w:bookmarkEnd w:id="254"/>
      <w:bookmarkEnd w:id="255"/>
      <w:bookmarkEnd w:id="256"/>
    </w:p>
    <w:p w:rsidR="00A3602E" w:rsidRPr="0017619E" w:rsidRDefault="00A3602E" w:rsidP="00421022">
      <w:pPr>
        <w:autoSpaceDE w:val="0"/>
        <w:autoSpaceDN w:val="0"/>
        <w:adjustRightInd w:val="0"/>
        <w:spacing w:before="0"/>
        <w:ind w:right="-331"/>
        <w:rPr>
          <w:rFonts w:cs="Arial"/>
          <w:sz w:val="24"/>
          <w:szCs w:val="24"/>
          <w:lang w:val="ru-RU"/>
        </w:rPr>
      </w:pPr>
      <w:r w:rsidRPr="0017619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 xml:space="preserve"> поступао супротно забрани из чл. 23. и 25. Закона;</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 xml:space="preserve"> учинио повреду конкуренције;</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lastRenderedPageBreak/>
        <w:t xml:space="preserve">▪ </w:t>
      </w:r>
      <w:r w:rsidRPr="0017619E">
        <w:rPr>
          <w:rFonts w:cs="Arial"/>
          <w:sz w:val="24"/>
          <w:szCs w:val="24"/>
          <w:lang w:val="ru-RU"/>
        </w:rPr>
        <w:t xml:space="preserve">доставио неистините податке у понуди или без оправданих разлога одбио да закључи </w:t>
      </w:r>
      <w:r w:rsidRPr="0017619E">
        <w:rPr>
          <w:rFonts w:cs="Arial"/>
          <w:sz w:val="24"/>
          <w:szCs w:val="24"/>
          <w:lang w:val="sr-Cyrl-RS"/>
        </w:rPr>
        <w:t>уговор</w:t>
      </w:r>
      <w:r w:rsidRPr="0017619E">
        <w:rPr>
          <w:rFonts w:cs="Arial"/>
          <w:sz w:val="24"/>
          <w:szCs w:val="24"/>
          <w:lang w:val="ru-RU"/>
        </w:rPr>
        <w:t xml:space="preserve">, након што му је </w:t>
      </w:r>
      <w:r w:rsidRPr="0017619E">
        <w:rPr>
          <w:rFonts w:cs="Arial"/>
          <w:sz w:val="24"/>
          <w:szCs w:val="24"/>
          <w:lang w:val="sr-Cyrl-RS"/>
        </w:rPr>
        <w:t>уговор</w:t>
      </w:r>
      <w:r w:rsidRPr="0017619E">
        <w:rPr>
          <w:rFonts w:cs="Arial"/>
          <w:sz w:val="24"/>
          <w:szCs w:val="24"/>
          <w:lang w:val="ru-RU"/>
        </w:rPr>
        <w:t xml:space="preserve"> додељен;</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одбио да достави доказе и средства обезбеђења на шта се у понуди обавезао.</w:t>
      </w:r>
    </w:p>
    <w:p w:rsidR="00A3602E" w:rsidRPr="0017619E" w:rsidRDefault="00FF2010"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ru-RU"/>
        </w:rPr>
        <w:t xml:space="preserve">   </w:t>
      </w:r>
      <w:r w:rsidR="00A3602E" w:rsidRPr="0017619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3602E" w:rsidRPr="0017619E" w:rsidRDefault="00A3602E" w:rsidP="00B97A66">
      <w:pPr>
        <w:autoSpaceDE w:val="0"/>
        <w:autoSpaceDN w:val="0"/>
        <w:adjustRightInd w:val="0"/>
        <w:spacing w:before="0"/>
        <w:ind w:left="630" w:right="-331" w:hanging="270"/>
        <w:rPr>
          <w:rFonts w:cs="Arial"/>
          <w:sz w:val="24"/>
          <w:szCs w:val="24"/>
        </w:rPr>
      </w:pPr>
      <w:r w:rsidRPr="0017619E">
        <w:rPr>
          <w:rFonts w:cs="Arial"/>
          <w:sz w:val="24"/>
          <w:szCs w:val="24"/>
        </w:rPr>
        <w:t>Доказ наведеног може бити:</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правоснажна судска одлука или коначна одлука другог надлежног органа;</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 xml:space="preserve">исправа о реализованом средству обезбеђења испуњења обавеза у поступку </w:t>
      </w:r>
      <w:r w:rsidR="00FF2010" w:rsidRPr="0017619E">
        <w:rPr>
          <w:rFonts w:cs="Arial"/>
          <w:sz w:val="24"/>
          <w:szCs w:val="24"/>
          <w:lang w:val="ru-RU"/>
        </w:rPr>
        <w:t xml:space="preserve">    </w:t>
      </w:r>
      <w:r w:rsidRPr="0017619E">
        <w:rPr>
          <w:rFonts w:cs="Arial"/>
          <w:sz w:val="24"/>
          <w:szCs w:val="24"/>
          <w:lang w:val="ru-RU"/>
        </w:rPr>
        <w:t>јавне набавке или испуњења уговорних обавеза;</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исправа о наплаћеној уговорној казни;</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рекламације потрошача, односно корисника, ако нису отклоњене у уговореном року;</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A3602E" w:rsidRPr="0017619E" w:rsidRDefault="00A3602E" w:rsidP="00B97A66">
      <w:pPr>
        <w:autoSpaceDE w:val="0"/>
        <w:autoSpaceDN w:val="0"/>
        <w:adjustRightInd w:val="0"/>
        <w:spacing w:before="0"/>
        <w:ind w:left="630" w:right="-331" w:hanging="270"/>
        <w:rPr>
          <w:rFonts w:cs="Arial"/>
          <w:sz w:val="24"/>
          <w:szCs w:val="24"/>
          <w:lang w:val="ru-RU"/>
        </w:rPr>
      </w:pPr>
      <w:r w:rsidRPr="0017619E">
        <w:rPr>
          <w:rFonts w:cs="Arial"/>
          <w:sz w:val="24"/>
          <w:szCs w:val="24"/>
          <w:lang w:val="sr-Cyrl-RS"/>
        </w:rPr>
        <w:t xml:space="preserve">▪ </w:t>
      </w:r>
      <w:r w:rsidRPr="0017619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602E" w:rsidRPr="0017619E" w:rsidRDefault="00FF2010" w:rsidP="00B97A66">
      <w:pPr>
        <w:autoSpaceDE w:val="0"/>
        <w:autoSpaceDN w:val="0"/>
        <w:adjustRightInd w:val="0"/>
        <w:spacing w:before="0"/>
        <w:ind w:right="-331"/>
        <w:rPr>
          <w:rFonts w:cs="Arial"/>
          <w:sz w:val="24"/>
          <w:szCs w:val="24"/>
        </w:rPr>
      </w:pPr>
      <w:r w:rsidRPr="0017619E">
        <w:rPr>
          <w:rFonts w:cs="Arial"/>
          <w:sz w:val="24"/>
          <w:szCs w:val="24"/>
          <w:lang w:val="ru-RU"/>
        </w:rPr>
        <w:t xml:space="preserve">   </w:t>
      </w:r>
      <w:r w:rsidR="00A3602E" w:rsidRPr="0017619E">
        <w:rPr>
          <w:rFonts w:cs="Arial"/>
          <w:sz w:val="24"/>
          <w:szCs w:val="24"/>
          <w:lang w:val="ru-RU"/>
        </w:rPr>
        <w:t xml:space="preserve">Наручилац може одбити понуду ако поседује доказ из става 3. тачка 1) члана 82. </w:t>
      </w:r>
      <w:r w:rsidR="00A3602E" w:rsidRPr="0017619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3602E" w:rsidRPr="0017619E" w:rsidRDefault="00FF2010" w:rsidP="00B97A66">
      <w:pPr>
        <w:autoSpaceDE w:val="0"/>
        <w:autoSpaceDN w:val="0"/>
        <w:adjustRightInd w:val="0"/>
        <w:spacing w:before="0"/>
        <w:ind w:right="-331"/>
        <w:rPr>
          <w:rFonts w:cs="Arial"/>
          <w:sz w:val="24"/>
          <w:szCs w:val="24"/>
          <w:lang w:val="sr-Cyrl-CS" w:bidi="en-US"/>
        </w:rPr>
      </w:pPr>
      <w:r w:rsidRPr="0017619E">
        <w:rPr>
          <w:rFonts w:cs="Arial"/>
          <w:sz w:val="24"/>
          <w:szCs w:val="24"/>
          <w:lang w:val="sr-Cyrl-CS" w:bidi="en-US"/>
        </w:rPr>
        <w:t xml:space="preserve">   </w:t>
      </w:r>
      <w:r w:rsidR="00A3602E" w:rsidRPr="0017619E">
        <w:rPr>
          <w:rFonts w:cs="Arial"/>
          <w:sz w:val="24"/>
          <w:szCs w:val="24"/>
          <w:lang w:val="sr-Cyrl-C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7619E" w:rsidRDefault="008D2B23" w:rsidP="00421022">
      <w:pPr>
        <w:pStyle w:val="KDParagraf"/>
        <w:spacing w:before="0"/>
        <w:ind w:right="-331"/>
        <w:rPr>
          <w:rFonts w:cs="Arial"/>
          <w:sz w:val="24"/>
          <w:szCs w:val="24"/>
          <w:lang w:bidi="en-US"/>
        </w:rPr>
      </w:pPr>
    </w:p>
    <w:p w:rsidR="008D2B23" w:rsidRPr="0017619E" w:rsidRDefault="00DA1011" w:rsidP="00421022">
      <w:pPr>
        <w:pStyle w:val="KDPodnaslov2"/>
        <w:spacing w:before="0"/>
        <w:ind w:right="-331"/>
        <w:jc w:val="both"/>
        <w:rPr>
          <w:rFonts w:cs="Arial"/>
          <w:sz w:val="24"/>
          <w:szCs w:val="24"/>
        </w:rPr>
      </w:pPr>
      <w:bookmarkStart w:id="257" w:name="_Toc441651608"/>
      <w:bookmarkStart w:id="258" w:name="_Toc442559919"/>
      <w:bookmarkStart w:id="259" w:name="_Toc454864822"/>
      <w:r w:rsidRPr="0017619E">
        <w:rPr>
          <w:rFonts w:cs="Arial"/>
          <w:sz w:val="24"/>
          <w:szCs w:val="24"/>
          <w:lang w:val="sr-Cyrl-RS"/>
        </w:rPr>
        <w:t>6.30</w:t>
      </w:r>
      <w:r w:rsidR="00A3602E" w:rsidRPr="0017619E">
        <w:rPr>
          <w:rFonts w:cs="Arial"/>
          <w:sz w:val="24"/>
          <w:szCs w:val="24"/>
          <w:lang w:val="sr-Cyrl-RS"/>
        </w:rPr>
        <w:t xml:space="preserve">  </w:t>
      </w:r>
      <w:r w:rsidR="008D2B23" w:rsidRPr="0017619E">
        <w:rPr>
          <w:rFonts w:cs="Arial"/>
          <w:sz w:val="24"/>
          <w:szCs w:val="24"/>
        </w:rPr>
        <w:t>Увид у документацију</w:t>
      </w:r>
      <w:bookmarkEnd w:id="257"/>
      <w:bookmarkEnd w:id="258"/>
      <w:bookmarkEnd w:id="259"/>
    </w:p>
    <w:p w:rsidR="008D2B23" w:rsidRPr="0017619E" w:rsidRDefault="008D2B23" w:rsidP="00421022">
      <w:pPr>
        <w:pStyle w:val="KDParagraf"/>
        <w:spacing w:before="0"/>
        <w:ind w:right="-331"/>
        <w:rPr>
          <w:rFonts w:cs="Arial"/>
          <w:sz w:val="24"/>
          <w:szCs w:val="24"/>
          <w:lang w:bidi="en-US"/>
        </w:rPr>
      </w:pPr>
      <w:r w:rsidRPr="0017619E">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FC060E" w:rsidRPr="0017619E">
        <w:rPr>
          <w:rFonts w:cs="Arial"/>
          <w:sz w:val="24"/>
          <w:szCs w:val="24"/>
          <w:lang w:val="sr-Cyrl-RS" w:bidi="en-US"/>
        </w:rPr>
        <w:t>уговора</w:t>
      </w:r>
      <w:r w:rsidRPr="0017619E">
        <w:rPr>
          <w:rFonts w:cs="Arial"/>
          <w:sz w:val="24"/>
          <w:szCs w:val="24"/>
          <w:lang w:bidi="en-US"/>
        </w:rPr>
        <w:t>, односно одлуке о обустави поступка о чему може поднети писмени захтев Наручиоцу.</w:t>
      </w:r>
    </w:p>
    <w:p w:rsidR="008D2B23" w:rsidRPr="0017619E" w:rsidRDefault="008D2B23" w:rsidP="00421022">
      <w:pPr>
        <w:pStyle w:val="KDParagraf"/>
        <w:spacing w:before="0"/>
        <w:ind w:right="-331"/>
        <w:rPr>
          <w:rFonts w:cs="Arial"/>
          <w:sz w:val="24"/>
          <w:szCs w:val="24"/>
          <w:lang w:bidi="en-US"/>
        </w:rPr>
      </w:pPr>
      <w:r w:rsidRPr="0017619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A3602E" w:rsidRPr="0017619E" w:rsidRDefault="00A3602E" w:rsidP="00FC060E">
      <w:pPr>
        <w:keepNext/>
        <w:spacing w:before="0"/>
        <w:ind w:right="-331"/>
        <w:jc w:val="left"/>
        <w:outlineLvl w:val="2"/>
        <w:rPr>
          <w:rFonts w:cs="Arial"/>
          <w:sz w:val="24"/>
          <w:szCs w:val="24"/>
          <w:lang w:val="sr-Cyrl-RS" w:bidi="en-US"/>
        </w:rPr>
      </w:pPr>
      <w:r w:rsidRPr="0017619E">
        <w:rPr>
          <w:b/>
          <w:bCs/>
          <w:color w:val="FF0000"/>
          <w:sz w:val="24"/>
          <w:szCs w:val="24"/>
          <w:lang w:val="sr-Cyrl-RS"/>
        </w:rPr>
        <w:t xml:space="preserve">     </w:t>
      </w:r>
    </w:p>
    <w:p w:rsidR="008D2B23" w:rsidRPr="0017619E" w:rsidRDefault="00DA1011" w:rsidP="00421022">
      <w:pPr>
        <w:pStyle w:val="KDPodnaslov2"/>
        <w:spacing w:before="0"/>
        <w:ind w:right="-331"/>
        <w:jc w:val="both"/>
        <w:rPr>
          <w:rFonts w:cs="Arial"/>
          <w:sz w:val="24"/>
          <w:szCs w:val="24"/>
        </w:rPr>
      </w:pPr>
      <w:bookmarkStart w:id="260" w:name="_Toc441651609"/>
      <w:bookmarkStart w:id="261" w:name="_Toc442559920"/>
      <w:bookmarkStart w:id="262" w:name="_Toc454864823"/>
      <w:r w:rsidRPr="0017619E">
        <w:rPr>
          <w:rFonts w:cs="Arial"/>
          <w:sz w:val="24"/>
          <w:szCs w:val="24"/>
          <w:lang w:val="ru-RU"/>
        </w:rPr>
        <w:t>6.31</w:t>
      </w:r>
      <w:r w:rsidR="00A3602E" w:rsidRPr="0017619E">
        <w:rPr>
          <w:rFonts w:cs="Arial"/>
          <w:sz w:val="24"/>
          <w:szCs w:val="24"/>
          <w:lang w:val="ru-RU"/>
        </w:rPr>
        <w:t xml:space="preserve">  </w:t>
      </w:r>
      <w:r w:rsidR="008D2B23" w:rsidRPr="0017619E">
        <w:rPr>
          <w:rFonts w:cs="Arial"/>
          <w:sz w:val="24"/>
          <w:szCs w:val="24"/>
          <w:lang w:val="ru-RU"/>
        </w:rPr>
        <w:t>З</w:t>
      </w:r>
      <w:r w:rsidR="008D2B23" w:rsidRPr="0017619E">
        <w:rPr>
          <w:rFonts w:cs="Arial"/>
          <w:sz w:val="24"/>
          <w:szCs w:val="24"/>
        </w:rPr>
        <w:t>аштита права понуђача</w:t>
      </w:r>
      <w:bookmarkEnd w:id="260"/>
      <w:bookmarkEnd w:id="261"/>
      <w:bookmarkEnd w:id="262"/>
    </w:p>
    <w:p w:rsidR="00CC421D" w:rsidRDefault="00886827" w:rsidP="00421022">
      <w:pPr>
        <w:pStyle w:val="KDParagraf"/>
        <w:spacing w:before="0"/>
        <w:ind w:right="-331"/>
        <w:rPr>
          <w:rFonts w:cs="Arial"/>
          <w:sz w:val="24"/>
          <w:szCs w:val="24"/>
          <w:lang w:bidi="en-US"/>
        </w:rPr>
      </w:pPr>
      <w:r w:rsidRPr="0017619E">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17619E" w:rsidRDefault="00CC421D" w:rsidP="00421022">
      <w:pPr>
        <w:pStyle w:val="KDParagraf"/>
        <w:spacing w:before="0"/>
        <w:ind w:right="-331"/>
        <w:rPr>
          <w:rFonts w:cs="Arial"/>
          <w:sz w:val="24"/>
          <w:szCs w:val="24"/>
          <w:lang w:bidi="en-US"/>
        </w:rPr>
      </w:pPr>
    </w:p>
    <w:p w:rsidR="00886827" w:rsidRPr="0017619E" w:rsidRDefault="00886827" w:rsidP="00421022">
      <w:pPr>
        <w:pStyle w:val="KDParagraf"/>
        <w:spacing w:before="0"/>
        <w:ind w:right="-331"/>
        <w:rPr>
          <w:rFonts w:cs="Arial"/>
          <w:sz w:val="24"/>
          <w:szCs w:val="24"/>
          <w:lang w:bidi="en-US"/>
        </w:rPr>
      </w:pPr>
      <w:r w:rsidRPr="0017619E">
        <w:rPr>
          <w:rFonts w:cs="Arial"/>
          <w:b/>
          <w:sz w:val="24"/>
          <w:szCs w:val="24"/>
          <w:lang w:bidi="en-US"/>
        </w:rPr>
        <w:t>Рокови и начин подношења захтева за заштиту права:</w:t>
      </w:r>
    </w:p>
    <w:p w:rsidR="00886827" w:rsidRPr="0017619E" w:rsidRDefault="00886827" w:rsidP="00421022">
      <w:pPr>
        <w:spacing w:before="0"/>
        <w:ind w:right="-331"/>
        <w:rPr>
          <w:rFonts w:cs="Arial"/>
          <w:sz w:val="24"/>
          <w:szCs w:val="24"/>
          <w:lang w:bidi="en-US"/>
        </w:rPr>
      </w:pPr>
      <w:r w:rsidRPr="0017619E">
        <w:rPr>
          <w:rFonts w:cs="Arial"/>
          <w:sz w:val="24"/>
          <w:szCs w:val="24"/>
          <w:lang w:bidi="en-US"/>
        </w:rPr>
        <w:lastRenderedPageBreak/>
        <w:t>Захтев за заштиту права подноси се личн</w:t>
      </w:r>
      <w:r w:rsidR="00FC060E" w:rsidRPr="0017619E">
        <w:rPr>
          <w:rFonts w:cs="Arial"/>
          <w:sz w:val="24"/>
          <w:szCs w:val="24"/>
          <w:lang w:bidi="en-US"/>
        </w:rPr>
        <w:t xml:space="preserve">о или путем поште на адресу: </w:t>
      </w:r>
      <w:r w:rsidR="00FC060E" w:rsidRPr="0017619E">
        <w:rPr>
          <w:rFonts w:eastAsia="TimesNewRomanPSMT" w:cs="Arial"/>
          <w:bCs/>
          <w:sz w:val="24"/>
          <w:szCs w:val="24"/>
          <w:lang w:val="sr-Cyrl-RS"/>
        </w:rPr>
        <w:t>Јавно предузеће „Електропривреда Србије“ Београд, Одељење за набавке ТЦ Ниш, Таковска бр.3</w:t>
      </w:r>
      <w:r w:rsidR="00FC060E" w:rsidRPr="0017619E">
        <w:rPr>
          <w:rFonts w:eastAsia="TimesNewRomanPSMT" w:cs="Arial"/>
          <w:bCs/>
          <w:sz w:val="24"/>
          <w:szCs w:val="24"/>
          <w:lang w:val="sr-Cyrl-CS"/>
        </w:rPr>
        <w:t xml:space="preserve">, </w:t>
      </w:r>
      <w:r w:rsidR="00FC060E" w:rsidRPr="0017619E">
        <w:rPr>
          <w:rFonts w:eastAsia="TimesNewRomanPSMT" w:cs="Arial"/>
          <w:bCs/>
          <w:sz w:val="24"/>
          <w:szCs w:val="24"/>
          <w:lang w:val="sr-Cyrl-RS"/>
        </w:rPr>
        <w:t>18300 Пирот</w:t>
      </w:r>
      <w:r w:rsidR="00FC060E" w:rsidRPr="0017619E">
        <w:rPr>
          <w:rFonts w:cs="Arial"/>
          <w:sz w:val="24"/>
          <w:szCs w:val="24"/>
          <w:lang w:bidi="en-US"/>
        </w:rPr>
        <w:t xml:space="preserve"> </w:t>
      </w:r>
      <w:r w:rsidR="00FC060E" w:rsidRPr="0017619E">
        <w:rPr>
          <w:rFonts w:cs="Arial"/>
          <w:sz w:val="24"/>
          <w:szCs w:val="24"/>
          <w:lang w:val="sr-Cyrl-RS" w:bidi="en-US"/>
        </w:rPr>
        <w:t>са</w:t>
      </w:r>
      <w:r w:rsidR="00FC060E" w:rsidRPr="0017619E">
        <w:rPr>
          <w:sz w:val="24"/>
          <w:szCs w:val="24"/>
        </w:rPr>
        <w:t xml:space="preserve"> назнаком</w:t>
      </w:r>
      <w:r w:rsidR="00C620C7" w:rsidRPr="0017619E">
        <w:rPr>
          <w:rFonts w:cs="Arial"/>
          <w:sz w:val="24"/>
          <w:szCs w:val="24"/>
          <w:lang w:val="sr-Cyrl-RS" w:bidi="en-US"/>
        </w:rPr>
        <w:t>,</w:t>
      </w:r>
      <w:r w:rsidRPr="0017619E">
        <w:rPr>
          <w:rFonts w:cs="Arial"/>
          <w:sz w:val="24"/>
          <w:szCs w:val="24"/>
          <w:lang w:bidi="en-US"/>
        </w:rPr>
        <w:t xml:space="preserve"> са назнаком Захтев за заштиту права за ЈН добара</w:t>
      </w:r>
      <w:r w:rsidR="00FC060E" w:rsidRPr="0017619E">
        <w:rPr>
          <w:rFonts w:cs="Arial"/>
          <w:sz w:val="24"/>
          <w:szCs w:val="24"/>
          <w:lang w:val="sr-Cyrl-RS" w:bidi="en-US"/>
        </w:rPr>
        <w:t xml:space="preserve"> –</w:t>
      </w:r>
      <w:r w:rsidR="008A324C" w:rsidRPr="0017619E">
        <w:rPr>
          <w:rFonts w:cs="Arial"/>
          <w:sz w:val="24"/>
          <w:szCs w:val="24"/>
          <w:lang w:val="sr-Cyrl-RS" w:bidi="en-US"/>
        </w:rPr>
        <w:t xml:space="preserve"> Н</w:t>
      </w:r>
      <w:r w:rsidR="00FC060E" w:rsidRPr="0017619E">
        <w:rPr>
          <w:rFonts w:cs="Arial"/>
          <w:sz w:val="24"/>
          <w:szCs w:val="24"/>
          <w:lang w:val="sr-Cyrl-RS" w:bidi="en-US"/>
        </w:rPr>
        <w:t>абавка опреме и</w:t>
      </w:r>
      <w:r w:rsidR="008A324C" w:rsidRPr="0017619E">
        <w:rPr>
          <w:rFonts w:cs="Arial"/>
          <w:sz w:val="24"/>
          <w:szCs w:val="24"/>
          <w:lang w:val="sr-Cyrl-RS" w:bidi="en-US"/>
        </w:rPr>
        <w:t xml:space="preserve"> потрошног материјала</w:t>
      </w:r>
      <w:r w:rsidR="00FC060E" w:rsidRPr="0017619E">
        <w:rPr>
          <w:rFonts w:cs="Arial"/>
          <w:sz w:val="24"/>
          <w:szCs w:val="24"/>
          <w:lang w:val="sr-Cyrl-RS" w:bidi="en-US"/>
        </w:rPr>
        <w:t xml:space="preserve"> за моторна возила</w:t>
      </w:r>
      <w:r w:rsidR="008A324C" w:rsidRPr="0017619E">
        <w:rPr>
          <w:rFonts w:cs="Arial"/>
          <w:sz w:val="24"/>
          <w:szCs w:val="24"/>
          <w:lang w:val="sr-Cyrl-RS" w:bidi="en-US"/>
        </w:rPr>
        <w:t xml:space="preserve"> </w:t>
      </w:r>
      <w:r w:rsidR="00FC060E" w:rsidRPr="0017619E">
        <w:rPr>
          <w:rFonts w:cs="Arial"/>
          <w:sz w:val="24"/>
          <w:szCs w:val="24"/>
          <w:lang w:val="sr-Cyrl-RS" w:bidi="en-US"/>
        </w:rPr>
        <w:t>за потребе ЕПС Снабдевање</w:t>
      </w:r>
      <w:r w:rsidR="00C620C7" w:rsidRPr="0017619E">
        <w:rPr>
          <w:rFonts w:cs="Arial"/>
          <w:sz w:val="24"/>
          <w:szCs w:val="24"/>
          <w:lang w:val="sr-Cyrl-RS" w:bidi="en-US"/>
        </w:rPr>
        <w:t>,</w:t>
      </w:r>
      <w:r w:rsidRPr="0017619E">
        <w:rPr>
          <w:rFonts w:cs="Arial"/>
          <w:sz w:val="24"/>
          <w:szCs w:val="24"/>
          <w:lang w:bidi="en-US"/>
        </w:rPr>
        <w:t xml:space="preserve"> бр.</w:t>
      </w:r>
      <w:r w:rsidR="00A82F26" w:rsidRPr="0017619E">
        <w:rPr>
          <w:rFonts w:cs="Arial"/>
          <w:sz w:val="24"/>
          <w:szCs w:val="24"/>
          <w:lang w:val="sr-Cyrl-RS" w:bidi="en-US"/>
        </w:rPr>
        <w:t xml:space="preserve"> </w:t>
      </w:r>
      <w:r w:rsidR="008B384E" w:rsidRPr="0017619E">
        <w:rPr>
          <w:rFonts w:cs="Arial"/>
          <w:sz w:val="24"/>
          <w:szCs w:val="24"/>
          <w:lang w:bidi="en-US"/>
        </w:rPr>
        <w:t>ЈН/7000/</w:t>
      </w:r>
      <w:r w:rsidR="007C400B" w:rsidRPr="0017619E">
        <w:rPr>
          <w:rFonts w:eastAsia="Arial Unicode MS" w:cs="Arial"/>
          <w:kern w:val="2"/>
          <w:sz w:val="24"/>
          <w:szCs w:val="24"/>
          <w:lang w:val="sr-Latn-RS"/>
        </w:rPr>
        <w:t>00</w:t>
      </w:r>
      <w:r w:rsidR="00FC060E" w:rsidRPr="0017619E">
        <w:rPr>
          <w:rFonts w:eastAsia="Arial Unicode MS" w:cs="Arial"/>
          <w:kern w:val="2"/>
          <w:sz w:val="24"/>
          <w:szCs w:val="24"/>
          <w:lang w:val="sr-Cyrl-RS"/>
        </w:rPr>
        <w:t>1</w:t>
      </w:r>
      <w:r w:rsidR="00D07448" w:rsidRPr="0017619E">
        <w:rPr>
          <w:rFonts w:eastAsia="Arial Unicode MS" w:cs="Arial"/>
          <w:kern w:val="2"/>
          <w:sz w:val="24"/>
          <w:szCs w:val="24"/>
          <w:lang w:val="sr-Latn-RS"/>
        </w:rPr>
        <w:t>3</w:t>
      </w:r>
      <w:r w:rsidR="008B384E" w:rsidRPr="0017619E">
        <w:rPr>
          <w:rFonts w:cs="Arial"/>
          <w:sz w:val="24"/>
          <w:szCs w:val="24"/>
          <w:lang w:bidi="en-US"/>
        </w:rPr>
        <w:t>/201</w:t>
      </w:r>
      <w:r w:rsidR="00FC060E" w:rsidRPr="0017619E">
        <w:rPr>
          <w:rFonts w:cs="Arial"/>
          <w:sz w:val="24"/>
          <w:szCs w:val="24"/>
          <w:lang w:val="sr-Cyrl-RS" w:bidi="en-US"/>
        </w:rPr>
        <w:t>9</w:t>
      </w:r>
      <w:r w:rsidRPr="0017619E">
        <w:rPr>
          <w:rFonts w:cs="Arial"/>
          <w:sz w:val="24"/>
          <w:szCs w:val="24"/>
          <w:lang w:bidi="en-US"/>
        </w:rPr>
        <w:t>, а копија се истовремено доставља Републичкој комисији.</w:t>
      </w:r>
    </w:p>
    <w:p w:rsidR="00886827" w:rsidRPr="0017619E" w:rsidRDefault="00886827" w:rsidP="00421022">
      <w:pPr>
        <w:pStyle w:val="KDParagraf"/>
        <w:ind w:right="-331"/>
        <w:rPr>
          <w:rFonts w:cs="Arial"/>
          <w:sz w:val="24"/>
          <w:szCs w:val="24"/>
          <w:u w:val="single"/>
          <w:lang w:val="sr-Latn-RS"/>
        </w:rPr>
      </w:pPr>
      <w:r w:rsidRPr="0017619E">
        <w:rPr>
          <w:rFonts w:cs="Arial"/>
          <w:sz w:val="24"/>
          <w:szCs w:val="24"/>
          <w:lang w:bidi="en-US"/>
        </w:rPr>
        <w:t>Захтев за заштиту права се може доставити и путем електронске поште на e-mail</w:t>
      </w:r>
      <w:r w:rsidR="00032E47" w:rsidRPr="0017619E">
        <w:rPr>
          <w:rFonts w:cs="Arial"/>
          <w:sz w:val="24"/>
          <w:szCs w:val="24"/>
          <w:lang w:val="sr-Cyrl-RS" w:bidi="en-US"/>
        </w:rPr>
        <w:t xml:space="preserve">: </w:t>
      </w:r>
      <w:hyperlink r:id="rId174" w:history="1">
        <w:r w:rsidR="00FC060E" w:rsidRPr="0017619E">
          <w:rPr>
            <w:rStyle w:val="Hyperlink"/>
            <w:rFonts w:cs="Arial"/>
            <w:sz w:val="24"/>
            <w:szCs w:val="24"/>
          </w:rPr>
          <w:t>zoran.jankovic@</w:t>
        </w:r>
        <w:r w:rsidR="00FC060E" w:rsidRPr="0017619E">
          <w:rPr>
            <w:rStyle w:val="Hyperlink"/>
            <w:rFonts w:cs="Arial"/>
            <w:sz w:val="24"/>
            <w:szCs w:val="24"/>
            <w:lang w:val="sr-Latn-RS"/>
          </w:rPr>
          <w:t>eps.rs</w:t>
        </w:r>
      </w:hyperlink>
      <w:r w:rsidRPr="0017619E">
        <w:rPr>
          <w:rFonts w:cs="Arial"/>
          <w:sz w:val="24"/>
          <w:szCs w:val="24"/>
          <w:lang w:bidi="en-US"/>
        </w:rPr>
        <w:t>.</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7619E">
        <w:rPr>
          <w:rFonts w:cs="Arial"/>
          <w:color w:val="00B0F0"/>
          <w:sz w:val="24"/>
          <w:szCs w:val="24"/>
          <w:lang w:bidi="en-US"/>
        </w:rPr>
        <w:t xml:space="preserve"> </w:t>
      </w:r>
      <w:r w:rsidR="00660E4F" w:rsidRPr="0017619E">
        <w:rPr>
          <w:rFonts w:cs="Arial"/>
          <w:b/>
          <w:color w:val="0D0D0D" w:themeColor="text1" w:themeTint="F2"/>
          <w:sz w:val="24"/>
          <w:szCs w:val="24"/>
          <w:lang w:bidi="en-US"/>
        </w:rPr>
        <w:t>7 (</w:t>
      </w:r>
      <w:r w:rsidR="00FC060E" w:rsidRPr="0017619E">
        <w:rPr>
          <w:rFonts w:cs="Arial"/>
          <w:b/>
          <w:color w:val="0D0D0D" w:themeColor="text1" w:themeTint="F2"/>
          <w:sz w:val="24"/>
          <w:szCs w:val="24"/>
          <w:lang w:val="sr-Cyrl-RS" w:bidi="en-US"/>
        </w:rPr>
        <w:t xml:space="preserve">словима: </w:t>
      </w:r>
      <w:r w:rsidR="00660E4F" w:rsidRPr="0017619E">
        <w:rPr>
          <w:rFonts w:cs="Arial"/>
          <w:b/>
          <w:color w:val="0D0D0D" w:themeColor="text1" w:themeTint="F2"/>
          <w:sz w:val="24"/>
          <w:szCs w:val="24"/>
          <w:lang w:bidi="en-US"/>
        </w:rPr>
        <w:t>седам</w:t>
      </w:r>
      <w:r w:rsidR="007C43F5" w:rsidRPr="0017619E">
        <w:rPr>
          <w:rFonts w:cs="Arial"/>
          <w:b/>
          <w:color w:val="0D0D0D" w:themeColor="text1" w:themeTint="F2"/>
          <w:sz w:val="24"/>
          <w:szCs w:val="24"/>
          <w:lang w:bidi="en-US"/>
        </w:rPr>
        <w:t xml:space="preserve">) </w:t>
      </w:r>
      <w:r w:rsidRPr="0017619E">
        <w:rPr>
          <w:rFonts w:cs="Arial"/>
          <w:b/>
          <w:color w:val="0D0D0D" w:themeColor="text1" w:themeTint="F2"/>
          <w:sz w:val="24"/>
          <w:szCs w:val="24"/>
          <w:lang w:bidi="en-US"/>
        </w:rPr>
        <w:t>дана</w:t>
      </w:r>
      <w:r w:rsidRPr="0017619E">
        <w:rPr>
          <w:rFonts w:cs="Arial"/>
          <w:color w:val="0D0D0D" w:themeColor="text1" w:themeTint="F2"/>
          <w:sz w:val="24"/>
          <w:szCs w:val="24"/>
          <w:lang w:bidi="en-US"/>
        </w:rPr>
        <w:t xml:space="preserve"> </w:t>
      </w:r>
      <w:r w:rsidRPr="0017619E">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 xml:space="preserve">После доношења одлуке о </w:t>
      </w:r>
      <w:r w:rsidR="00B84CC3" w:rsidRPr="0017619E">
        <w:rPr>
          <w:rFonts w:cs="Arial"/>
          <w:sz w:val="24"/>
          <w:szCs w:val="24"/>
          <w:lang w:val="sr-Cyrl-RS" w:bidi="en-US"/>
        </w:rPr>
        <w:t>закључењу Оквирног споразума</w:t>
      </w:r>
      <w:r w:rsidR="008F7F28" w:rsidRPr="0017619E">
        <w:rPr>
          <w:rFonts w:cs="Arial"/>
          <w:color w:val="00B0F0"/>
          <w:sz w:val="24"/>
          <w:szCs w:val="24"/>
          <w:lang w:bidi="en-US"/>
        </w:rPr>
        <w:t xml:space="preserve">  </w:t>
      </w:r>
      <w:r w:rsidR="008F7F28" w:rsidRPr="0017619E">
        <w:rPr>
          <w:rFonts w:cs="Arial"/>
          <w:sz w:val="24"/>
          <w:szCs w:val="24"/>
          <w:lang w:bidi="en-US"/>
        </w:rPr>
        <w:t>и</w:t>
      </w:r>
      <w:r w:rsidRPr="0017619E">
        <w:rPr>
          <w:rFonts w:cs="Arial"/>
          <w:sz w:val="24"/>
          <w:szCs w:val="24"/>
          <w:lang w:bidi="en-US"/>
        </w:rPr>
        <w:t xml:space="preserve"> одлуке о обустави поступка, рок за подношење захтева за заштиту права је </w:t>
      </w:r>
      <w:r w:rsidR="0008263C" w:rsidRPr="0017619E">
        <w:rPr>
          <w:rFonts w:cs="Arial"/>
          <w:sz w:val="24"/>
          <w:szCs w:val="24"/>
          <w:lang w:val="sr-Cyrl-RS" w:bidi="en-US"/>
        </w:rPr>
        <w:t>10</w:t>
      </w:r>
      <w:r w:rsidR="008F7F28" w:rsidRPr="0017619E">
        <w:rPr>
          <w:rFonts w:cs="Arial"/>
          <w:sz w:val="24"/>
          <w:szCs w:val="24"/>
          <w:lang w:bidi="en-US"/>
        </w:rPr>
        <w:t xml:space="preserve"> (</w:t>
      </w:r>
      <w:r w:rsidR="00FC060E" w:rsidRPr="0017619E">
        <w:rPr>
          <w:rFonts w:cs="Arial"/>
          <w:sz w:val="24"/>
          <w:szCs w:val="24"/>
          <w:lang w:val="sr-Cyrl-RS" w:bidi="en-US"/>
        </w:rPr>
        <w:t xml:space="preserve">словима: </w:t>
      </w:r>
      <w:r w:rsidR="0008263C" w:rsidRPr="0017619E">
        <w:rPr>
          <w:rFonts w:cs="Arial"/>
          <w:sz w:val="24"/>
          <w:szCs w:val="24"/>
          <w:lang w:val="sr-Cyrl-RS" w:bidi="en-US"/>
        </w:rPr>
        <w:t>десет</w:t>
      </w:r>
      <w:r w:rsidR="008F7F28" w:rsidRPr="0017619E">
        <w:rPr>
          <w:rFonts w:cs="Arial"/>
          <w:sz w:val="24"/>
          <w:szCs w:val="24"/>
          <w:lang w:bidi="en-US"/>
        </w:rPr>
        <w:t>)</w:t>
      </w:r>
      <w:r w:rsidRPr="0017619E">
        <w:rPr>
          <w:rFonts w:cs="Arial"/>
          <w:sz w:val="24"/>
          <w:szCs w:val="24"/>
          <w:lang w:bidi="en-US"/>
        </w:rPr>
        <w:t xml:space="preserve"> дана од дана објављивања одлуке на Порталу јавних набавки. </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17619E" w:rsidRDefault="00886827" w:rsidP="00421022">
      <w:pPr>
        <w:pStyle w:val="KDParagraf"/>
        <w:spacing w:before="0"/>
        <w:ind w:right="-331"/>
        <w:rPr>
          <w:rFonts w:cs="Arial"/>
          <w:sz w:val="24"/>
          <w:szCs w:val="24"/>
          <w:lang w:val="sr-Cyrl-CS" w:bidi="en-US"/>
        </w:rPr>
      </w:pPr>
      <w:r w:rsidRPr="0017619E">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17619E" w:rsidRDefault="008824F8" w:rsidP="00421022">
      <w:pPr>
        <w:pStyle w:val="KDParagraf"/>
        <w:spacing w:before="0"/>
        <w:ind w:right="-331"/>
        <w:rPr>
          <w:rFonts w:cs="Arial"/>
          <w:sz w:val="24"/>
          <w:szCs w:val="24"/>
          <w:lang w:bidi="en-US"/>
        </w:rPr>
      </w:pPr>
      <w:r w:rsidRPr="0017619E">
        <w:rPr>
          <w:rFonts w:cs="Arial"/>
          <w:sz w:val="24"/>
          <w:szCs w:val="24"/>
          <w:lang w:val="sr-Cyrl-CS" w:bidi="en-US"/>
        </w:rPr>
        <w:t>Н</w:t>
      </w:r>
      <w:r w:rsidRPr="0017619E">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17619E">
        <w:rPr>
          <w:rFonts w:cs="Arial"/>
          <w:sz w:val="24"/>
          <w:szCs w:val="24"/>
          <w:lang w:eastAsia="sr-Latn-CS"/>
        </w:rPr>
        <w:t xml:space="preserve"> тад</w:t>
      </w:r>
      <w:r w:rsidRPr="0017619E">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7619E" w:rsidRDefault="00886827" w:rsidP="00421022">
      <w:pPr>
        <w:pStyle w:val="KDParagraf"/>
        <w:spacing w:before="0"/>
        <w:ind w:right="-331"/>
        <w:rPr>
          <w:rFonts w:cs="Arial"/>
          <w:sz w:val="24"/>
          <w:szCs w:val="24"/>
          <w:lang w:bidi="en-US"/>
        </w:rPr>
      </w:pPr>
    </w:p>
    <w:p w:rsidR="00886827" w:rsidRPr="0017619E" w:rsidRDefault="00886827" w:rsidP="00421022">
      <w:pPr>
        <w:pStyle w:val="KDParagraf"/>
        <w:spacing w:before="0"/>
        <w:ind w:right="-331"/>
        <w:rPr>
          <w:rFonts w:cs="Arial"/>
          <w:sz w:val="24"/>
          <w:szCs w:val="24"/>
          <w:lang w:bidi="en-US"/>
        </w:rPr>
      </w:pPr>
      <w:r w:rsidRPr="0017619E">
        <w:rPr>
          <w:rFonts w:cs="Arial"/>
          <w:b/>
          <w:sz w:val="24"/>
          <w:szCs w:val="24"/>
          <w:lang w:bidi="en-US"/>
        </w:rPr>
        <w:t>Детаљно упутство о садржини потпуног захтева за заштиту права</w:t>
      </w:r>
      <w:r w:rsidRPr="0017619E">
        <w:rPr>
          <w:rFonts w:cs="Arial"/>
          <w:sz w:val="24"/>
          <w:szCs w:val="24"/>
          <w:lang w:bidi="en-US"/>
        </w:rPr>
        <w:t xml:space="preserve"> у складу са чланом   151. став 1. тач. 1) – 7) ЗЈН:</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Захтев за заштиту права садржи:</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1) назив и адресу подносиоца захтева и лице за контакт</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2) назив и адресу наручиоца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3) податке о јавној набавци која је предмет захтева, односно о одлуци наручиоца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4) повреде прописа којима се уређује поступак јавне набавке</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5) чињенице и доказе којима се повреде доказују</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6) потврду о уплати таксе из члана 156. ЗЈН</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7) потпис подносиоца.</w:t>
      </w:r>
    </w:p>
    <w:p w:rsidR="008824F8" w:rsidRPr="0017619E" w:rsidRDefault="008824F8" w:rsidP="00421022">
      <w:pPr>
        <w:pStyle w:val="KDParagraf"/>
        <w:spacing w:before="0"/>
        <w:ind w:right="-331"/>
        <w:rPr>
          <w:rFonts w:cs="Arial"/>
          <w:b/>
          <w:sz w:val="24"/>
          <w:szCs w:val="24"/>
          <w:lang w:val="sr-Cyrl-CS" w:bidi="en-US"/>
        </w:rPr>
      </w:pPr>
    </w:p>
    <w:p w:rsidR="00886827" w:rsidRPr="0017619E" w:rsidRDefault="00886827" w:rsidP="00421022">
      <w:pPr>
        <w:pStyle w:val="KDParagraf"/>
        <w:spacing w:before="0"/>
        <w:ind w:right="-331"/>
        <w:rPr>
          <w:rFonts w:cs="Arial"/>
          <w:b/>
          <w:sz w:val="24"/>
          <w:szCs w:val="24"/>
          <w:lang w:bidi="en-US"/>
        </w:rPr>
      </w:pPr>
      <w:r w:rsidRPr="0017619E">
        <w:rPr>
          <w:rFonts w:cs="Arial"/>
          <w:b/>
          <w:sz w:val="24"/>
          <w:szCs w:val="24"/>
          <w:lang w:bidi="en-US"/>
        </w:rPr>
        <w:t>Ако поднети захтев за заштиту права не садржи све обавезне елементе</w:t>
      </w:r>
      <w:r w:rsidR="00EB2767" w:rsidRPr="0017619E">
        <w:rPr>
          <w:rFonts w:cs="Arial"/>
          <w:b/>
          <w:sz w:val="24"/>
          <w:szCs w:val="24"/>
          <w:lang w:val="sr-Cyrl-RS" w:bidi="en-US"/>
        </w:rPr>
        <w:t>, ако је неблаговремен или поднет од стране лица које нема активну легитимацију,</w:t>
      </w:r>
      <w:r w:rsidRPr="0017619E">
        <w:rPr>
          <w:rFonts w:cs="Arial"/>
          <w:b/>
          <w:sz w:val="24"/>
          <w:szCs w:val="24"/>
          <w:lang w:bidi="en-US"/>
        </w:rPr>
        <w:t xml:space="preserve">   наручилац ће такав захтев одбацити закључком. </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lastRenderedPageBreak/>
        <w:t xml:space="preserve">Закључак   наручилац доставља подносиоцу захтева и Републичкој комисији у року од три дана од дана доношења. </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7619E" w:rsidRDefault="00886827" w:rsidP="00421022">
      <w:pPr>
        <w:pStyle w:val="KDParagraf"/>
        <w:spacing w:before="0"/>
        <w:ind w:right="-331"/>
        <w:rPr>
          <w:rFonts w:cs="Arial"/>
          <w:sz w:val="24"/>
          <w:szCs w:val="24"/>
          <w:lang w:bidi="en-US"/>
        </w:rPr>
      </w:pPr>
    </w:p>
    <w:p w:rsidR="00886827" w:rsidRPr="0017619E" w:rsidRDefault="00886827" w:rsidP="00421022">
      <w:pPr>
        <w:pStyle w:val="KDParagraf"/>
        <w:spacing w:before="0"/>
        <w:ind w:right="-331"/>
        <w:rPr>
          <w:rFonts w:cs="Arial"/>
          <w:b/>
          <w:sz w:val="24"/>
          <w:szCs w:val="24"/>
          <w:lang w:bidi="en-US"/>
        </w:rPr>
      </w:pPr>
      <w:r w:rsidRPr="0017619E">
        <w:rPr>
          <w:rFonts w:cs="Arial"/>
          <w:b/>
          <w:sz w:val="24"/>
          <w:szCs w:val="24"/>
          <w:lang w:bidi="en-US"/>
        </w:rPr>
        <w:t>Износ таксе из члана 156. став 1. тач. 1)- 3) ЗЈН:</w:t>
      </w:r>
    </w:p>
    <w:p w:rsidR="0008263C" w:rsidRPr="0017619E" w:rsidRDefault="008824F8" w:rsidP="00421022">
      <w:pPr>
        <w:pStyle w:val="KDParagraf"/>
        <w:spacing w:before="0"/>
        <w:ind w:right="-331"/>
        <w:rPr>
          <w:rFonts w:cs="Arial"/>
          <w:sz w:val="24"/>
          <w:szCs w:val="24"/>
          <w:lang w:bidi="en-US"/>
        </w:rPr>
      </w:pPr>
      <w:r w:rsidRPr="0017619E">
        <w:rPr>
          <w:rFonts w:cs="Arial"/>
          <w:sz w:val="24"/>
          <w:szCs w:val="24"/>
        </w:rPr>
        <w:t xml:space="preserve">Подносилац захтева за заштиту права дужан је да на рачун буџета Републике Србије (број рачуна: </w:t>
      </w:r>
      <w:r w:rsidRPr="0017619E">
        <w:rPr>
          <w:rFonts w:cs="Arial"/>
          <w:sz w:val="24"/>
          <w:szCs w:val="24"/>
          <w:lang w:val="ru-RU"/>
        </w:rPr>
        <w:t>840-</w:t>
      </w:r>
      <w:r w:rsidRPr="0017619E">
        <w:rPr>
          <w:rFonts w:cs="Arial"/>
          <w:bCs/>
          <w:iCs/>
          <w:sz w:val="24"/>
          <w:szCs w:val="24"/>
        </w:rPr>
        <w:t>30678845-06</w:t>
      </w:r>
      <w:r w:rsidRPr="0017619E">
        <w:rPr>
          <w:rFonts w:cs="Arial"/>
          <w:sz w:val="24"/>
          <w:szCs w:val="24"/>
        </w:rPr>
        <w:t xml:space="preserve">, шифра плаћања 153 или 253, позив на број </w:t>
      </w:r>
      <w:r w:rsidR="00A82F26" w:rsidRPr="0017619E">
        <w:rPr>
          <w:rFonts w:cs="Arial"/>
          <w:sz w:val="24"/>
          <w:szCs w:val="24"/>
          <w:lang w:val="sr-Cyrl-RS"/>
        </w:rPr>
        <w:t>ЈН</w:t>
      </w:r>
      <w:r w:rsidR="00A82F26" w:rsidRPr="0017619E">
        <w:rPr>
          <w:rFonts w:cs="Arial"/>
          <w:sz w:val="24"/>
          <w:szCs w:val="24"/>
          <w:lang w:val="sr-Cyrl-CS"/>
        </w:rPr>
        <w:t>7000</w:t>
      </w:r>
      <w:r w:rsidR="007C400B" w:rsidRPr="0017619E">
        <w:rPr>
          <w:rFonts w:eastAsia="Arial Unicode MS" w:cs="Arial"/>
          <w:kern w:val="2"/>
          <w:sz w:val="24"/>
          <w:szCs w:val="24"/>
          <w:lang w:val="sr-Latn-RS"/>
        </w:rPr>
        <w:t>00</w:t>
      </w:r>
      <w:r w:rsidR="00FC060E" w:rsidRPr="0017619E">
        <w:rPr>
          <w:rFonts w:eastAsia="Arial Unicode MS" w:cs="Arial"/>
          <w:kern w:val="2"/>
          <w:sz w:val="24"/>
          <w:szCs w:val="24"/>
          <w:lang w:val="sr-Cyrl-RS"/>
        </w:rPr>
        <w:t>1</w:t>
      </w:r>
      <w:r w:rsidR="00D07448" w:rsidRPr="0017619E">
        <w:rPr>
          <w:rFonts w:eastAsia="Arial Unicode MS" w:cs="Arial"/>
          <w:kern w:val="2"/>
          <w:sz w:val="24"/>
          <w:szCs w:val="24"/>
          <w:lang w:val="sr-Latn-RS"/>
        </w:rPr>
        <w:t>3</w:t>
      </w:r>
      <w:r w:rsidR="00A82F26" w:rsidRPr="0017619E">
        <w:rPr>
          <w:rFonts w:cs="Arial"/>
          <w:sz w:val="24"/>
          <w:szCs w:val="24"/>
          <w:lang w:val="sr-Cyrl-CS"/>
        </w:rPr>
        <w:t>201</w:t>
      </w:r>
      <w:r w:rsidR="00FC060E" w:rsidRPr="0017619E">
        <w:rPr>
          <w:rFonts w:cs="Arial"/>
          <w:sz w:val="24"/>
          <w:szCs w:val="24"/>
          <w:lang w:val="sr-Cyrl-RS"/>
        </w:rPr>
        <w:t>9</w:t>
      </w:r>
      <w:r w:rsidR="00A82F26" w:rsidRPr="0017619E">
        <w:rPr>
          <w:rFonts w:cs="Arial"/>
          <w:sz w:val="24"/>
          <w:szCs w:val="24"/>
          <w:lang w:val="sr-Cyrl-CS"/>
        </w:rPr>
        <w:t xml:space="preserve">, </w:t>
      </w:r>
      <w:r w:rsidRPr="0017619E">
        <w:rPr>
          <w:rFonts w:cs="Arial"/>
          <w:sz w:val="24"/>
          <w:szCs w:val="24"/>
        </w:rPr>
        <w:t xml:space="preserve">сврха: ЗЗП, ЈП ЕПС, јн. бр. </w:t>
      </w:r>
      <w:r w:rsidR="008B384E" w:rsidRPr="0017619E">
        <w:rPr>
          <w:rFonts w:cs="Arial"/>
          <w:sz w:val="24"/>
          <w:szCs w:val="24"/>
          <w:lang w:val="sr-Cyrl-CS"/>
        </w:rPr>
        <w:t>ЈН/7000/</w:t>
      </w:r>
      <w:r w:rsidR="007C400B" w:rsidRPr="0017619E">
        <w:rPr>
          <w:rFonts w:eastAsia="Arial Unicode MS" w:cs="Arial"/>
          <w:kern w:val="2"/>
          <w:sz w:val="24"/>
          <w:szCs w:val="24"/>
          <w:lang w:val="sr-Latn-RS"/>
        </w:rPr>
        <w:t>00</w:t>
      </w:r>
      <w:r w:rsidR="00FC060E" w:rsidRPr="0017619E">
        <w:rPr>
          <w:rFonts w:eastAsia="Arial Unicode MS" w:cs="Arial"/>
          <w:kern w:val="2"/>
          <w:sz w:val="24"/>
          <w:szCs w:val="24"/>
          <w:lang w:val="sr-Cyrl-RS"/>
        </w:rPr>
        <w:t>1</w:t>
      </w:r>
      <w:r w:rsidR="00D07448" w:rsidRPr="0017619E">
        <w:rPr>
          <w:rFonts w:eastAsia="Arial Unicode MS" w:cs="Arial"/>
          <w:kern w:val="2"/>
          <w:sz w:val="24"/>
          <w:szCs w:val="24"/>
          <w:lang w:val="sr-Latn-RS"/>
        </w:rPr>
        <w:t>3</w:t>
      </w:r>
      <w:r w:rsidR="008B384E" w:rsidRPr="0017619E">
        <w:rPr>
          <w:rFonts w:cs="Arial"/>
          <w:sz w:val="24"/>
          <w:szCs w:val="24"/>
          <w:lang w:val="sr-Cyrl-CS"/>
        </w:rPr>
        <w:t>/201</w:t>
      </w:r>
      <w:r w:rsidR="00FC060E" w:rsidRPr="0017619E">
        <w:rPr>
          <w:rFonts w:cs="Arial"/>
          <w:sz w:val="24"/>
          <w:szCs w:val="24"/>
          <w:lang w:val="sr-Cyrl-RS"/>
        </w:rPr>
        <w:t>9</w:t>
      </w:r>
      <w:r w:rsidRPr="0017619E">
        <w:rPr>
          <w:rFonts w:cs="Arial"/>
          <w:sz w:val="24"/>
          <w:szCs w:val="24"/>
        </w:rPr>
        <w:t>, прималац уплате: буџет Републике Србије) уплати таксу</w:t>
      </w:r>
      <w:r w:rsidR="00886827" w:rsidRPr="0017619E">
        <w:rPr>
          <w:rFonts w:cs="Arial"/>
          <w:sz w:val="24"/>
          <w:szCs w:val="24"/>
          <w:lang w:bidi="en-US"/>
        </w:rPr>
        <w:t xml:space="preserve"> од: </w:t>
      </w:r>
    </w:p>
    <w:p w:rsidR="0008263C" w:rsidRPr="0017619E" w:rsidRDefault="0008263C" w:rsidP="00421022">
      <w:pPr>
        <w:pStyle w:val="KDParagraf"/>
        <w:spacing w:before="0"/>
        <w:ind w:right="-331"/>
        <w:rPr>
          <w:rFonts w:cs="Arial"/>
          <w:sz w:val="24"/>
          <w:szCs w:val="24"/>
          <w:lang w:bidi="en-US"/>
        </w:rPr>
      </w:pPr>
    </w:p>
    <w:p w:rsidR="0008263C" w:rsidRPr="0017619E" w:rsidRDefault="0008263C" w:rsidP="00421022">
      <w:pPr>
        <w:pStyle w:val="KDParagraf"/>
        <w:spacing w:before="0"/>
        <w:ind w:right="-331"/>
        <w:rPr>
          <w:rFonts w:cs="Arial"/>
          <w:sz w:val="24"/>
          <w:szCs w:val="24"/>
          <w:lang w:bidi="en-US"/>
        </w:rPr>
      </w:pPr>
      <w:r w:rsidRPr="0017619E">
        <w:rPr>
          <w:rFonts w:cs="Arial"/>
          <w:sz w:val="24"/>
          <w:szCs w:val="24"/>
          <w:lang w:val="sr-Cyrl-RS" w:bidi="en-US"/>
        </w:rPr>
        <w:t>1</w:t>
      </w:r>
      <w:r w:rsidRPr="0017619E">
        <w:rPr>
          <w:rFonts w:cs="Arial"/>
          <w:sz w:val="24"/>
          <w:szCs w:val="24"/>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17619E" w:rsidRDefault="00C620C7" w:rsidP="00421022">
      <w:pPr>
        <w:pStyle w:val="KDParagraf"/>
        <w:spacing w:before="0"/>
        <w:ind w:right="-331"/>
        <w:rPr>
          <w:rFonts w:cs="Arial"/>
          <w:sz w:val="24"/>
          <w:szCs w:val="24"/>
          <w:lang w:bidi="en-US"/>
        </w:rPr>
      </w:pPr>
      <w:r w:rsidRPr="0017619E">
        <w:rPr>
          <w:rFonts w:cs="Arial"/>
          <w:sz w:val="24"/>
          <w:szCs w:val="24"/>
          <w:lang w:val="sr-Cyrl-RS" w:bidi="en-US"/>
        </w:rPr>
        <w:t>2</w:t>
      </w:r>
      <w:r w:rsidR="0008263C" w:rsidRPr="0017619E">
        <w:rPr>
          <w:rFonts w:cs="Arial"/>
          <w:sz w:val="24"/>
          <w:szCs w:val="24"/>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17619E" w:rsidRDefault="0008263C" w:rsidP="00421022">
      <w:pPr>
        <w:pStyle w:val="KDParagraf"/>
        <w:spacing w:before="0"/>
        <w:ind w:right="-331"/>
        <w:rPr>
          <w:rFonts w:cs="Arial"/>
          <w:sz w:val="24"/>
          <w:szCs w:val="24"/>
          <w:lang w:bidi="en-US"/>
        </w:rPr>
      </w:pP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Свака странка у поступку сноси трошкове које проузрокује својим радњама.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Странке у захтеву морају прецизно да наведу трошкове за које траже накнаду.</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О трошковима одлучује Републичка комисија. Одлука Републичке комисије је извршни наслов.</w:t>
      </w:r>
    </w:p>
    <w:p w:rsidR="00886827" w:rsidRPr="0017619E" w:rsidRDefault="00886827" w:rsidP="00421022">
      <w:pPr>
        <w:pStyle w:val="KDParagraf"/>
        <w:spacing w:before="0"/>
        <w:ind w:right="-331"/>
        <w:rPr>
          <w:rFonts w:cs="Arial"/>
          <w:b/>
          <w:sz w:val="24"/>
          <w:szCs w:val="24"/>
          <w:lang w:bidi="en-US"/>
        </w:rPr>
      </w:pPr>
      <w:r w:rsidRPr="0017619E">
        <w:rPr>
          <w:rFonts w:cs="Arial"/>
          <w:b/>
          <w:sz w:val="24"/>
          <w:szCs w:val="24"/>
          <w:lang w:bidi="en-US"/>
        </w:rPr>
        <w:t>Детаљно упутство о потврди из члана 151. став 1. тачка 6) ЗЈН</w:t>
      </w:r>
    </w:p>
    <w:p w:rsidR="00886827" w:rsidRPr="0017619E" w:rsidRDefault="008824F8" w:rsidP="00421022">
      <w:pPr>
        <w:pStyle w:val="KDParagraf"/>
        <w:spacing w:before="0"/>
        <w:ind w:right="-331"/>
        <w:rPr>
          <w:rFonts w:cs="Arial"/>
          <w:sz w:val="24"/>
          <w:szCs w:val="24"/>
          <w:lang w:bidi="en-US"/>
        </w:rPr>
      </w:pPr>
      <w:r w:rsidRPr="0017619E">
        <w:rPr>
          <w:rFonts w:cs="Arial"/>
          <w:sz w:val="24"/>
          <w:szCs w:val="24"/>
          <w:lang w:val="sr-Cyrl-CS" w:bidi="en-US"/>
        </w:rPr>
        <w:t xml:space="preserve">Потврда </w:t>
      </w:r>
      <w:r w:rsidR="00886827" w:rsidRPr="0017619E">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Као доказ о уплати таксе, у смислу члана 151. став 1. тачка 6) ЗЈН, прихватиће се:</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1. Потврда о извршеној уплати таксе из члана 156. ЗЈН која садржи следеће елементе:</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(1) да буде издата од стране банке и да садржи печат банке;</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w:t>
      </w:r>
      <w:r w:rsidRPr="0017619E">
        <w:rPr>
          <w:rFonts w:cs="Arial"/>
          <w:sz w:val="24"/>
          <w:szCs w:val="24"/>
          <w:lang w:bidi="en-US"/>
        </w:rPr>
        <w:lastRenderedPageBreak/>
        <w:t>Министарства финансија – Управе за трезор и на тај начин додатно провери чињеницу да ли је налог за пренос реализован.</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(3) износ таксе из члана 156. ЗЈН чија се уплата врши;</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(4) број рачуна: 840-30678845-06;</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(5) шифру плаћања: 153 или 253;</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(8) корисник: буџет Републике Србије;</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(10) потпис овлашћеног лица банке.</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7619E" w:rsidRDefault="00886827" w:rsidP="00421022">
      <w:pPr>
        <w:pStyle w:val="KDParagraf"/>
        <w:spacing w:before="0"/>
        <w:ind w:right="-331"/>
        <w:rPr>
          <w:rFonts w:cs="Arial"/>
          <w:sz w:val="24"/>
          <w:szCs w:val="24"/>
          <w:lang w:bidi="en-US"/>
        </w:rPr>
      </w:pPr>
      <w:r w:rsidRPr="0017619E">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3602E" w:rsidRPr="0017619E" w:rsidRDefault="00886827" w:rsidP="00421022">
      <w:pPr>
        <w:pStyle w:val="KDParagraf"/>
        <w:spacing w:before="0"/>
        <w:ind w:right="-331"/>
        <w:rPr>
          <w:rFonts w:cs="Arial"/>
          <w:sz w:val="24"/>
          <w:szCs w:val="24"/>
          <w:lang w:val="sr-Cyrl-RS" w:bidi="en-US"/>
        </w:rPr>
      </w:pPr>
      <w:r w:rsidRPr="0017619E">
        <w:rPr>
          <w:rFonts w:cs="Arial"/>
          <w:sz w:val="24"/>
          <w:szCs w:val="24"/>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A3602E" w:rsidRPr="0017619E">
        <w:rPr>
          <w:rFonts w:cs="Arial"/>
          <w:sz w:val="24"/>
          <w:szCs w:val="24"/>
          <w:lang w:bidi="en-US"/>
        </w:rPr>
        <w:t>ава у поступцима јавних набавки</w:t>
      </w:r>
      <w:r w:rsidR="00A3602E" w:rsidRPr="0017619E">
        <w:rPr>
          <w:rFonts w:cs="Arial"/>
          <w:sz w:val="24"/>
          <w:szCs w:val="24"/>
          <w:lang w:val="sr-Cyrl-RS" w:bidi="en-US"/>
        </w:rPr>
        <w:t>:</w:t>
      </w:r>
    </w:p>
    <w:p w:rsidR="00886827" w:rsidRPr="0017619E" w:rsidRDefault="00387685" w:rsidP="00421022">
      <w:pPr>
        <w:pStyle w:val="KDParagraf"/>
        <w:spacing w:before="0"/>
        <w:ind w:right="-331"/>
        <w:rPr>
          <w:rFonts w:cs="Arial"/>
          <w:color w:val="0070C0"/>
          <w:sz w:val="24"/>
          <w:szCs w:val="24"/>
          <w:lang w:val="sr-Cyrl-CS" w:bidi="en-US"/>
        </w:rPr>
      </w:pPr>
      <w:hyperlink r:id="rId175" w:history="1">
        <w:r w:rsidR="00886827" w:rsidRPr="0017619E">
          <w:rPr>
            <w:rFonts w:cs="Arial"/>
            <w:color w:val="0070C0"/>
            <w:sz w:val="24"/>
            <w:szCs w:val="24"/>
            <w:lang w:bidi="en-US"/>
          </w:rPr>
          <w:t>http://www.kjn.gov.rs/ci/uputstvo-o-uplati-republicke-administrativne-takse.html</w:t>
        </w:r>
      </w:hyperlink>
      <w:r w:rsidR="008824F8" w:rsidRPr="0017619E">
        <w:rPr>
          <w:rFonts w:cs="Arial"/>
          <w:color w:val="0070C0"/>
          <w:sz w:val="24"/>
          <w:szCs w:val="24"/>
          <w:lang w:val="sr-Cyrl-CS" w:bidi="en-US"/>
        </w:rPr>
        <w:t>и http://www.kjn.gov.rs/download/Taksa-popunjeni-nalozi-ci.pdf</w:t>
      </w:r>
    </w:p>
    <w:p w:rsidR="0008263C" w:rsidRPr="0017619E" w:rsidRDefault="00A3602E" w:rsidP="008A324C">
      <w:pPr>
        <w:keepNext/>
        <w:spacing w:before="0"/>
        <w:ind w:right="-331"/>
        <w:jc w:val="left"/>
        <w:outlineLvl w:val="2"/>
        <w:rPr>
          <w:rFonts w:cs="Arial"/>
          <w:sz w:val="24"/>
          <w:szCs w:val="24"/>
        </w:rPr>
      </w:pPr>
      <w:bookmarkStart w:id="263" w:name="_Toc441651610"/>
      <w:bookmarkStart w:id="264" w:name="_Toc442559921"/>
      <w:r w:rsidRPr="0017619E">
        <w:rPr>
          <w:b/>
          <w:bCs/>
          <w:color w:val="FF0000"/>
          <w:sz w:val="24"/>
          <w:szCs w:val="24"/>
          <w:lang w:val="sr-Cyrl-RS"/>
        </w:rPr>
        <w:t xml:space="preserve">     </w:t>
      </w:r>
    </w:p>
    <w:p w:rsidR="00351F45" w:rsidRPr="0017619E" w:rsidRDefault="00351F45" w:rsidP="00B97A66">
      <w:pPr>
        <w:ind w:right="-331"/>
        <w:contextualSpacing/>
        <w:rPr>
          <w:b/>
          <w:sz w:val="24"/>
          <w:szCs w:val="24"/>
        </w:rPr>
      </w:pPr>
      <w:bookmarkStart w:id="265" w:name="_Toc441651611"/>
      <w:bookmarkStart w:id="266" w:name="_Toc442559922"/>
      <w:bookmarkEnd w:id="263"/>
      <w:bookmarkEnd w:id="264"/>
      <w:r w:rsidRPr="0017619E">
        <w:rPr>
          <w:b/>
          <w:sz w:val="24"/>
          <w:szCs w:val="24"/>
        </w:rPr>
        <w:t>6.</w:t>
      </w:r>
      <w:r w:rsidR="00DA1011" w:rsidRPr="0017619E">
        <w:rPr>
          <w:b/>
          <w:sz w:val="24"/>
          <w:szCs w:val="24"/>
          <w:lang w:val="sr-Cyrl-RS"/>
        </w:rPr>
        <w:t>32</w:t>
      </w:r>
      <w:r w:rsidRPr="0017619E">
        <w:rPr>
          <w:b/>
          <w:sz w:val="24"/>
          <w:szCs w:val="24"/>
        </w:rPr>
        <w:t xml:space="preserve">. Закључивање и ступање на снагу уговора                                            </w:t>
      </w:r>
    </w:p>
    <w:p w:rsidR="00351F45" w:rsidRPr="00CB2D02" w:rsidRDefault="00351F45" w:rsidP="00CB2D02">
      <w:pPr>
        <w:spacing w:before="0"/>
        <w:ind w:right="-331"/>
        <w:contextualSpacing/>
        <w:rPr>
          <w:sz w:val="24"/>
          <w:szCs w:val="24"/>
          <w:lang w:val="sr-Cyrl-RS"/>
        </w:rPr>
      </w:pPr>
      <w:r w:rsidRPr="0017619E">
        <w:rPr>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4C6CF4" w:rsidRPr="0017619E" w:rsidRDefault="004C6CF4" w:rsidP="00B97A66">
      <w:pPr>
        <w:spacing w:before="0"/>
        <w:ind w:right="-331"/>
        <w:rPr>
          <w:sz w:val="24"/>
          <w:szCs w:val="24"/>
          <w:lang w:val="sr-Cyrl-RS"/>
        </w:rPr>
      </w:pPr>
      <w:r w:rsidRPr="0017619E">
        <w:rPr>
          <w:sz w:val="24"/>
          <w:szCs w:val="24"/>
        </w:rPr>
        <w:t xml:space="preserve">Ако понуђач којем </w:t>
      </w:r>
      <w:r w:rsidRPr="0017619E">
        <w:rPr>
          <w:sz w:val="24"/>
          <w:szCs w:val="24"/>
          <w:lang w:val="sr-Cyrl-RS"/>
        </w:rPr>
        <w:t>је</w:t>
      </w:r>
      <w:r w:rsidRPr="0017619E">
        <w:rPr>
          <w:sz w:val="24"/>
          <w:szCs w:val="24"/>
        </w:rPr>
        <w:t xml:space="preserve"> додељен уговор одбије да потпише уговор или уговор не потпише у року од 3 (словима: три) дана</w:t>
      </w:r>
      <w:r w:rsidRPr="0017619E">
        <w:rPr>
          <w:sz w:val="24"/>
          <w:szCs w:val="24"/>
          <w:lang w:val="sr-Cyrl-RS"/>
        </w:rPr>
        <w:t>,</w:t>
      </w:r>
      <w:r w:rsidRPr="0017619E">
        <w:rPr>
          <w:sz w:val="24"/>
          <w:szCs w:val="24"/>
        </w:rPr>
        <w:t xml:space="preserve"> од дана пријема уговора, Наручилац може закључити са првим следећим најповољнијим понуђачем.</w:t>
      </w:r>
    </w:p>
    <w:p w:rsidR="00351F45" w:rsidRPr="0017619E" w:rsidRDefault="004C6CF4" w:rsidP="00B97A66">
      <w:pPr>
        <w:spacing w:before="0"/>
        <w:ind w:right="-331"/>
        <w:rPr>
          <w:rFonts w:cs="Arial"/>
          <w:sz w:val="24"/>
          <w:szCs w:val="24"/>
          <w:lang w:val="sr-Cyrl-RS"/>
        </w:rPr>
      </w:pPr>
      <w:r w:rsidRPr="0017619E">
        <w:rPr>
          <w:rFonts w:cs="Arial"/>
          <w:bCs/>
          <w:sz w:val="24"/>
          <w:szCs w:val="24"/>
        </w:rPr>
        <w:t>Понуђач</w:t>
      </w:r>
      <w:r w:rsidRPr="0017619E">
        <w:rPr>
          <w:rFonts w:cs="Arial"/>
          <w:bCs/>
          <w:sz w:val="24"/>
          <w:szCs w:val="24"/>
          <w:lang w:val="sr-Latn-CS"/>
        </w:rPr>
        <w:t xml:space="preserve"> </w:t>
      </w:r>
      <w:r w:rsidRPr="0017619E">
        <w:rPr>
          <w:rFonts w:cs="Arial"/>
          <w:bCs/>
          <w:sz w:val="24"/>
          <w:szCs w:val="24"/>
        </w:rPr>
        <w:t>којем</w:t>
      </w:r>
      <w:r w:rsidRPr="0017619E">
        <w:rPr>
          <w:rFonts w:cs="Arial"/>
          <w:bCs/>
          <w:sz w:val="24"/>
          <w:szCs w:val="24"/>
          <w:lang w:val="sr-Latn-CS"/>
        </w:rPr>
        <w:t xml:space="preserve"> </w:t>
      </w:r>
      <w:r w:rsidRPr="0017619E">
        <w:rPr>
          <w:rFonts w:cs="Arial"/>
          <w:bCs/>
          <w:sz w:val="24"/>
          <w:szCs w:val="24"/>
        </w:rPr>
        <w:t>буде</w:t>
      </w:r>
      <w:r w:rsidRPr="0017619E">
        <w:rPr>
          <w:rFonts w:cs="Arial"/>
          <w:bCs/>
          <w:sz w:val="24"/>
          <w:szCs w:val="24"/>
          <w:lang w:val="sr-Latn-CS"/>
        </w:rPr>
        <w:t xml:space="preserve"> </w:t>
      </w:r>
      <w:r w:rsidRPr="0017619E">
        <w:rPr>
          <w:rFonts w:cs="Arial"/>
          <w:bCs/>
          <w:sz w:val="24"/>
          <w:szCs w:val="24"/>
        </w:rPr>
        <w:t>додељен</w:t>
      </w:r>
      <w:r w:rsidRPr="0017619E">
        <w:rPr>
          <w:rFonts w:cs="Arial"/>
          <w:bCs/>
          <w:sz w:val="24"/>
          <w:szCs w:val="24"/>
          <w:lang w:val="sr-Latn-CS"/>
        </w:rPr>
        <w:t xml:space="preserve"> </w:t>
      </w:r>
      <w:r w:rsidRPr="0017619E">
        <w:rPr>
          <w:rFonts w:cs="Arial"/>
          <w:bCs/>
          <w:sz w:val="24"/>
          <w:szCs w:val="24"/>
          <w:lang w:val="sr-Cyrl-RS"/>
        </w:rPr>
        <w:t>уговор</w:t>
      </w:r>
      <w:r w:rsidRPr="0017619E">
        <w:rPr>
          <w:rFonts w:cs="Arial"/>
          <w:bCs/>
          <w:sz w:val="24"/>
          <w:szCs w:val="24"/>
          <w:lang w:val="sr-Latn-CS"/>
        </w:rPr>
        <w:t xml:space="preserve">, </w:t>
      </w:r>
      <w:r w:rsidRPr="0017619E">
        <w:rPr>
          <w:rFonts w:cs="Arial"/>
          <w:bCs/>
          <w:sz w:val="24"/>
          <w:szCs w:val="24"/>
        </w:rPr>
        <w:t>обавезан</w:t>
      </w:r>
      <w:r w:rsidRPr="0017619E">
        <w:rPr>
          <w:rFonts w:cs="Arial"/>
          <w:bCs/>
          <w:sz w:val="24"/>
          <w:szCs w:val="24"/>
          <w:lang w:val="sr-Latn-CS"/>
        </w:rPr>
        <w:t xml:space="preserve"> </w:t>
      </w:r>
      <w:r w:rsidRPr="0017619E">
        <w:rPr>
          <w:rFonts w:cs="Arial"/>
          <w:bCs/>
          <w:sz w:val="24"/>
          <w:szCs w:val="24"/>
        </w:rPr>
        <w:t>је</w:t>
      </w:r>
      <w:r w:rsidRPr="0017619E">
        <w:rPr>
          <w:rFonts w:cs="Arial"/>
          <w:bCs/>
          <w:sz w:val="24"/>
          <w:szCs w:val="24"/>
          <w:lang w:val="sr-Latn-CS"/>
        </w:rPr>
        <w:t xml:space="preserve"> </w:t>
      </w:r>
      <w:r w:rsidRPr="0017619E">
        <w:rPr>
          <w:rFonts w:cs="Arial"/>
          <w:bCs/>
          <w:sz w:val="24"/>
          <w:szCs w:val="24"/>
        </w:rPr>
        <w:t>да</w:t>
      </w:r>
      <w:r w:rsidRPr="0017619E">
        <w:rPr>
          <w:rFonts w:cs="Arial"/>
          <w:bCs/>
          <w:sz w:val="24"/>
          <w:szCs w:val="24"/>
          <w:lang w:val="sr-Latn-CS"/>
        </w:rPr>
        <w:t xml:space="preserve"> </w:t>
      </w:r>
      <w:r w:rsidRPr="0017619E">
        <w:rPr>
          <w:rFonts w:cs="Arial"/>
          <w:bCs/>
          <w:sz w:val="24"/>
          <w:szCs w:val="24"/>
        </w:rPr>
        <w:t>у</w:t>
      </w:r>
      <w:r w:rsidRPr="0017619E">
        <w:rPr>
          <w:rFonts w:cs="Arial"/>
          <w:bCs/>
          <w:sz w:val="24"/>
          <w:szCs w:val="24"/>
          <w:lang w:val="sr-Latn-CS"/>
        </w:rPr>
        <w:t xml:space="preserve"> </w:t>
      </w:r>
      <w:r w:rsidRPr="0017619E">
        <w:rPr>
          <w:rFonts w:cs="Arial"/>
          <w:bCs/>
          <w:sz w:val="24"/>
          <w:szCs w:val="24"/>
        </w:rPr>
        <w:t>року</w:t>
      </w:r>
      <w:r w:rsidRPr="0017619E">
        <w:rPr>
          <w:rFonts w:cs="Arial"/>
          <w:bCs/>
          <w:sz w:val="24"/>
          <w:szCs w:val="24"/>
          <w:lang w:val="sr-Latn-CS"/>
        </w:rPr>
        <w:t xml:space="preserve"> </w:t>
      </w:r>
      <w:r w:rsidRPr="0017619E">
        <w:rPr>
          <w:rFonts w:cs="Arial"/>
          <w:bCs/>
          <w:sz w:val="24"/>
          <w:szCs w:val="24"/>
        </w:rPr>
        <w:t>од</w:t>
      </w:r>
      <w:r w:rsidRPr="0017619E">
        <w:rPr>
          <w:rFonts w:cs="Arial"/>
          <w:bCs/>
          <w:sz w:val="24"/>
          <w:szCs w:val="24"/>
          <w:lang w:val="sr-Latn-CS"/>
        </w:rPr>
        <w:t xml:space="preserve"> </w:t>
      </w:r>
      <w:r w:rsidRPr="0017619E">
        <w:rPr>
          <w:rFonts w:cs="Arial"/>
          <w:bCs/>
          <w:sz w:val="24"/>
          <w:szCs w:val="24"/>
        </w:rPr>
        <w:t>највише</w:t>
      </w:r>
      <w:r w:rsidRPr="0017619E">
        <w:rPr>
          <w:rFonts w:cs="Arial"/>
          <w:bCs/>
          <w:sz w:val="24"/>
          <w:szCs w:val="24"/>
          <w:lang w:val="sr-Latn-CS"/>
        </w:rPr>
        <w:t xml:space="preserve"> </w:t>
      </w:r>
      <w:r w:rsidRPr="0017619E">
        <w:rPr>
          <w:rFonts w:cs="Arial"/>
          <w:bCs/>
          <w:sz w:val="24"/>
          <w:szCs w:val="24"/>
          <w:lang w:val="sr-Cyrl-RS"/>
        </w:rPr>
        <w:t>3 (словима: три)</w:t>
      </w:r>
      <w:r w:rsidRPr="0017619E">
        <w:rPr>
          <w:rFonts w:cs="Arial"/>
          <w:bCs/>
          <w:sz w:val="24"/>
          <w:szCs w:val="24"/>
          <w:lang w:val="sr-Latn-CS"/>
        </w:rPr>
        <w:t xml:space="preserve"> </w:t>
      </w:r>
      <w:r w:rsidRPr="0017619E">
        <w:rPr>
          <w:rFonts w:cs="Arial"/>
          <w:bCs/>
          <w:sz w:val="24"/>
          <w:szCs w:val="24"/>
        </w:rPr>
        <w:t>дана</w:t>
      </w:r>
      <w:r w:rsidRPr="0017619E">
        <w:rPr>
          <w:rFonts w:cs="Arial"/>
          <w:bCs/>
          <w:sz w:val="24"/>
          <w:szCs w:val="24"/>
          <w:lang w:val="sr-Cyrl-RS"/>
        </w:rPr>
        <w:t>,</w:t>
      </w:r>
      <w:r w:rsidRPr="0017619E">
        <w:rPr>
          <w:rFonts w:cs="Arial"/>
          <w:bCs/>
          <w:sz w:val="24"/>
          <w:szCs w:val="24"/>
          <w:lang w:val="sr-Latn-CS"/>
        </w:rPr>
        <w:t xml:space="preserve"> </w:t>
      </w:r>
      <w:r w:rsidRPr="0017619E">
        <w:rPr>
          <w:rFonts w:cs="Arial"/>
          <w:bCs/>
          <w:sz w:val="24"/>
          <w:szCs w:val="24"/>
        </w:rPr>
        <w:t>од</w:t>
      </w:r>
      <w:r w:rsidRPr="0017619E">
        <w:rPr>
          <w:rFonts w:cs="Arial"/>
          <w:bCs/>
          <w:sz w:val="24"/>
          <w:szCs w:val="24"/>
          <w:lang w:val="sr-Latn-CS"/>
        </w:rPr>
        <w:t xml:space="preserve"> </w:t>
      </w:r>
      <w:r w:rsidRPr="0017619E">
        <w:rPr>
          <w:rFonts w:cs="Arial"/>
          <w:bCs/>
          <w:sz w:val="24"/>
          <w:szCs w:val="24"/>
        </w:rPr>
        <w:t>дана</w:t>
      </w:r>
      <w:r w:rsidRPr="0017619E">
        <w:rPr>
          <w:rFonts w:cs="Arial"/>
          <w:bCs/>
          <w:sz w:val="24"/>
          <w:szCs w:val="24"/>
          <w:lang w:val="sr-Latn-CS"/>
        </w:rPr>
        <w:t xml:space="preserve"> </w:t>
      </w:r>
      <w:r w:rsidRPr="0017619E">
        <w:rPr>
          <w:rFonts w:cs="Arial"/>
          <w:bCs/>
          <w:sz w:val="24"/>
          <w:szCs w:val="24"/>
        </w:rPr>
        <w:t>закључења</w:t>
      </w:r>
      <w:r w:rsidRPr="0017619E">
        <w:rPr>
          <w:rFonts w:cs="Arial"/>
          <w:bCs/>
          <w:sz w:val="24"/>
          <w:szCs w:val="24"/>
          <w:lang w:val="sr-Latn-CS"/>
        </w:rPr>
        <w:t xml:space="preserve"> </w:t>
      </w:r>
      <w:r w:rsidRPr="0017619E">
        <w:rPr>
          <w:rFonts w:cs="Arial"/>
          <w:bCs/>
          <w:sz w:val="24"/>
          <w:szCs w:val="24"/>
          <w:lang w:val="sr-Cyrl-RS"/>
        </w:rPr>
        <w:t>уговора</w:t>
      </w:r>
      <w:r w:rsidRPr="0017619E">
        <w:rPr>
          <w:rFonts w:cs="Arial"/>
          <w:bCs/>
          <w:sz w:val="24"/>
          <w:szCs w:val="24"/>
          <w:lang w:val="sr-Latn-CS"/>
        </w:rPr>
        <w:t xml:space="preserve"> </w:t>
      </w:r>
      <w:r w:rsidRPr="0017619E">
        <w:rPr>
          <w:rFonts w:cs="Arial"/>
          <w:bCs/>
          <w:sz w:val="24"/>
          <w:szCs w:val="24"/>
        </w:rPr>
        <w:t>достави</w:t>
      </w:r>
      <w:r w:rsidRPr="0017619E">
        <w:rPr>
          <w:rFonts w:cs="Arial"/>
          <w:bCs/>
          <w:sz w:val="24"/>
          <w:szCs w:val="24"/>
          <w:lang w:val="sr-Latn-CS"/>
        </w:rPr>
        <w:t xml:space="preserve"> </w:t>
      </w:r>
      <w:r w:rsidRPr="0017619E">
        <w:rPr>
          <w:rFonts w:cs="Arial"/>
          <w:bCs/>
          <w:sz w:val="24"/>
          <w:szCs w:val="24"/>
        </w:rPr>
        <w:t>меницу</w:t>
      </w:r>
      <w:r w:rsidRPr="0017619E">
        <w:rPr>
          <w:rFonts w:cs="Arial"/>
          <w:bCs/>
          <w:sz w:val="24"/>
          <w:szCs w:val="24"/>
          <w:lang w:val="sr-Latn-CS"/>
        </w:rPr>
        <w:t xml:space="preserve"> </w:t>
      </w:r>
      <w:r w:rsidRPr="0017619E">
        <w:rPr>
          <w:rFonts w:cs="Arial"/>
          <w:bCs/>
          <w:sz w:val="24"/>
          <w:szCs w:val="24"/>
        </w:rPr>
        <w:t>за</w:t>
      </w:r>
      <w:r w:rsidRPr="0017619E">
        <w:rPr>
          <w:rFonts w:cs="Arial"/>
          <w:bCs/>
          <w:sz w:val="24"/>
          <w:szCs w:val="24"/>
          <w:lang w:val="sr-Latn-CS"/>
        </w:rPr>
        <w:t xml:space="preserve"> </w:t>
      </w:r>
      <w:r w:rsidRPr="0017619E">
        <w:rPr>
          <w:rFonts w:cs="Arial"/>
          <w:bCs/>
          <w:sz w:val="24"/>
          <w:szCs w:val="24"/>
        </w:rPr>
        <w:t>добро</w:t>
      </w:r>
      <w:r w:rsidRPr="0017619E">
        <w:rPr>
          <w:rFonts w:cs="Arial"/>
          <w:bCs/>
          <w:sz w:val="24"/>
          <w:szCs w:val="24"/>
          <w:lang w:val="sr-Latn-CS"/>
        </w:rPr>
        <w:t xml:space="preserve"> </w:t>
      </w:r>
      <w:r w:rsidRPr="0017619E">
        <w:rPr>
          <w:rFonts w:cs="Arial"/>
          <w:bCs/>
          <w:sz w:val="24"/>
          <w:szCs w:val="24"/>
        </w:rPr>
        <w:t>извршење</w:t>
      </w:r>
      <w:r w:rsidRPr="0017619E">
        <w:rPr>
          <w:rFonts w:cs="Arial"/>
          <w:bCs/>
          <w:sz w:val="24"/>
          <w:szCs w:val="24"/>
          <w:lang w:val="sr-Latn-CS"/>
        </w:rPr>
        <w:t xml:space="preserve"> </w:t>
      </w:r>
      <w:r w:rsidRPr="0017619E">
        <w:rPr>
          <w:rFonts w:cs="Arial"/>
          <w:bCs/>
          <w:sz w:val="24"/>
          <w:szCs w:val="24"/>
        </w:rPr>
        <w:t>посла</w:t>
      </w:r>
      <w:r w:rsidRPr="0017619E">
        <w:rPr>
          <w:rFonts w:cs="Arial"/>
          <w:sz w:val="24"/>
          <w:szCs w:val="24"/>
          <w:lang w:val="sr-Latn-CS"/>
        </w:rPr>
        <w:t xml:space="preserve"> </w:t>
      </w:r>
      <w:r w:rsidRPr="0017619E">
        <w:rPr>
          <w:rFonts w:cs="Arial"/>
          <w:sz w:val="24"/>
          <w:szCs w:val="24"/>
        </w:rPr>
        <w:t>са</w:t>
      </w:r>
      <w:r w:rsidRPr="0017619E">
        <w:rPr>
          <w:rFonts w:cs="Arial"/>
          <w:sz w:val="24"/>
          <w:szCs w:val="24"/>
          <w:lang w:val="sr-Latn-CS"/>
        </w:rPr>
        <w:t xml:space="preserve"> </w:t>
      </w:r>
      <w:r w:rsidRPr="0017619E">
        <w:rPr>
          <w:rFonts w:cs="Arial"/>
          <w:sz w:val="24"/>
          <w:szCs w:val="24"/>
        </w:rPr>
        <w:t>пратећом</w:t>
      </w:r>
      <w:r w:rsidRPr="0017619E">
        <w:rPr>
          <w:rFonts w:cs="Arial"/>
          <w:sz w:val="24"/>
          <w:szCs w:val="24"/>
          <w:lang w:val="sr-Latn-CS"/>
        </w:rPr>
        <w:t xml:space="preserve"> </w:t>
      </w:r>
      <w:r w:rsidRPr="0017619E">
        <w:rPr>
          <w:rFonts w:cs="Arial"/>
          <w:sz w:val="24"/>
          <w:szCs w:val="24"/>
        </w:rPr>
        <w:t>документацијом</w:t>
      </w:r>
      <w:r w:rsidRPr="0017619E">
        <w:rPr>
          <w:rFonts w:cs="Arial"/>
          <w:sz w:val="24"/>
          <w:szCs w:val="24"/>
          <w:lang w:val="sr-Latn-CS"/>
        </w:rPr>
        <w:t xml:space="preserve">. </w:t>
      </w:r>
    </w:p>
    <w:p w:rsidR="00351F45" w:rsidRPr="0017619E" w:rsidRDefault="004C6CF4" w:rsidP="00CB2D02">
      <w:pPr>
        <w:tabs>
          <w:tab w:val="left" w:pos="284"/>
          <w:tab w:val="left" w:pos="330"/>
          <w:tab w:val="left" w:pos="10195"/>
        </w:tabs>
        <w:spacing w:before="0"/>
        <w:ind w:right="-331"/>
        <w:rPr>
          <w:rFonts w:eastAsia="TimesNewRomanPSMT" w:cs="Arial"/>
          <w:bCs/>
          <w:sz w:val="24"/>
          <w:szCs w:val="24"/>
          <w:lang w:val="sr-Cyrl-RS"/>
        </w:rPr>
      </w:pPr>
      <w:r w:rsidRPr="0017619E">
        <w:rPr>
          <w:rFonts w:eastAsia="TimesNewRomanPSMT" w:cs="Arial"/>
          <w:bCs/>
          <w:sz w:val="24"/>
          <w:szCs w:val="24"/>
          <w:lang w:val="sr-Cyrl-CS"/>
        </w:rPr>
        <w:t>Достављање средства финансијског обезбеђења</w:t>
      </w:r>
      <w:r w:rsidRPr="0017619E">
        <w:rPr>
          <w:rFonts w:cs="Arial"/>
          <w:bCs/>
          <w:sz w:val="24"/>
          <w:szCs w:val="24"/>
        </w:rPr>
        <w:t xml:space="preserve"> за</w:t>
      </w:r>
      <w:r w:rsidRPr="0017619E">
        <w:rPr>
          <w:rFonts w:cs="Arial"/>
          <w:bCs/>
          <w:sz w:val="24"/>
          <w:szCs w:val="24"/>
          <w:lang w:val="sr-Latn-CS"/>
        </w:rPr>
        <w:t xml:space="preserve"> </w:t>
      </w:r>
      <w:r w:rsidRPr="0017619E">
        <w:rPr>
          <w:rFonts w:cs="Arial"/>
          <w:bCs/>
          <w:sz w:val="24"/>
          <w:szCs w:val="24"/>
        </w:rPr>
        <w:t>добро</w:t>
      </w:r>
      <w:r w:rsidRPr="0017619E">
        <w:rPr>
          <w:rFonts w:cs="Arial"/>
          <w:bCs/>
          <w:sz w:val="24"/>
          <w:szCs w:val="24"/>
          <w:lang w:val="sr-Latn-CS"/>
        </w:rPr>
        <w:t xml:space="preserve"> </w:t>
      </w:r>
      <w:r w:rsidRPr="0017619E">
        <w:rPr>
          <w:rFonts w:cs="Arial"/>
          <w:bCs/>
          <w:sz w:val="24"/>
          <w:szCs w:val="24"/>
        </w:rPr>
        <w:t>извршење</w:t>
      </w:r>
      <w:r w:rsidRPr="0017619E">
        <w:rPr>
          <w:rFonts w:cs="Arial"/>
          <w:bCs/>
          <w:sz w:val="24"/>
          <w:szCs w:val="24"/>
          <w:lang w:val="sr-Latn-CS"/>
        </w:rPr>
        <w:t xml:space="preserve"> </w:t>
      </w:r>
      <w:r w:rsidRPr="0017619E">
        <w:rPr>
          <w:rFonts w:cs="Arial"/>
          <w:bCs/>
          <w:sz w:val="24"/>
          <w:szCs w:val="24"/>
        </w:rPr>
        <w:t>посла</w:t>
      </w:r>
      <w:r w:rsidRPr="0017619E">
        <w:rPr>
          <w:rFonts w:eastAsia="TimesNewRomanPSMT" w:cs="Arial"/>
          <w:bCs/>
          <w:sz w:val="24"/>
          <w:szCs w:val="24"/>
          <w:lang w:val="sr-Cyrl-CS"/>
        </w:rPr>
        <w:t xml:space="preserve"> представља одложни услов, тако да правно дејство </w:t>
      </w:r>
      <w:r w:rsidRPr="0017619E">
        <w:rPr>
          <w:rFonts w:eastAsia="TimesNewRomanPSMT" w:cs="Arial"/>
          <w:bCs/>
          <w:sz w:val="24"/>
          <w:szCs w:val="24"/>
          <w:lang w:val="sr-Cyrl-RS"/>
        </w:rPr>
        <w:t xml:space="preserve">уговора </w:t>
      </w:r>
      <w:r w:rsidRPr="0017619E">
        <w:rPr>
          <w:rFonts w:eastAsia="TimesNewRomanPSMT" w:cs="Arial"/>
          <w:bCs/>
          <w:sz w:val="24"/>
          <w:szCs w:val="24"/>
          <w:lang w:val="sr-Cyrl-CS"/>
        </w:rPr>
        <w:t xml:space="preserve">не настаје док се одложни услов не испуни. </w:t>
      </w:r>
    </w:p>
    <w:bookmarkEnd w:id="265"/>
    <w:bookmarkEnd w:id="266"/>
    <w:p w:rsidR="004056B1" w:rsidRPr="0017619E" w:rsidRDefault="004056B1" w:rsidP="00B97A66">
      <w:pPr>
        <w:spacing w:before="0"/>
        <w:ind w:right="-331"/>
        <w:rPr>
          <w:sz w:val="24"/>
          <w:szCs w:val="24"/>
        </w:rPr>
      </w:pPr>
      <w:r w:rsidRPr="0017619E">
        <w:rPr>
          <w:sz w:val="24"/>
          <w:szCs w:val="24"/>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B97A66" w:rsidRPr="0017619E" w:rsidRDefault="00B97A66" w:rsidP="00B97A66">
      <w:pPr>
        <w:keepNext/>
        <w:tabs>
          <w:tab w:val="left" w:pos="567"/>
        </w:tabs>
        <w:spacing w:before="0"/>
        <w:ind w:right="-331"/>
        <w:outlineLvl w:val="1"/>
        <w:rPr>
          <w:rFonts w:cs="Arial"/>
          <w:sz w:val="24"/>
          <w:szCs w:val="24"/>
          <w:lang w:eastAsia="sr-Latn-CS"/>
        </w:rPr>
      </w:pPr>
    </w:p>
    <w:p w:rsidR="00A3602E" w:rsidRPr="0017619E" w:rsidRDefault="00A3602E" w:rsidP="00B97A66">
      <w:pPr>
        <w:keepNext/>
        <w:tabs>
          <w:tab w:val="left" w:pos="567"/>
        </w:tabs>
        <w:spacing w:before="0"/>
        <w:ind w:right="-331"/>
        <w:outlineLvl w:val="1"/>
        <w:rPr>
          <w:rFonts w:cs="Arial"/>
          <w:b/>
          <w:sz w:val="24"/>
          <w:szCs w:val="24"/>
          <w:lang w:val="sr-Cyrl-RS"/>
        </w:rPr>
      </w:pPr>
      <w:r w:rsidRPr="0017619E">
        <w:rPr>
          <w:rFonts w:cs="Arial"/>
          <w:b/>
          <w:sz w:val="24"/>
          <w:szCs w:val="24"/>
          <w:lang w:val="sr-Cyrl-RS"/>
        </w:rPr>
        <w:t>6.</w:t>
      </w:r>
      <w:r w:rsidR="00DA1011" w:rsidRPr="0017619E">
        <w:rPr>
          <w:rFonts w:cs="Arial"/>
          <w:b/>
          <w:sz w:val="24"/>
          <w:szCs w:val="24"/>
          <w:lang w:val="sr-Latn-RS"/>
        </w:rPr>
        <w:t>33</w:t>
      </w:r>
      <w:r w:rsidRPr="0017619E">
        <w:rPr>
          <w:rFonts w:cs="Arial"/>
          <w:b/>
          <w:sz w:val="24"/>
          <w:szCs w:val="24"/>
          <w:lang w:val="sr-Cyrl-RS"/>
        </w:rPr>
        <w:t xml:space="preserve">   </w:t>
      </w:r>
      <w:r w:rsidRPr="0017619E">
        <w:rPr>
          <w:rFonts w:cs="Arial"/>
          <w:b/>
          <w:sz w:val="24"/>
          <w:szCs w:val="24"/>
        </w:rPr>
        <w:t xml:space="preserve">Измене током трајања </w:t>
      </w:r>
      <w:r w:rsidRPr="0017619E">
        <w:rPr>
          <w:rFonts w:cs="Arial"/>
          <w:b/>
          <w:sz w:val="24"/>
          <w:szCs w:val="24"/>
          <w:lang w:val="sr-Cyrl-RS"/>
        </w:rPr>
        <w:t>уговора</w:t>
      </w:r>
    </w:p>
    <w:p w:rsidR="004C6CF4" w:rsidRPr="0017619E" w:rsidRDefault="00A3602E" w:rsidP="00B97A66">
      <w:pPr>
        <w:keepNext/>
        <w:tabs>
          <w:tab w:val="left" w:pos="567"/>
        </w:tabs>
        <w:spacing w:before="0"/>
        <w:ind w:right="-331"/>
        <w:outlineLvl w:val="1"/>
        <w:rPr>
          <w:rFonts w:cs="Arial"/>
          <w:b/>
          <w:sz w:val="24"/>
          <w:szCs w:val="24"/>
        </w:rPr>
      </w:pPr>
      <w:r w:rsidRPr="0017619E">
        <w:rPr>
          <w:rFonts w:cs="Arial"/>
          <w:sz w:val="24"/>
          <w:szCs w:val="24"/>
          <w:lang w:val="sr-Cyrl-RS"/>
        </w:rPr>
        <w:t xml:space="preserve">Наручилац </w:t>
      </w:r>
      <w:r w:rsidRPr="0017619E">
        <w:rPr>
          <w:rFonts w:cs="Arial"/>
          <w:sz w:val="24"/>
          <w:szCs w:val="24"/>
        </w:rPr>
        <w:t>може</w:t>
      </w:r>
      <w:r w:rsidRPr="0017619E">
        <w:rPr>
          <w:rFonts w:cs="Arial"/>
          <w:sz w:val="24"/>
          <w:szCs w:val="24"/>
          <w:lang w:val="sr-Latn-CS"/>
        </w:rPr>
        <w:t xml:space="preserve"> </w:t>
      </w:r>
      <w:r w:rsidRPr="0017619E">
        <w:rPr>
          <w:rFonts w:cs="Arial"/>
          <w:sz w:val="24"/>
          <w:szCs w:val="24"/>
        </w:rPr>
        <w:t>да</w:t>
      </w:r>
      <w:r w:rsidRPr="0017619E">
        <w:rPr>
          <w:rFonts w:cs="Arial"/>
          <w:sz w:val="24"/>
          <w:szCs w:val="24"/>
          <w:lang w:val="sr-Latn-CS"/>
        </w:rPr>
        <w:t xml:space="preserve"> </w:t>
      </w:r>
      <w:r w:rsidRPr="0017619E">
        <w:rPr>
          <w:rFonts w:cs="Arial"/>
          <w:sz w:val="24"/>
          <w:szCs w:val="24"/>
        </w:rPr>
        <w:t>дозволи</w:t>
      </w:r>
      <w:r w:rsidRPr="0017619E">
        <w:rPr>
          <w:rFonts w:cs="Arial"/>
          <w:sz w:val="24"/>
          <w:szCs w:val="24"/>
          <w:lang w:val="sr-Latn-CS"/>
        </w:rPr>
        <w:t xml:space="preserve"> </w:t>
      </w:r>
      <w:r w:rsidRPr="0017619E">
        <w:rPr>
          <w:rFonts w:cs="Arial"/>
          <w:sz w:val="24"/>
          <w:szCs w:val="24"/>
        </w:rPr>
        <w:t>промену</w:t>
      </w:r>
      <w:r w:rsidRPr="0017619E">
        <w:rPr>
          <w:rFonts w:cs="Arial"/>
          <w:sz w:val="24"/>
          <w:szCs w:val="24"/>
          <w:lang w:val="sr-Latn-CS"/>
        </w:rPr>
        <w:t xml:space="preserve"> </w:t>
      </w:r>
      <w:r w:rsidRPr="0017619E">
        <w:rPr>
          <w:rFonts w:cs="Arial"/>
          <w:sz w:val="24"/>
          <w:szCs w:val="24"/>
        </w:rPr>
        <w:t>цене</w:t>
      </w:r>
      <w:r w:rsidRPr="0017619E">
        <w:rPr>
          <w:rFonts w:cs="Arial"/>
          <w:sz w:val="24"/>
          <w:szCs w:val="24"/>
          <w:lang w:val="sr-Latn-CS"/>
        </w:rPr>
        <w:t xml:space="preserve"> </w:t>
      </w:r>
      <w:r w:rsidRPr="0017619E">
        <w:rPr>
          <w:rFonts w:cs="Arial"/>
          <w:sz w:val="24"/>
          <w:szCs w:val="24"/>
        </w:rPr>
        <w:t>или</w:t>
      </w:r>
      <w:r w:rsidRPr="0017619E">
        <w:rPr>
          <w:rFonts w:cs="Arial"/>
          <w:sz w:val="24"/>
          <w:szCs w:val="24"/>
          <w:lang w:val="sr-Latn-CS"/>
        </w:rPr>
        <w:t xml:space="preserve"> </w:t>
      </w:r>
      <w:r w:rsidRPr="0017619E">
        <w:rPr>
          <w:rFonts w:cs="Arial"/>
          <w:sz w:val="24"/>
          <w:szCs w:val="24"/>
        </w:rPr>
        <w:t>других</w:t>
      </w:r>
      <w:r w:rsidRPr="0017619E">
        <w:rPr>
          <w:rFonts w:cs="Arial"/>
          <w:sz w:val="24"/>
          <w:szCs w:val="24"/>
          <w:lang w:val="sr-Latn-CS"/>
        </w:rPr>
        <w:t xml:space="preserve"> </w:t>
      </w:r>
      <w:r w:rsidRPr="0017619E">
        <w:rPr>
          <w:rFonts w:cs="Arial"/>
          <w:sz w:val="24"/>
          <w:szCs w:val="24"/>
        </w:rPr>
        <w:t>битних</w:t>
      </w:r>
      <w:r w:rsidRPr="0017619E">
        <w:rPr>
          <w:rFonts w:cs="Arial"/>
          <w:sz w:val="24"/>
          <w:szCs w:val="24"/>
          <w:lang w:val="sr-Latn-CS"/>
        </w:rPr>
        <w:t xml:space="preserve"> </w:t>
      </w:r>
      <w:r w:rsidRPr="0017619E">
        <w:rPr>
          <w:rFonts w:cs="Arial"/>
          <w:sz w:val="24"/>
          <w:szCs w:val="24"/>
        </w:rPr>
        <w:t>елемената</w:t>
      </w:r>
      <w:r w:rsidRPr="0017619E">
        <w:rPr>
          <w:rFonts w:cs="Arial"/>
          <w:sz w:val="24"/>
          <w:szCs w:val="24"/>
          <w:lang w:val="sr-Latn-CS"/>
        </w:rPr>
        <w:t xml:space="preserve"> </w:t>
      </w:r>
      <w:r w:rsidRPr="0017619E">
        <w:rPr>
          <w:rFonts w:cs="Arial"/>
          <w:sz w:val="24"/>
          <w:szCs w:val="24"/>
          <w:lang w:val="sr-Cyrl-RS"/>
        </w:rPr>
        <w:t>уговора</w:t>
      </w:r>
      <w:r w:rsidRPr="0017619E">
        <w:rPr>
          <w:rFonts w:cs="Arial"/>
          <w:sz w:val="24"/>
          <w:szCs w:val="24"/>
          <w:lang w:val="sr-Latn-CS"/>
        </w:rPr>
        <w:t xml:space="preserve"> </w:t>
      </w:r>
      <w:r w:rsidRPr="0017619E">
        <w:rPr>
          <w:rFonts w:cs="Arial"/>
          <w:sz w:val="24"/>
          <w:szCs w:val="24"/>
        </w:rPr>
        <w:t>и</w:t>
      </w:r>
      <w:r w:rsidRPr="0017619E">
        <w:rPr>
          <w:rFonts w:cs="Arial"/>
          <w:sz w:val="24"/>
          <w:szCs w:val="24"/>
          <w:lang w:val="sr-Latn-CS"/>
        </w:rPr>
        <w:t xml:space="preserve"> </w:t>
      </w:r>
      <w:r w:rsidRPr="0017619E">
        <w:rPr>
          <w:rFonts w:cs="Arial"/>
          <w:sz w:val="24"/>
          <w:szCs w:val="24"/>
        </w:rPr>
        <w:t>то</w:t>
      </w:r>
      <w:r w:rsidRPr="0017619E">
        <w:rPr>
          <w:rFonts w:cs="Arial"/>
          <w:sz w:val="24"/>
          <w:szCs w:val="24"/>
          <w:lang w:val="sr-Latn-CS"/>
        </w:rPr>
        <w:t xml:space="preserve"> </w:t>
      </w:r>
      <w:r w:rsidRPr="0017619E">
        <w:rPr>
          <w:rFonts w:cs="Arial"/>
          <w:sz w:val="24"/>
          <w:szCs w:val="24"/>
        </w:rPr>
        <w:t>из</w:t>
      </w:r>
      <w:r w:rsidRPr="0017619E">
        <w:rPr>
          <w:rFonts w:cs="Arial"/>
          <w:sz w:val="24"/>
          <w:szCs w:val="24"/>
          <w:lang w:val="sr-Latn-CS"/>
        </w:rPr>
        <w:t xml:space="preserve"> </w:t>
      </w:r>
      <w:r w:rsidRPr="0017619E">
        <w:rPr>
          <w:rFonts w:cs="Arial"/>
          <w:sz w:val="24"/>
          <w:szCs w:val="24"/>
        </w:rPr>
        <w:t>објективних</w:t>
      </w:r>
      <w:r w:rsidRPr="0017619E">
        <w:rPr>
          <w:rFonts w:cs="Arial"/>
          <w:sz w:val="24"/>
          <w:szCs w:val="24"/>
          <w:lang w:val="sr-Latn-CS"/>
        </w:rPr>
        <w:t xml:space="preserve"> </w:t>
      </w:r>
      <w:r w:rsidRPr="0017619E">
        <w:rPr>
          <w:rFonts w:cs="Arial"/>
          <w:sz w:val="24"/>
          <w:szCs w:val="24"/>
        </w:rPr>
        <w:t>разлога</w:t>
      </w:r>
      <w:r w:rsidRPr="0017619E">
        <w:rPr>
          <w:rFonts w:cs="Arial"/>
          <w:sz w:val="24"/>
          <w:szCs w:val="24"/>
          <w:lang w:val="sr-Latn-CS"/>
        </w:rPr>
        <w:t xml:space="preserve"> </w:t>
      </w:r>
      <w:r w:rsidRPr="0017619E">
        <w:rPr>
          <w:rFonts w:cs="Arial"/>
          <w:sz w:val="24"/>
          <w:szCs w:val="24"/>
        </w:rPr>
        <w:t>као</w:t>
      </w:r>
      <w:r w:rsidRPr="0017619E">
        <w:rPr>
          <w:rFonts w:cs="Arial"/>
          <w:sz w:val="24"/>
          <w:szCs w:val="24"/>
          <w:lang w:val="sr-Latn-CS"/>
        </w:rPr>
        <w:t xml:space="preserve"> </w:t>
      </w:r>
      <w:r w:rsidRPr="0017619E">
        <w:rPr>
          <w:rFonts w:cs="Arial"/>
          <w:sz w:val="24"/>
          <w:szCs w:val="24"/>
        </w:rPr>
        <w:t>што</w:t>
      </w:r>
      <w:r w:rsidRPr="0017619E">
        <w:rPr>
          <w:rFonts w:cs="Arial"/>
          <w:sz w:val="24"/>
          <w:szCs w:val="24"/>
          <w:lang w:val="sr-Latn-CS"/>
        </w:rPr>
        <w:t xml:space="preserve"> </w:t>
      </w:r>
      <w:r w:rsidRPr="0017619E">
        <w:rPr>
          <w:rFonts w:cs="Arial"/>
          <w:sz w:val="24"/>
          <w:szCs w:val="24"/>
        </w:rPr>
        <w:t>су</w:t>
      </w:r>
      <w:r w:rsidRPr="0017619E">
        <w:rPr>
          <w:rFonts w:cs="Arial"/>
          <w:sz w:val="24"/>
          <w:szCs w:val="24"/>
          <w:lang w:val="sr-Latn-CS"/>
        </w:rPr>
        <w:t xml:space="preserve">: </w:t>
      </w:r>
      <w:r w:rsidRPr="0017619E">
        <w:rPr>
          <w:rFonts w:cs="Arial"/>
          <w:sz w:val="24"/>
          <w:szCs w:val="24"/>
        </w:rPr>
        <w:t>виша</w:t>
      </w:r>
      <w:r w:rsidRPr="0017619E">
        <w:rPr>
          <w:rFonts w:cs="Arial"/>
          <w:sz w:val="24"/>
          <w:szCs w:val="24"/>
          <w:lang w:val="sr-Latn-CS"/>
        </w:rPr>
        <w:t xml:space="preserve"> </w:t>
      </w:r>
      <w:r w:rsidRPr="0017619E">
        <w:rPr>
          <w:rFonts w:cs="Arial"/>
          <w:sz w:val="24"/>
          <w:szCs w:val="24"/>
        </w:rPr>
        <w:t>сила</w:t>
      </w:r>
      <w:r w:rsidRPr="0017619E">
        <w:rPr>
          <w:rFonts w:cs="Arial"/>
          <w:sz w:val="24"/>
          <w:szCs w:val="24"/>
          <w:lang w:val="sr-Latn-CS"/>
        </w:rPr>
        <w:t xml:space="preserve">, </w:t>
      </w:r>
      <w:r w:rsidRPr="0017619E">
        <w:rPr>
          <w:rFonts w:cs="Arial"/>
          <w:sz w:val="24"/>
          <w:szCs w:val="24"/>
        </w:rPr>
        <w:t>измена</w:t>
      </w:r>
      <w:r w:rsidRPr="0017619E">
        <w:rPr>
          <w:rFonts w:cs="Arial"/>
          <w:sz w:val="24"/>
          <w:szCs w:val="24"/>
          <w:lang w:val="sr-Latn-CS"/>
        </w:rPr>
        <w:t xml:space="preserve"> </w:t>
      </w:r>
      <w:r w:rsidRPr="0017619E">
        <w:rPr>
          <w:rFonts w:cs="Arial"/>
          <w:sz w:val="24"/>
          <w:szCs w:val="24"/>
        </w:rPr>
        <w:t>важећих</w:t>
      </w:r>
      <w:r w:rsidRPr="0017619E">
        <w:rPr>
          <w:rFonts w:cs="Arial"/>
          <w:sz w:val="24"/>
          <w:szCs w:val="24"/>
          <w:lang w:val="sr-Latn-CS"/>
        </w:rPr>
        <w:t xml:space="preserve"> </w:t>
      </w:r>
      <w:r w:rsidRPr="0017619E">
        <w:rPr>
          <w:rFonts w:cs="Arial"/>
          <w:sz w:val="24"/>
          <w:szCs w:val="24"/>
        </w:rPr>
        <w:t>законских</w:t>
      </w:r>
      <w:r w:rsidRPr="0017619E">
        <w:rPr>
          <w:rFonts w:cs="Arial"/>
          <w:sz w:val="24"/>
          <w:szCs w:val="24"/>
          <w:lang w:val="sr-Latn-CS"/>
        </w:rPr>
        <w:t xml:space="preserve"> </w:t>
      </w:r>
      <w:r w:rsidRPr="0017619E">
        <w:rPr>
          <w:rFonts w:cs="Arial"/>
          <w:sz w:val="24"/>
          <w:szCs w:val="24"/>
        </w:rPr>
        <w:t>прописа</w:t>
      </w:r>
      <w:r w:rsidRPr="0017619E">
        <w:rPr>
          <w:rFonts w:cs="Arial"/>
          <w:sz w:val="24"/>
          <w:szCs w:val="24"/>
          <w:lang w:val="sr-Latn-CS"/>
        </w:rPr>
        <w:t xml:space="preserve">, </w:t>
      </w:r>
      <w:r w:rsidRPr="0017619E">
        <w:rPr>
          <w:rFonts w:cs="Arial"/>
          <w:sz w:val="24"/>
          <w:szCs w:val="24"/>
        </w:rPr>
        <w:t>мере</w:t>
      </w:r>
      <w:r w:rsidRPr="0017619E">
        <w:rPr>
          <w:rFonts w:cs="Arial"/>
          <w:sz w:val="24"/>
          <w:szCs w:val="24"/>
          <w:lang w:val="sr-Latn-CS"/>
        </w:rPr>
        <w:t xml:space="preserve"> </w:t>
      </w:r>
      <w:r w:rsidRPr="0017619E">
        <w:rPr>
          <w:rFonts w:cs="Arial"/>
          <w:sz w:val="24"/>
          <w:szCs w:val="24"/>
        </w:rPr>
        <w:t>државних</w:t>
      </w:r>
      <w:r w:rsidRPr="0017619E">
        <w:rPr>
          <w:rFonts w:cs="Arial"/>
          <w:sz w:val="24"/>
          <w:szCs w:val="24"/>
          <w:lang w:val="sr-Latn-CS"/>
        </w:rPr>
        <w:t xml:space="preserve"> </w:t>
      </w:r>
      <w:r w:rsidRPr="0017619E">
        <w:rPr>
          <w:rFonts w:cs="Arial"/>
          <w:sz w:val="24"/>
          <w:szCs w:val="24"/>
        </w:rPr>
        <w:t>органа</w:t>
      </w:r>
      <w:r w:rsidRPr="0017619E">
        <w:rPr>
          <w:rFonts w:cs="Arial"/>
          <w:sz w:val="24"/>
          <w:szCs w:val="24"/>
          <w:lang w:val="sr-Latn-CS"/>
        </w:rPr>
        <w:t xml:space="preserve"> </w:t>
      </w:r>
      <w:r w:rsidRPr="0017619E">
        <w:rPr>
          <w:rFonts w:cs="Arial"/>
          <w:sz w:val="24"/>
          <w:szCs w:val="24"/>
        </w:rPr>
        <w:t>и</w:t>
      </w:r>
      <w:r w:rsidRPr="0017619E">
        <w:rPr>
          <w:rFonts w:cs="Arial"/>
          <w:sz w:val="24"/>
          <w:szCs w:val="24"/>
          <w:lang w:val="sr-Latn-CS"/>
        </w:rPr>
        <w:t xml:space="preserve"> </w:t>
      </w:r>
      <w:r w:rsidRPr="0017619E">
        <w:rPr>
          <w:rFonts w:cs="Arial"/>
          <w:sz w:val="24"/>
          <w:szCs w:val="24"/>
        </w:rPr>
        <w:t>измењене</w:t>
      </w:r>
      <w:r w:rsidRPr="0017619E">
        <w:rPr>
          <w:rFonts w:cs="Arial"/>
          <w:sz w:val="24"/>
          <w:szCs w:val="24"/>
          <w:lang w:val="sr-Latn-CS"/>
        </w:rPr>
        <w:t xml:space="preserve"> </w:t>
      </w:r>
      <w:r w:rsidRPr="0017619E">
        <w:rPr>
          <w:rFonts w:cs="Arial"/>
          <w:sz w:val="24"/>
          <w:szCs w:val="24"/>
        </w:rPr>
        <w:t>околности</w:t>
      </w:r>
      <w:r w:rsidRPr="0017619E">
        <w:rPr>
          <w:rFonts w:cs="Arial"/>
          <w:sz w:val="24"/>
          <w:szCs w:val="24"/>
          <w:lang w:val="sr-Latn-CS"/>
        </w:rPr>
        <w:t xml:space="preserve"> </w:t>
      </w:r>
      <w:r w:rsidRPr="0017619E">
        <w:rPr>
          <w:rFonts w:cs="Arial"/>
          <w:sz w:val="24"/>
          <w:szCs w:val="24"/>
        </w:rPr>
        <w:t>на</w:t>
      </w:r>
      <w:r w:rsidRPr="0017619E">
        <w:rPr>
          <w:rFonts w:cs="Arial"/>
          <w:sz w:val="24"/>
          <w:szCs w:val="24"/>
          <w:lang w:val="sr-Latn-CS"/>
        </w:rPr>
        <w:t xml:space="preserve"> </w:t>
      </w:r>
      <w:r w:rsidRPr="0017619E">
        <w:rPr>
          <w:rFonts w:cs="Arial"/>
          <w:sz w:val="24"/>
          <w:szCs w:val="24"/>
        </w:rPr>
        <w:t>тржишту</w:t>
      </w:r>
      <w:r w:rsidRPr="0017619E">
        <w:rPr>
          <w:rFonts w:cs="Arial"/>
          <w:sz w:val="24"/>
          <w:szCs w:val="24"/>
          <w:lang w:val="sr-Latn-CS"/>
        </w:rPr>
        <w:t xml:space="preserve"> </w:t>
      </w:r>
      <w:r w:rsidRPr="0017619E">
        <w:rPr>
          <w:rFonts w:cs="Arial"/>
          <w:sz w:val="24"/>
          <w:szCs w:val="24"/>
        </w:rPr>
        <w:t>настале</w:t>
      </w:r>
      <w:r w:rsidRPr="0017619E">
        <w:rPr>
          <w:rFonts w:cs="Arial"/>
          <w:sz w:val="24"/>
          <w:szCs w:val="24"/>
          <w:lang w:val="sr-Latn-CS"/>
        </w:rPr>
        <w:t xml:space="preserve"> </w:t>
      </w:r>
      <w:r w:rsidRPr="0017619E">
        <w:rPr>
          <w:rFonts w:cs="Arial"/>
          <w:sz w:val="24"/>
          <w:szCs w:val="24"/>
        </w:rPr>
        <w:t>услед</w:t>
      </w:r>
      <w:r w:rsidRPr="0017619E">
        <w:rPr>
          <w:rFonts w:cs="Arial"/>
          <w:sz w:val="24"/>
          <w:szCs w:val="24"/>
          <w:lang w:val="sr-Latn-CS"/>
        </w:rPr>
        <w:t xml:space="preserve"> </w:t>
      </w:r>
      <w:r w:rsidRPr="0017619E">
        <w:rPr>
          <w:rFonts w:cs="Arial"/>
          <w:sz w:val="24"/>
          <w:szCs w:val="24"/>
        </w:rPr>
        <w:t>више</w:t>
      </w:r>
      <w:r w:rsidRPr="0017619E">
        <w:rPr>
          <w:rFonts w:cs="Arial"/>
          <w:sz w:val="24"/>
          <w:szCs w:val="24"/>
          <w:lang w:val="sr-Latn-CS"/>
        </w:rPr>
        <w:t xml:space="preserve"> </w:t>
      </w:r>
      <w:r w:rsidRPr="0017619E">
        <w:rPr>
          <w:rFonts w:cs="Arial"/>
          <w:sz w:val="24"/>
          <w:szCs w:val="24"/>
        </w:rPr>
        <w:t>силе</w:t>
      </w:r>
      <w:r w:rsidRPr="0017619E">
        <w:rPr>
          <w:rFonts w:cs="Arial"/>
          <w:sz w:val="24"/>
          <w:szCs w:val="24"/>
          <w:lang w:val="sr-Latn-CS"/>
        </w:rPr>
        <w:t xml:space="preserve"> у складу са чл. 115. Закона о јавним набавкама.</w:t>
      </w:r>
      <w:r w:rsidR="004C6CF4" w:rsidRPr="0017619E">
        <w:rPr>
          <w:rFonts w:cs="Arial"/>
          <w:b/>
          <w:sz w:val="24"/>
          <w:szCs w:val="24"/>
        </w:rPr>
        <w:t xml:space="preserve"> </w:t>
      </w:r>
    </w:p>
    <w:p w:rsidR="00A3602E" w:rsidRPr="0017619E" w:rsidRDefault="00A3602E" w:rsidP="00B97A66">
      <w:pPr>
        <w:ind w:right="-331"/>
        <w:rPr>
          <w:rFonts w:cs="Arial"/>
          <w:sz w:val="24"/>
          <w:szCs w:val="24"/>
          <w:lang w:val="sr-Latn-CS"/>
        </w:rPr>
      </w:pPr>
      <w:r w:rsidRPr="0017619E">
        <w:rPr>
          <w:rFonts w:cs="Arial"/>
          <w:sz w:val="24"/>
          <w:szCs w:val="24"/>
        </w:rPr>
        <w:t>Уговорне</w:t>
      </w:r>
      <w:r w:rsidRPr="0017619E">
        <w:rPr>
          <w:rFonts w:cs="Arial"/>
          <w:sz w:val="24"/>
          <w:szCs w:val="24"/>
          <w:lang w:val="sr-Latn-CS"/>
        </w:rPr>
        <w:t xml:space="preserve"> </w:t>
      </w:r>
      <w:r w:rsidRPr="0017619E">
        <w:rPr>
          <w:rFonts w:cs="Arial"/>
          <w:sz w:val="24"/>
          <w:szCs w:val="24"/>
        </w:rPr>
        <w:t>стране</w:t>
      </w:r>
      <w:r w:rsidRPr="0017619E">
        <w:rPr>
          <w:rFonts w:cs="Arial"/>
          <w:sz w:val="24"/>
          <w:szCs w:val="24"/>
          <w:lang w:val="sr-Latn-CS"/>
        </w:rPr>
        <w:t xml:space="preserve"> </w:t>
      </w:r>
      <w:r w:rsidRPr="0017619E">
        <w:rPr>
          <w:rFonts w:cs="Arial"/>
          <w:sz w:val="24"/>
          <w:szCs w:val="24"/>
        </w:rPr>
        <w:t>су</w:t>
      </w:r>
      <w:r w:rsidRPr="0017619E">
        <w:rPr>
          <w:rFonts w:cs="Arial"/>
          <w:sz w:val="24"/>
          <w:szCs w:val="24"/>
          <w:lang w:val="sr-Latn-CS"/>
        </w:rPr>
        <w:t xml:space="preserve"> </w:t>
      </w:r>
      <w:r w:rsidRPr="0017619E">
        <w:rPr>
          <w:rFonts w:cs="Arial"/>
          <w:sz w:val="24"/>
          <w:szCs w:val="24"/>
        </w:rPr>
        <w:t>сагласне</w:t>
      </w:r>
      <w:r w:rsidRPr="0017619E">
        <w:rPr>
          <w:rFonts w:cs="Arial"/>
          <w:sz w:val="24"/>
          <w:szCs w:val="24"/>
          <w:lang w:val="sr-Latn-CS"/>
        </w:rPr>
        <w:t xml:space="preserve"> </w:t>
      </w:r>
      <w:r w:rsidRPr="0017619E">
        <w:rPr>
          <w:rFonts w:cs="Arial"/>
          <w:sz w:val="24"/>
          <w:szCs w:val="24"/>
        </w:rPr>
        <w:t>да</w:t>
      </w:r>
      <w:r w:rsidRPr="0017619E">
        <w:rPr>
          <w:rFonts w:cs="Arial"/>
          <w:sz w:val="24"/>
          <w:szCs w:val="24"/>
          <w:lang w:val="sr-Latn-CS"/>
        </w:rPr>
        <w:t xml:space="preserve"> </w:t>
      </w:r>
      <w:r w:rsidRPr="0017619E">
        <w:rPr>
          <w:rFonts w:cs="Arial"/>
          <w:sz w:val="24"/>
          <w:szCs w:val="24"/>
        </w:rPr>
        <w:t>се</w:t>
      </w:r>
      <w:r w:rsidRPr="0017619E">
        <w:rPr>
          <w:rFonts w:cs="Arial"/>
          <w:sz w:val="24"/>
          <w:szCs w:val="24"/>
          <w:lang w:val="sr-Latn-CS"/>
        </w:rPr>
        <w:t xml:space="preserve"> </w:t>
      </w:r>
      <w:r w:rsidRPr="0017619E">
        <w:rPr>
          <w:rFonts w:cs="Arial"/>
          <w:sz w:val="24"/>
          <w:szCs w:val="24"/>
        </w:rPr>
        <w:t>евентуалне</w:t>
      </w:r>
      <w:r w:rsidRPr="0017619E">
        <w:rPr>
          <w:rFonts w:cs="Arial"/>
          <w:sz w:val="24"/>
          <w:szCs w:val="24"/>
          <w:lang w:val="sr-Latn-CS"/>
        </w:rPr>
        <w:t xml:space="preserve"> </w:t>
      </w:r>
      <w:r w:rsidRPr="0017619E">
        <w:rPr>
          <w:rFonts w:cs="Arial"/>
          <w:sz w:val="24"/>
          <w:szCs w:val="24"/>
        </w:rPr>
        <w:t>измене</w:t>
      </w:r>
      <w:r w:rsidRPr="0017619E">
        <w:rPr>
          <w:rFonts w:cs="Arial"/>
          <w:sz w:val="24"/>
          <w:szCs w:val="24"/>
          <w:lang w:val="sr-Latn-CS"/>
        </w:rPr>
        <w:t xml:space="preserve"> </w:t>
      </w:r>
      <w:r w:rsidRPr="0017619E">
        <w:rPr>
          <w:rFonts w:cs="Arial"/>
          <w:sz w:val="24"/>
          <w:szCs w:val="24"/>
        </w:rPr>
        <w:t>и</w:t>
      </w:r>
      <w:r w:rsidRPr="0017619E">
        <w:rPr>
          <w:rFonts w:cs="Arial"/>
          <w:sz w:val="24"/>
          <w:szCs w:val="24"/>
          <w:lang w:val="sr-Latn-CS"/>
        </w:rPr>
        <w:t xml:space="preserve"> </w:t>
      </w:r>
      <w:r w:rsidRPr="0017619E">
        <w:rPr>
          <w:rFonts w:cs="Arial"/>
          <w:sz w:val="24"/>
          <w:szCs w:val="24"/>
        </w:rPr>
        <w:t>допуне</w:t>
      </w:r>
      <w:r w:rsidRPr="0017619E">
        <w:rPr>
          <w:rFonts w:cs="Arial"/>
          <w:sz w:val="24"/>
          <w:szCs w:val="24"/>
          <w:lang w:val="sr-Latn-CS"/>
        </w:rPr>
        <w:t xml:space="preserve"> </w:t>
      </w:r>
      <w:r w:rsidRPr="0017619E">
        <w:rPr>
          <w:rFonts w:cs="Arial"/>
          <w:sz w:val="24"/>
          <w:szCs w:val="24"/>
        </w:rPr>
        <w:t>овог</w:t>
      </w:r>
      <w:r w:rsidRPr="0017619E">
        <w:rPr>
          <w:rFonts w:cs="Arial"/>
          <w:sz w:val="24"/>
          <w:szCs w:val="24"/>
          <w:lang w:val="sr-Latn-CS"/>
        </w:rPr>
        <w:t xml:space="preserve"> </w:t>
      </w:r>
      <w:r w:rsidRPr="0017619E">
        <w:rPr>
          <w:rFonts w:cs="Arial"/>
          <w:sz w:val="24"/>
          <w:szCs w:val="24"/>
          <w:lang w:val="sr-Cyrl-RS"/>
        </w:rPr>
        <w:t>уговора</w:t>
      </w:r>
      <w:r w:rsidRPr="0017619E">
        <w:rPr>
          <w:rFonts w:cs="Arial"/>
          <w:sz w:val="24"/>
          <w:szCs w:val="24"/>
        </w:rPr>
        <w:t xml:space="preserve"> изврше</w:t>
      </w:r>
      <w:r w:rsidRPr="0017619E">
        <w:rPr>
          <w:rFonts w:cs="Arial"/>
          <w:sz w:val="24"/>
          <w:szCs w:val="24"/>
          <w:lang w:val="sr-Latn-CS"/>
        </w:rPr>
        <w:t xml:space="preserve"> </w:t>
      </w:r>
      <w:r w:rsidRPr="0017619E">
        <w:rPr>
          <w:rFonts w:cs="Arial"/>
          <w:sz w:val="24"/>
          <w:szCs w:val="24"/>
        </w:rPr>
        <w:t>у</w:t>
      </w:r>
      <w:r w:rsidRPr="0017619E">
        <w:rPr>
          <w:rFonts w:cs="Arial"/>
          <w:sz w:val="24"/>
          <w:szCs w:val="24"/>
          <w:lang w:val="sr-Latn-CS"/>
        </w:rPr>
        <w:t xml:space="preserve"> </w:t>
      </w:r>
      <w:r w:rsidRPr="0017619E">
        <w:rPr>
          <w:rFonts w:cs="Arial"/>
          <w:sz w:val="24"/>
          <w:szCs w:val="24"/>
        </w:rPr>
        <w:t>писаној</w:t>
      </w:r>
      <w:r w:rsidRPr="0017619E">
        <w:rPr>
          <w:rFonts w:cs="Arial"/>
          <w:sz w:val="24"/>
          <w:szCs w:val="24"/>
          <w:lang w:val="sr-Latn-CS"/>
        </w:rPr>
        <w:t xml:space="preserve"> </w:t>
      </w:r>
      <w:r w:rsidRPr="0017619E">
        <w:rPr>
          <w:rFonts w:cs="Arial"/>
          <w:sz w:val="24"/>
          <w:szCs w:val="24"/>
        </w:rPr>
        <w:t>форми</w:t>
      </w:r>
      <w:r w:rsidRPr="0017619E">
        <w:rPr>
          <w:rFonts w:cs="Arial"/>
          <w:sz w:val="24"/>
          <w:szCs w:val="24"/>
          <w:lang w:val="sr-Latn-CS"/>
        </w:rPr>
        <w:t xml:space="preserve"> – </w:t>
      </w:r>
      <w:r w:rsidRPr="0017619E">
        <w:rPr>
          <w:rFonts w:cs="Arial"/>
          <w:sz w:val="24"/>
          <w:szCs w:val="24"/>
        </w:rPr>
        <w:t>закључивањем</w:t>
      </w:r>
      <w:r w:rsidRPr="0017619E">
        <w:rPr>
          <w:rFonts w:cs="Arial"/>
          <w:sz w:val="24"/>
          <w:szCs w:val="24"/>
          <w:lang w:val="sr-Latn-CS"/>
        </w:rPr>
        <w:t xml:space="preserve"> </w:t>
      </w:r>
      <w:r w:rsidRPr="0017619E">
        <w:rPr>
          <w:rFonts w:cs="Arial"/>
          <w:sz w:val="24"/>
          <w:szCs w:val="24"/>
        </w:rPr>
        <w:t>анекса</w:t>
      </w:r>
      <w:r w:rsidRPr="0017619E">
        <w:rPr>
          <w:rFonts w:cs="Arial"/>
          <w:sz w:val="24"/>
          <w:szCs w:val="24"/>
          <w:lang w:val="sr-Cyrl-RS"/>
        </w:rPr>
        <w:t xml:space="preserve"> </w:t>
      </w:r>
      <w:r w:rsidRPr="0017619E">
        <w:rPr>
          <w:rFonts w:cs="Arial"/>
          <w:sz w:val="24"/>
          <w:szCs w:val="24"/>
        </w:rPr>
        <w:t>уз</w:t>
      </w:r>
      <w:r w:rsidRPr="0017619E">
        <w:rPr>
          <w:rFonts w:cs="Arial"/>
          <w:sz w:val="24"/>
          <w:szCs w:val="24"/>
          <w:lang w:val="sr-Latn-CS"/>
        </w:rPr>
        <w:t xml:space="preserve"> </w:t>
      </w:r>
      <w:r w:rsidRPr="0017619E">
        <w:rPr>
          <w:rFonts w:cs="Arial"/>
          <w:sz w:val="24"/>
          <w:szCs w:val="24"/>
        </w:rPr>
        <w:t>овај</w:t>
      </w:r>
      <w:r w:rsidRPr="0017619E">
        <w:rPr>
          <w:rFonts w:cs="Arial"/>
          <w:sz w:val="24"/>
          <w:szCs w:val="24"/>
          <w:lang w:val="sr-Cyrl-RS"/>
        </w:rPr>
        <w:t xml:space="preserve"> уговор</w:t>
      </w:r>
      <w:r w:rsidRPr="0017619E">
        <w:rPr>
          <w:rFonts w:cs="Arial"/>
          <w:sz w:val="24"/>
          <w:szCs w:val="24"/>
          <w:lang w:val="sr-Latn-CS"/>
        </w:rPr>
        <w:t>.</w:t>
      </w:r>
    </w:p>
    <w:p w:rsidR="00A3602E" w:rsidRPr="0017619E" w:rsidRDefault="00A3602E" w:rsidP="00B97A66">
      <w:pPr>
        <w:ind w:right="-331"/>
        <w:rPr>
          <w:rFonts w:cs="Arial"/>
          <w:sz w:val="24"/>
          <w:szCs w:val="24"/>
          <w:lang w:val="sr-Cyrl-RS"/>
        </w:rPr>
      </w:pPr>
      <w:r w:rsidRPr="0017619E">
        <w:rPr>
          <w:rFonts w:cs="Arial"/>
          <w:sz w:val="24"/>
          <w:szCs w:val="24"/>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3602E" w:rsidRPr="0017619E" w:rsidRDefault="00A3602E" w:rsidP="00421022">
      <w:pPr>
        <w:tabs>
          <w:tab w:val="left" w:pos="284"/>
          <w:tab w:val="left" w:pos="330"/>
        </w:tabs>
        <w:spacing w:before="0"/>
        <w:ind w:right="-331"/>
        <w:rPr>
          <w:rFonts w:eastAsia="TimesNewRomanPSMT" w:cs="Arial"/>
          <w:bCs/>
          <w:color w:val="FF0000"/>
          <w:sz w:val="24"/>
          <w:szCs w:val="24"/>
          <w:lang w:val="sr-Cyrl-ME"/>
        </w:rPr>
      </w:pPr>
    </w:p>
    <w:p w:rsidR="00A3602E" w:rsidRPr="0017619E" w:rsidRDefault="00DA1011" w:rsidP="008A324C">
      <w:pPr>
        <w:autoSpaceDE w:val="0"/>
        <w:autoSpaceDN w:val="0"/>
        <w:adjustRightInd w:val="0"/>
        <w:spacing w:before="0"/>
        <w:ind w:right="-331"/>
        <w:rPr>
          <w:rFonts w:cs="Arial"/>
          <w:b/>
          <w:sz w:val="24"/>
          <w:szCs w:val="24"/>
          <w:lang w:val="sr-Cyrl-RS"/>
        </w:rPr>
      </w:pPr>
      <w:r w:rsidRPr="0017619E">
        <w:rPr>
          <w:rFonts w:cs="Arial"/>
          <w:b/>
          <w:sz w:val="24"/>
          <w:szCs w:val="24"/>
          <w:lang w:val="sr-Cyrl-RS"/>
        </w:rPr>
        <w:t>6.34</w:t>
      </w:r>
      <w:r w:rsidR="00A3602E" w:rsidRPr="0017619E">
        <w:rPr>
          <w:rFonts w:cs="Arial"/>
          <w:b/>
          <w:sz w:val="24"/>
          <w:szCs w:val="24"/>
          <w:lang w:val="sr-Cyrl-RS"/>
        </w:rPr>
        <w:t xml:space="preserve"> Услови под којим представници понуђача могу учествовати у</w:t>
      </w:r>
      <w:r w:rsidR="00A3602E" w:rsidRPr="0017619E">
        <w:rPr>
          <w:rFonts w:cs="Arial"/>
          <w:b/>
          <w:sz w:val="24"/>
          <w:szCs w:val="24"/>
          <w:lang w:val="sr-Latn-RS"/>
        </w:rPr>
        <w:t xml:space="preserve"> </w:t>
      </w:r>
      <w:r w:rsidR="00A3602E" w:rsidRPr="0017619E">
        <w:rPr>
          <w:rFonts w:cs="Arial"/>
          <w:b/>
          <w:sz w:val="24"/>
          <w:szCs w:val="24"/>
          <w:lang w:val="sr-Cyrl-RS"/>
        </w:rPr>
        <w:t>поступку отварања       понуда</w:t>
      </w:r>
    </w:p>
    <w:p w:rsidR="00A3602E" w:rsidRPr="0017619E" w:rsidRDefault="00A3602E" w:rsidP="00421022">
      <w:pPr>
        <w:tabs>
          <w:tab w:val="left" w:pos="180"/>
        </w:tabs>
        <w:spacing w:before="0"/>
        <w:ind w:right="-331" w:hanging="720"/>
        <w:rPr>
          <w:rFonts w:eastAsia="TimesNewRomanPSMT" w:cs="Arial"/>
          <w:bCs/>
          <w:sz w:val="24"/>
          <w:szCs w:val="24"/>
          <w:lang w:val="sr-Cyrl-RS"/>
        </w:rPr>
      </w:pPr>
      <w:r w:rsidRPr="0017619E">
        <w:rPr>
          <w:rFonts w:eastAsia="TimesNewRomanPSMT" w:cs="Arial"/>
          <w:bCs/>
          <w:sz w:val="24"/>
          <w:szCs w:val="24"/>
          <w:lang w:val="sr-Cyrl-RS"/>
        </w:rPr>
        <w:t xml:space="preserve">           Представници понуђача који желе активно да учествују у посту</w:t>
      </w:r>
      <w:r w:rsidR="008A324C" w:rsidRPr="0017619E">
        <w:rPr>
          <w:rFonts w:eastAsia="TimesNewRomanPSMT" w:cs="Arial"/>
          <w:bCs/>
          <w:sz w:val="24"/>
          <w:szCs w:val="24"/>
          <w:lang w:val="sr-Cyrl-RS"/>
        </w:rPr>
        <w:t xml:space="preserve">пку  јавног отварања понуда, </w:t>
      </w:r>
      <w:r w:rsidRPr="0017619E">
        <w:rPr>
          <w:rFonts w:eastAsia="TimesNewRomanPSMT" w:cs="Arial"/>
          <w:bCs/>
          <w:sz w:val="24"/>
          <w:szCs w:val="24"/>
          <w:lang w:val="sr-Cyrl-RS"/>
        </w:rPr>
        <w:t>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A3602E" w:rsidRPr="0017619E" w:rsidRDefault="00A3602E" w:rsidP="00421022">
      <w:pPr>
        <w:spacing w:before="0"/>
        <w:ind w:right="-331"/>
        <w:jc w:val="left"/>
        <w:rPr>
          <w:rFonts w:cs="Arial"/>
          <w:b/>
          <w:sz w:val="24"/>
          <w:szCs w:val="24"/>
          <w:lang w:val="sr-Cyrl-RS"/>
        </w:rPr>
      </w:pPr>
    </w:p>
    <w:p w:rsidR="00A3602E" w:rsidRPr="0017619E" w:rsidRDefault="00A3602E" w:rsidP="00421022">
      <w:pPr>
        <w:spacing w:before="0"/>
        <w:ind w:right="-331"/>
        <w:jc w:val="left"/>
        <w:rPr>
          <w:rFonts w:ascii="Times New Roman" w:hAnsi="Times New Roman"/>
          <w:sz w:val="24"/>
          <w:szCs w:val="24"/>
          <w:lang w:val="sr-Cyrl-CS"/>
        </w:rPr>
      </w:pPr>
    </w:p>
    <w:p w:rsidR="00A82F26" w:rsidRPr="0017619E" w:rsidRDefault="00A82F26" w:rsidP="00421022">
      <w:pPr>
        <w:spacing w:before="0"/>
        <w:ind w:right="-331"/>
        <w:rPr>
          <w:rFonts w:cs="Arial"/>
          <w:color w:val="00B0F0"/>
          <w:sz w:val="24"/>
          <w:szCs w:val="24"/>
          <w:lang w:eastAsia="sr-Latn-CS"/>
        </w:rPr>
      </w:pPr>
    </w:p>
    <w:p w:rsidR="00A82F26" w:rsidRPr="0017619E" w:rsidRDefault="00A82F26" w:rsidP="00421022">
      <w:pPr>
        <w:spacing w:before="0"/>
        <w:ind w:right="-331"/>
        <w:rPr>
          <w:rFonts w:cs="Arial"/>
          <w:color w:val="00B0F0"/>
          <w:sz w:val="24"/>
          <w:szCs w:val="24"/>
          <w:lang w:eastAsia="sr-Latn-CS"/>
        </w:rPr>
      </w:pPr>
    </w:p>
    <w:p w:rsidR="00A82F26" w:rsidRPr="0017619E" w:rsidRDefault="00A82F26" w:rsidP="00421022">
      <w:pPr>
        <w:spacing w:before="0"/>
        <w:ind w:right="-331"/>
        <w:rPr>
          <w:rFonts w:cs="Arial"/>
          <w:color w:val="00B0F0"/>
          <w:sz w:val="24"/>
          <w:szCs w:val="24"/>
          <w:lang w:eastAsia="sr-Latn-CS"/>
        </w:rPr>
      </w:pPr>
    </w:p>
    <w:p w:rsidR="00A82F26" w:rsidRPr="0017619E" w:rsidRDefault="00A82F26" w:rsidP="00421022">
      <w:pPr>
        <w:spacing w:before="0"/>
        <w:ind w:right="-331"/>
        <w:rPr>
          <w:rFonts w:cs="Arial"/>
          <w:color w:val="00B0F0"/>
          <w:sz w:val="24"/>
          <w:szCs w:val="24"/>
          <w:lang w:eastAsia="sr-Latn-CS"/>
        </w:rPr>
      </w:pPr>
    </w:p>
    <w:p w:rsidR="00A82F26" w:rsidRPr="0017619E" w:rsidRDefault="00A82F26" w:rsidP="00421022">
      <w:pPr>
        <w:spacing w:before="0"/>
        <w:ind w:right="-331"/>
        <w:rPr>
          <w:rFonts w:cs="Arial"/>
          <w:color w:val="00B0F0"/>
          <w:sz w:val="24"/>
          <w:szCs w:val="24"/>
          <w:lang w:eastAsia="sr-Latn-CS"/>
        </w:rPr>
      </w:pPr>
    </w:p>
    <w:p w:rsidR="006F09D7" w:rsidRPr="0017619E" w:rsidRDefault="006F09D7" w:rsidP="00922EDB">
      <w:pPr>
        <w:spacing w:before="0"/>
        <w:rPr>
          <w:rFonts w:cs="Arial"/>
          <w:color w:val="00B0F0"/>
          <w:sz w:val="24"/>
          <w:szCs w:val="24"/>
          <w:lang w:eastAsia="sr-Latn-CS"/>
        </w:rPr>
      </w:pPr>
    </w:p>
    <w:p w:rsidR="006F09D7" w:rsidRPr="0017619E" w:rsidRDefault="006F09D7" w:rsidP="00922EDB">
      <w:pPr>
        <w:spacing w:before="0"/>
        <w:rPr>
          <w:rFonts w:cs="Arial"/>
          <w:color w:val="00B0F0"/>
          <w:sz w:val="24"/>
          <w:szCs w:val="24"/>
          <w:lang w:eastAsia="sr-Latn-CS"/>
        </w:rPr>
      </w:pPr>
    </w:p>
    <w:p w:rsidR="006F09D7" w:rsidRPr="0017619E" w:rsidRDefault="006F09D7" w:rsidP="00922EDB">
      <w:pPr>
        <w:spacing w:before="0"/>
        <w:rPr>
          <w:rFonts w:cs="Arial"/>
          <w:color w:val="00B0F0"/>
          <w:sz w:val="24"/>
          <w:szCs w:val="24"/>
          <w:lang w:eastAsia="sr-Latn-CS"/>
        </w:rPr>
      </w:pPr>
    </w:p>
    <w:p w:rsidR="006F09D7" w:rsidRPr="0017619E" w:rsidRDefault="006F09D7" w:rsidP="00922EDB">
      <w:pPr>
        <w:spacing w:before="0"/>
        <w:rPr>
          <w:rFonts w:cs="Arial"/>
          <w:color w:val="00B0F0"/>
          <w:sz w:val="24"/>
          <w:szCs w:val="24"/>
          <w:lang w:eastAsia="sr-Latn-CS"/>
        </w:rPr>
      </w:pPr>
    </w:p>
    <w:p w:rsidR="006F09D7" w:rsidRPr="001F0F7A" w:rsidRDefault="006F09D7" w:rsidP="00922EDB">
      <w:pPr>
        <w:spacing w:before="0"/>
        <w:rPr>
          <w:rFonts w:cs="Arial"/>
          <w:color w:val="00B0F0"/>
          <w:lang w:eastAsia="sr-Latn-CS"/>
        </w:rPr>
      </w:pPr>
    </w:p>
    <w:p w:rsidR="006F09D7" w:rsidRPr="001F0F7A" w:rsidRDefault="006F09D7" w:rsidP="00922EDB">
      <w:pPr>
        <w:spacing w:before="0"/>
        <w:rPr>
          <w:rFonts w:cs="Arial"/>
          <w:color w:val="00B0F0"/>
          <w:lang w:eastAsia="sr-Latn-CS"/>
        </w:rPr>
      </w:pPr>
    </w:p>
    <w:p w:rsidR="006F09D7" w:rsidRPr="001F0F7A" w:rsidRDefault="006F09D7" w:rsidP="00922EDB">
      <w:pPr>
        <w:spacing w:before="0"/>
        <w:rPr>
          <w:rFonts w:cs="Arial"/>
          <w:color w:val="00B0F0"/>
          <w:lang w:eastAsia="sr-Latn-CS"/>
        </w:rPr>
      </w:pPr>
    </w:p>
    <w:p w:rsidR="00F74A8C" w:rsidRPr="001F0F7A" w:rsidRDefault="00F74A8C" w:rsidP="00922EDB">
      <w:pPr>
        <w:spacing w:before="0"/>
        <w:rPr>
          <w:rFonts w:cs="Arial"/>
          <w:color w:val="00B0F0"/>
          <w:lang w:eastAsia="sr-Latn-CS"/>
        </w:rPr>
      </w:pPr>
    </w:p>
    <w:p w:rsidR="00F74A8C" w:rsidRPr="001F0F7A" w:rsidRDefault="00F74A8C" w:rsidP="00922EDB">
      <w:pPr>
        <w:spacing w:before="0"/>
        <w:rPr>
          <w:rFonts w:cs="Arial"/>
          <w:color w:val="00B0F0"/>
          <w:lang w:eastAsia="sr-Latn-CS"/>
        </w:rPr>
      </w:pPr>
    </w:p>
    <w:p w:rsidR="00F74A8C" w:rsidRDefault="00F74A8C"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Default="00680147" w:rsidP="00922EDB">
      <w:pPr>
        <w:spacing w:before="0"/>
        <w:rPr>
          <w:rFonts w:cs="Arial"/>
          <w:color w:val="00B0F0"/>
          <w:lang w:eastAsia="sr-Latn-CS"/>
        </w:rPr>
      </w:pPr>
    </w:p>
    <w:p w:rsidR="00680147" w:rsidRPr="001F0F7A" w:rsidRDefault="00680147"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EC273E" w:rsidRPr="001F0F7A" w:rsidRDefault="00EC273E"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Default="00B97A66" w:rsidP="00922EDB">
      <w:pPr>
        <w:spacing w:before="0"/>
        <w:rPr>
          <w:rFonts w:cs="Arial"/>
          <w:color w:val="00B0F0"/>
          <w:lang w:eastAsia="sr-Latn-CS"/>
        </w:rPr>
      </w:pPr>
    </w:p>
    <w:p w:rsidR="00B97A66" w:rsidRPr="001F0F7A" w:rsidRDefault="00B97A66" w:rsidP="00922EDB">
      <w:pPr>
        <w:spacing w:before="0"/>
        <w:rPr>
          <w:rFonts w:cs="Arial"/>
          <w:color w:val="00B0F0"/>
          <w:lang w:eastAsia="sr-Latn-CS"/>
        </w:rPr>
      </w:pPr>
    </w:p>
    <w:p w:rsidR="00465640" w:rsidRPr="001F0F7A" w:rsidRDefault="00EC273E" w:rsidP="00EC273E">
      <w:pPr>
        <w:pStyle w:val="KDPodnaslov1"/>
        <w:spacing w:before="0"/>
        <w:ind w:left="3975"/>
        <w:rPr>
          <w:rFonts w:cs="Arial"/>
        </w:rPr>
      </w:pPr>
      <w:bookmarkStart w:id="267" w:name="_Toc454864826"/>
      <w:r>
        <w:rPr>
          <w:rFonts w:cs="Arial"/>
          <w:lang w:val="sr-Cyrl-RS"/>
        </w:rPr>
        <w:t>7</w:t>
      </w:r>
      <w:r w:rsidR="00B97A66">
        <w:rPr>
          <w:rFonts w:cs="Arial"/>
        </w:rPr>
        <w:t xml:space="preserve">   </w:t>
      </w:r>
      <w:r w:rsidR="00465640" w:rsidRPr="001F0F7A">
        <w:rPr>
          <w:rFonts w:cs="Arial"/>
        </w:rPr>
        <w:t>ОБРАСЦИ</w:t>
      </w:r>
      <w:bookmarkEnd w:id="267"/>
    </w:p>
    <w:p w:rsidR="0008263C" w:rsidRPr="001F0F7A" w:rsidRDefault="0008263C"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A82F26" w:rsidRPr="001F0F7A" w:rsidRDefault="00A82F26" w:rsidP="00922EDB">
      <w:pPr>
        <w:spacing w:before="0"/>
        <w:rPr>
          <w:rFonts w:cs="Arial"/>
          <w:color w:val="00B0F0"/>
          <w:lang w:eastAsia="sr-Latn-CS"/>
        </w:rPr>
      </w:pPr>
    </w:p>
    <w:p w:rsidR="00CF4716" w:rsidRPr="001F0F7A" w:rsidRDefault="00CF4716">
      <w:pPr>
        <w:spacing w:before="0"/>
        <w:jc w:val="left"/>
        <w:rPr>
          <w:rFonts w:cs="Arial"/>
          <w:b/>
        </w:rPr>
      </w:pPr>
      <w:bookmarkStart w:id="268" w:name="_Toc442559924"/>
      <w:bookmarkStart w:id="269" w:name="_Toc454864827"/>
      <w:r w:rsidRPr="001F0F7A">
        <w:rPr>
          <w:rFonts w:cs="Arial"/>
        </w:rPr>
        <w:br w:type="page"/>
      </w:r>
    </w:p>
    <w:p w:rsidR="00343A18" w:rsidRPr="00B572DB" w:rsidRDefault="00F81C13" w:rsidP="00F81C13">
      <w:pPr>
        <w:pStyle w:val="KDObrazac"/>
        <w:spacing w:before="0"/>
        <w:ind w:right="-421"/>
        <w:rPr>
          <w:noProof/>
        </w:rPr>
      </w:pPr>
      <w:r>
        <w:rPr>
          <w:lang w:val="sr-Cyrl-RS"/>
        </w:rPr>
        <w:lastRenderedPageBreak/>
        <w:t xml:space="preserve">       </w:t>
      </w:r>
      <w:r w:rsidR="00343A18" w:rsidRPr="00B572DB">
        <w:t>ОБРАЗАЦ</w:t>
      </w:r>
      <w:r w:rsidR="00B97A66" w:rsidRPr="00B572DB">
        <w:t xml:space="preserve"> </w:t>
      </w:r>
      <w:r w:rsidR="00B97A66" w:rsidRPr="00B572DB">
        <w:rPr>
          <w:lang w:val="sr-Cyrl-RS"/>
        </w:rPr>
        <w:t>бр.</w:t>
      </w:r>
      <w:r w:rsidR="00343A18" w:rsidRPr="00B572DB">
        <w:t xml:space="preserve"> </w:t>
      </w:r>
      <w:r w:rsidR="00C620C7" w:rsidRPr="00B572DB">
        <w:rPr>
          <w:lang w:val="sr-Cyrl-RS"/>
        </w:rPr>
        <w:t>1</w:t>
      </w:r>
      <w:bookmarkEnd w:id="268"/>
      <w:bookmarkEnd w:id="269"/>
    </w:p>
    <w:p w:rsidR="00CF4716" w:rsidRPr="00CB2D02" w:rsidRDefault="00CF4716" w:rsidP="00343A18">
      <w:pPr>
        <w:spacing w:before="0"/>
        <w:jc w:val="center"/>
        <w:rPr>
          <w:rStyle w:val="BookTitle"/>
          <w:rFonts w:cs="Arial"/>
          <w:sz w:val="24"/>
          <w:szCs w:val="24"/>
        </w:rPr>
      </w:pPr>
    </w:p>
    <w:p w:rsidR="00343A18" w:rsidRPr="00CB2D02" w:rsidRDefault="00343A18" w:rsidP="00343A18">
      <w:pPr>
        <w:spacing w:before="0"/>
        <w:jc w:val="center"/>
        <w:rPr>
          <w:rStyle w:val="BookTitle"/>
          <w:rFonts w:cs="Arial"/>
          <w:sz w:val="24"/>
          <w:szCs w:val="24"/>
        </w:rPr>
      </w:pPr>
      <w:r w:rsidRPr="00CB2D02">
        <w:rPr>
          <w:rStyle w:val="BookTitle"/>
          <w:rFonts w:cs="Arial"/>
          <w:sz w:val="24"/>
          <w:szCs w:val="24"/>
        </w:rPr>
        <w:t>ОБРАЗАЦ ПОНУДЕ</w:t>
      </w:r>
    </w:p>
    <w:p w:rsidR="00CF4716" w:rsidRPr="00CB2D02" w:rsidRDefault="00CF4716" w:rsidP="00343A18">
      <w:pPr>
        <w:spacing w:before="0"/>
        <w:jc w:val="center"/>
        <w:rPr>
          <w:rStyle w:val="BookTitle"/>
          <w:rFonts w:cs="Arial"/>
          <w:sz w:val="24"/>
          <w:szCs w:val="24"/>
        </w:rPr>
      </w:pPr>
    </w:p>
    <w:p w:rsidR="00B84CC3" w:rsidRPr="00CB2D02" w:rsidRDefault="00B84CC3" w:rsidP="00FF4A1C">
      <w:pPr>
        <w:pStyle w:val="Title"/>
        <w:spacing w:before="0"/>
        <w:ind w:right="-331"/>
        <w:jc w:val="both"/>
        <w:rPr>
          <w:rFonts w:cs="Arial"/>
          <w:b w:val="0"/>
          <w:szCs w:val="24"/>
          <w:lang w:val="en-US"/>
        </w:rPr>
      </w:pPr>
      <w:r w:rsidRPr="00CB2D02">
        <w:rPr>
          <w:rFonts w:eastAsia="TimesNewRomanPS-BoldMT" w:cs="Arial"/>
          <w:b w:val="0"/>
          <w:bCs w:val="0"/>
          <w:szCs w:val="24"/>
        </w:rPr>
        <w:t>Понуда бр._________ од _______________ за  отворени поступак</w:t>
      </w:r>
      <w:r w:rsidRPr="00CB2D02">
        <w:rPr>
          <w:rFonts w:cs="Arial"/>
          <w:b w:val="0"/>
          <w:szCs w:val="24"/>
        </w:rPr>
        <w:t xml:space="preserve"> </w:t>
      </w:r>
      <w:r w:rsidRPr="00CB2D02">
        <w:rPr>
          <w:rFonts w:eastAsia="TimesNewRomanPS-BoldMT" w:cs="Arial"/>
          <w:b w:val="0"/>
          <w:bCs w:val="0"/>
          <w:szCs w:val="24"/>
        </w:rPr>
        <w:t>јавне набавке</w:t>
      </w:r>
      <w:r w:rsidRPr="00CB2D02">
        <w:rPr>
          <w:rFonts w:eastAsia="TimesNewRomanPS-BoldMT" w:cs="Arial"/>
          <w:b w:val="0"/>
          <w:bCs w:val="0"/>
          <w:szCs w:val="24"/>
          <w:lang w:val="sr-Cyrl-RS"/>
        </w:rPr>
        <w:t xml:space="preserve"> добара</w:t>
      </w:r>
      <w:r w:rsidR="004C6CF4" w:rsidRPr="00CB2D02">
        <w:rPr>
          <w:rFonts w:eastAsia="TimesNewRomanPS-BoldMT" w:cs="Arial"/>
          <w:b w:val="0"/>
          <w:bCs w:val="0"/>
          <w:szCs w:val="24"/>
          <w:lang w:val="sr-Cyrl-RS"/>
        </w:rPr>
        <w:t>:</w:t>
      </w:r>
      <w:r w:rsidR="008A324C" w:rsidRPr="00CB2D02">
        <w:rPr>
          <w:rFonts w:eastAsia="TimesNewRomanPS-BoldMT" w:cs="Arial"/>
          <w:b w:val="0"/>
          <w:bCs w:val="0"/>
          <w:szCs w:val="24"/>
          <w:lang w:val="sr-Cyrl-RS"/>
        </w:rPr>
        <w:t xml:space="preserve"> - </w:t>
      </w:r>
      <w:r w:rsidR="00FF4A1C" w:rsidRPr="00CB2D02">
        <w:rPr>
          <w:rFonts w:cs="Arial"/>
          <w:b w:val="0"/>
          <w:szCs w:val="24"/>
          <w:lang w:val="sr-Cyrl-RS"/>
        </w:rPr>
        <w:t>Набавка опреме и потрошног материјала за моторна возила за</w:t>
      </w:r>
      <w:r w:rsidR="00CB2D02">
        <w:rPr>
          <w:rFonts w:cs="Arial"/>
          <w:b w:val="0"/>
          <w:szCs w:val="24"/>
          <w:lang w:val="sr-Cyrl-RS"/>
        </w:rPr>
        <w:t xml:space="preserve"> </w:t>
      </w:r>
      <w:r w:rsidR="00FF4A1C" w:rsidRPr="00CB2D02">
        <w:rPr>
          <w:rFonts w:cs="Arial"/>
          <w:b w:val="0"/>
          <w:szCs w:val="24"/>
          <w:lang w:val="sr-Cyrl-RS"/>
        </w:rPr>
        <w:t>потребе ЕПС Снабдевање</w:t>
      </w:r>
      <w:r w:rsidRPr="00CB2D02">
        <w:rPr>
          <w:rFonts w:eastAsia="TimesNewRomanPS-BoldMT" w:cs="Arial"/>
          <w:b w:val="0"/>
          <w:bCs w:val="0"/>
          <w:szCs w:val="24"/>
        </w:rPr>
        <w:t xml:space="preserve"> </w:t>
      </w:r>
      <w:r w:rsidRPr="00CB2D02">
        <w:rPr>
          <w:rFonts w:eastAsia="TimesNewRomanPS-BoldMT" w:cs="Arial"/>
          <w:b w:val="0"/>
          <w:bCs w:val="0"/>
          <w:color w:val="FF0000"/>
          <w:szCs w:val="24"/>
          <w:lang w:val="sr-Cyrl-RS"/>
        </w:rPr>
        <w:t xml:space="preserve"> </w:t>
      </w:r>
      <w:r w:rsidR="004C6CF4" w:rsidRPr="00CB2D02">
        <w:rPr>
          <w:rFonts w:eastAsia="TimesNewRomanPS-BoldMT" w:cs="Arial"/>
          <w:b w:val="0"/>
          <w:bCs w:val="0"/>
          <w:szCs w:val="24"/>
        </w:rPr>
        <w:t>јавна набавка број</w:t>
      </w:r>
      <w:r w:rsidRPr="00CB2D02">
        <w:rPr>
          <w:rFonts w:eastAsia="TimesNewRomanPS-BoldMT" w:cs="Arial"/>
          <w:b w:val="0"/>
          <w:bCs w:val="0"/>
          <w:szCs w:val="24"/>
        </w:rPr>
        <w:t xml:space="preserve"> </w:t>
      </w:r>
      <w:r w:rsidR="008B384E" w:rsidRPr="00CB2D02">
        <w:rPr>
          <w:rFonts w:eastAsia="TimesNewRomanPS-BoldMT" w:cs="Arial"/>
          <w:b w:val="0"/>
          <w:bCs w:val="0"/>
          <w:szCs w:val="24"/>
          <w:lang w:val="sr-Cyrl-RS"/>
        </w:rPr>
        <w:t>ЈН/7000/</w:t>
      </w:r>
      <w:r w:rsidR="007C400B" w:rsidRPr="00CB2D02">
        <w:rPr>
          <w:rFonts w:eastAsia="Arial Unicode MS" w:cs="Arial"/>
          <w:b w:val="0"/>
          <w:kern w:val="2"/>
          <w:szCs w:val="24"/>
          <w:lang w:val="sr-Latn-RS"/>
        </w:rPr>
        <w:t>00</w:t>
      </w:r>
      <w:r w:rsidR="00FF4A1C" w:rsidRPr="00CB2D02">
        <w:rPr>
          <w:rFonts w:eastAsia="Arial Unicode MS" w:cs="Arial"/>
          <w:b w:val="0"/>
          <w:kern w:val="2"/>
          <w:szCs w:val="24"/>
          <w:lang w:val="sr-Cyrl-RS"/>
        </w:rPr>
        <w:t>1</w:t>
      </w:r>
      <w:r w:rsidR="00D07448" w:rsidRPr="00CB2D02">
        <w:rPr>
          <w:rFonts w:eastAsia="Arial Unicode MS" w:cs="Arial"/>
          <w:b w:val="0"/>
          <w:kern w:val="2"/>
          <w:szCs w:val="24"/>
          <w:lang w:val="sr-Latn-RS"/>
        </w:rPr>
        <w:t>3</w:t>
      </w:r>
      <w:r w:rsidR="008B384E" w:rsidRPr="00CB2D02">
        <w:rPr>
          <w:rFonts w:eastAsia="TimesNewRomanPS-BoldMT" w:cs="Arial"/>
          <w:b w:val="0"/>
          <w:bCs w:val="0"/>
          <w:szCs w:val="24"/>
          <w:lang w:val="sr-Cyrl-RS"/>
        </w:rPr>
        <w:t>/201</w:t>
      </w:r>
      <w:r w:rsidR="00FF4A1C" w:rsidRPr="00CB2D02">
        <w:rPr>
          <w:rFonts w:eastAsia="TimesNewRomanPS-BoldMT" w:cs="Arial"/>
          <w:b w:val="0"/>
          <w:bCs w:val="0"/>
          <w:szCs w:val="24"/>
          <w:lang w:val="sr-Cyrl-RS"/>
        </w:rPr>
        <w:t>9</w:t>
      </w:r>
      <w:r w:rsidR="00A82F26" w:rsidRPr="00CB2D02">
        <w:rPr>
          <w:rFonts w:eastAsia="TimesNewRomanPS-BoldMT" w:cs="Arial"/>
          <w:b w:val="0"/>
          <w:bCs w:val="0"/>
          <w:szCs w:val="24"/>
          <w:lang w:val="sr-Cyrl-RS"/>
        </w:rPr>
        <w:t>.</w:t>
      </w:r>
    </w:p>
    <w:p w:rsidR="00343A18" w:rsidRPr="00B572DB" w:rsidRDefault="00343A18" w:rsidP="00343A18">
      <w:pPr>
        <w:spacing w:before="0"/>
        <w:rPr>
          <w:rFonts w:eastAsia="TimesNewRomanPS-BoldMT" w:cs="Arial"/>
          <w:bCs/>
          <w:color w:val="00B0F0"/>
        </w:rPr>
      </w:pPr>
    </w:p>
    <w:p w:rsidR="00343A18" w:rsidRPr="00B572DB" w:rsidRDefault="00343A18" w:rsidP="00343A18">
      <w:pPr>
        <w:spacing w:before="0"/>
        <w:rPr>
          <w:rFonts w:cs="Arial"/>
          <w:b/>
          <w:bCs/>
          <w:i/>
          <w:iCs/>
        </w:rPr>
      </w:pPr>
      <w:r w:rsidRPr="00B572DB">
        <w:rPr>
          <w:rFonts w:cs="Arial"/>
          <w:b/>
          <w:bCs/>
          <w:i/>
          <w:iCs/>
        </w:rPr>
        <w:t>1)ОПШТИ ПОДАЦИ О ПОНУЂАЧУ</w:t>
      </w:r>
    </w:p>
    <w:p w:rsidR="00A82F26" w:rsidRPr="00B572DB" w:rsidRDefault="00A82F26" w:rsidP="00343A18">
      <w:pPr>
        <w:spacing w:before="0"/>
        <w:rPr>
          <w:rFonts w:eastAsia="TimesNewRomanPSMT" w:cs="Arial"/>
          <w:b/>
          <w:bCs/>
          <w:i/>
          <w:iCs/>
        </w:rPr>
      </w:pPr>
    </w:p>
    <w:tbl>
      <w:tblPr>
        <w:tblW w:w="0" w:type="auto"/>
        <w:tblInd w:w="-20" w:type="dxa"/>
        <w:tblLayout w:type="fixed"/>
        <w:tblLook w:val="0000" w:firstRow="0" w:lastRow="0" w:firstColumn="0" w:lastColumn="0" w:noHBand="0" w:noVBand="0"/>
      </w:tblPr>
      <w:tblGrid>
        <w:gridCol w:w="4621"/>
        <w:gridCol w:w="4660"/>
      </w:tblGrid>
      <w:tr w:rsidR="00A82F26" w:rsidRPr="00B572DB" w:rsidTr="00A82F26">
        <w:trPr>
          <w:trHeight w:val="620"/>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iCs/>
              </w:rPr>
            </w:pPr>
            <w:r w:rsidRPr="00B572D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napToGrid w:val="0"/>
              <w:spacing w:before="0"/>
              <w:rPr>
                <w:rFonts w:cs="Arial"/>
                <w:b/>
                <w:bCs/>
                <w:iCs/>
                <w:lang w:val="sr-Cyrl-RS"/>
              </w:rPr>
            </w:pPr>
          </w:p>
        </w:tc>
      </w:tr>
      <w:tr w:rsidR="00A82F26" w:rsidRPr="00B572DB" w:rsidTr="00A82F26">
        <w:trPr>
          <w:trHeight w:val="620"/>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rPr>
            </w:pPr>
            <w:r w:rsidRPr="00B572DB">
              <w:rPr>
                <w:rFonts w:cs="Arial"/>
                <w:iCs/>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napToGrid w:val="0"/>
              <w:spacing w:before="0"/>
              <w:rPr>
                <w:rFonts w:cs="Arial"/>
                <w:b/>
                <w:bCs/>
                <w:iCs/>
              </w:rPr>
            </w:pPr>
          </w:p>
          <w:p w:rsidR="00A82F26" w:rsidRPr="00B572DB" w:rsidRDefault="00A82F26" w:rsidP="00A82F26">
            <w:pPr>
              <w:spacing w:before="0"/>
              <w:rPr>
                <w:rFonts w:cs="Arial"/>
                <w:b/>
                <w:bCs/>
                <w:iCs/>
              </w:rPr>
            </w:pPr>
          </w:p>
          <w:p w:rsidR="00A82F26" w:rsidRPr="00B572DB" w:rsidRDefault="00A82F26" w:rsidP="00A82F26">
            <w:pPr>
              <w:spacing w:before="0"/>
              <w:rPr>
                <w:rFonts w:cs="Arial"/>
                <w:b/>
                <w:bCs/>
                <w:iCs/>
              </w:rPr>
            </w:pPr>
          </w:p>
        </w:tc>
      </w:tr>
      <w:tr w:rsidR="00A82F26" w:rsidRPr="00B572DB" w:rsidTr="00A82F26">
        <w:trPr>
          <w:trHeight w:val="683"/>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rPr>
            </w:pPr>
            <w:r w:rsidRPr="00B572D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pacing w:before="0"/>
              <w:rPr>
                <w:rFonts w:cs="Arial"/>
                <w:b/>
                <w:bCs/>
                <w:iCs/>
                <w:lang w:val="sr-Cyrl-RS"/>
              </w:rPr>
            </w:pPr>
          </w:p>
        </w:tc>
      </w:tr>
      <w:tr w:rsidR="00A82F26" w:rsidRPr="00B572DB" w:rsidTr="00A82F26">
        <w:trPr>
          <w:trHeight w:val="692"/>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rPr>
            </w:pPr>
            <w:r w:rsidRPr="00B572D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pacing w:before="0"/>
              <w:rPr>
                <w:rFonts w:cs="Arial"/>
                <w:b/>
                <w:bCs/>
                <w:iCs/>
                <w:lang w:val="sr-Cyrl-RS"/>
              </w:rPr>
            </w:pPr>
          </w:p>
        </w:tc>
      </w:tr>
      <w:tr w:rsidR="00A82F26" w:rsidRPr="00B572DB" w:rsidTr="00A82F26">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lang w:val="ru-RU"/>
              </w:rPr>
            </w:pPr>
            <w:r w:rsidRPr="00B572D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napToGrid w:val="0"/>
              <w:spacing w:before="0"/>
              <w:rPr>
                <w:rFonts w:cs="Arial"/>
                <w:b/>
                <w:bCs/>
                <w:iCs/>
                <w:lang w:val="ru-RU"/>
              </w:rPr>
            </w:pPr>
          </w:p>
        </w:tc>
      </w:tr>
      <w:tr w:rsidR="00A82F26" w:rsidRPr="00B572DB" w:rsidTr="00A82F26">
        <w:trPr>
          <w:trHeight w:val="512"/>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rPr>
            </w:pPr>
            <w:r w:rsidRPr="00B572D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pacing w:before="0"/>
              <w:rPr>
                <w:rFonts w:cs="Arial"/>
                <w:b/>
                <w:bCs/>
                <w:iCs/>
                <w:lang w:val="sr-Cyrl-RS"/>
              </w:rPr>
            </w:pPr>
          </w:p>
          <w:p w:rsidR="00A82F26" w:rsidRPr="00B572DB" w:rsidRDefault="00A82F26" w:rsidP="00A82F26">
            <w:pPr>
              <w:spacing w:before="0"/>
              <w:rPr>
                <w:rFonts w:cs="Arial"/>
                <w:b/>
                <w:bCs/>
                <w:iCs/>
              </w:rPr>
            </w:pPr>
          </w:p>
        </w:tc>
      </w:tr>
      <w:tr w:rsidR="00A82F26" w:rsidRPr="00B572DB" w:rsidTr="00A82F26">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lang w:val="ru-RU"/>
              </w:rPr>
            </w:pPr>
            <w:r w:rsidRPr="00B572DB">
              <w:rPr>
                <w:rFonts w:cs="Arial"/>
                <w:iCs/>
                <w:lang w:val="ru-RU"/>
              </w:rPr>
              <w:t>Електронска адреса понуђача (</w:t>
            </w:r>
            <w:r w:rsidRPr="00B572DB">
              <w:rPr>
                <w:rFonts w:cs="Arial"/>
                <w:iCs/>
              </w:rPr>
              <w:t>e</w:t>
            </w:r>
            <w:r w:rsidRPr="00B572DB">
              <w:rPr>
                <w:rFonts w:cs="Arial"/>
                <w:iCs/>
                <w:lang w:val="ru-RU"/>
              </w:rPr>
              <w:t>-</w:t>
            </w:r>
            <w:r w:rsidRPr="00B572DB">
              <w:rPr>
                <w:rFonts w:cs="Arial"/>
                <w:iCs/>
              </w:rPr>
              <w:t>mail</w:t>
            </w:r>
            <w:r w:rsidRPr="00B572DB">
              <w:rPr>
                <w:rFonts w:cs="Arial"/>
                <w:iCs/>
                <w:lang w:val="ru-RU"/>
              </w:rPr>
              <w:t>):</w:t>
            </w:r>
          </w:p>
          <w:p w:rsidR="00A82F26" w:rsidRPr="00B572DB" w:rsidRDefault="00A82F26" w:rsidP="00A82F2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napToGrid w:val="0"/>
              <w:spacing w:before="0"/>
              <w:rPr>
                <w:rFonts w:cs="Arial"/>
                <w:b/>
                <w:bCs/>
                <w:iCs/>
                <w:lang w:val="ru-RU"/>
              </w:rPr>
            </w:pPr>
          </w:p>
        </w:tc>
      </w:tr>
      <w:tr w:rsidR="00A82F26" w:rsidRPr="00B572DB" w:rsidTr="00A82F26">
        <w:trPr>
          <w:trHeight w:val="557"/>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rPr>
            </w:pPr>
            <w:r w:rsidRPr="00B572D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pacing w:before="0"/>
              <w:rPr>
                <w:rFonts w:cs="Arial"/>
                <w:b/>
                <w:bCs/>
                <w:iCs/>
                <w:lang w:val="sr-Cyrl-RS"/>
              </w:rPr>
            </w:pPr>
          </w:p>
        </w:tc>
      </w:tr>
      <w:tr w:rsidR="00A82F26" w:rsidRPr="00B572DB" w:rsidTr="00A82F26">
        <w:trPr>
          <w:trHeight w:val="530"/>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rPr>
            </w:pPr>
            <w:r w:rsidRPr="00B572D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pacing w:before="0"/>
              <w:rPr>
                <w:rFonts w:cs="Arial"/>
                <w:b/>
                <w:bCs/>
                <w:iCs/>
                <w:lang w:val="sr-Cyrl-RS"/>
              </w:rPr>
            </w:pPr>
          </w:p>
        </w:tc>
      </w:tr>
      <w:tr w:rsidR="00A82F26" w:rsidRPr="00B572DB"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lang w:val="ru-RU"/>
              </w:rPr>
            </w:pPr>
            <w:r w:rsidRPr="00B572D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pacing w:before="0"/>
              <w:rPr>
                <w:rFonts w:cs="Arial"/>
                <w:b/>
                <w:bCs/>
                <w:iCs/>
                <w:lang w:val="ru-RU"/>
              </w:rPr>
            </w:pPr>
          </w:p>
        </w:tc>
      </w:tr>
      <w:tr w:rsidR="00A82F26" w:rsidRPr="00B572DB"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b/>
                <w:bCs/>
                <w:iCs/>
                <w:lang w:val="ru-RU"/>
              </w:rPr>
            </w:pPr>
            <w:r w:rsidRPr="00B572DB">
              <w:rPr>
                <w:rFonts w:cs="Arial"/>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FF4A1C">
            <w:pPr>
              <w:spacing w:before="0"/>
              <w:rPr>
                <w:rFonts w:cs="Arial"/>
                <w:b/>
                <w:bCs/>
                <w:iCs/>
                <w:lang w:val="ru-RU"/>
              </w:rPr>
            </w:pPr>
          </w:p>
        </w:tc>
      </w:tr>
      <w:tr w:rsidR="00A82F26" w:rsidRPr="00B572DB"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B572DB" w:rsidRDefault="00A82F26" w:rsidP="00A82F26">
            <w:pPr>
              <w:spacing w:before="0"/>
              <w:rPr>
                <w:rFonts w:cs="Arial"/>
                <w:iCs/>
                <w:lang w:val="ru-RU"/>
              </w:rPr>
            </w:pPr>
            <w:r w:rsidRPr="00B572DB">
              <w:rPr>
                <w:rFonts w:cs="Arial"/>
                <w:i/>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B572DB" w:rsidRDefault="00A82F26" w:rsidP="00A82F26">
            <w:pPr>
              <w:snapToGrid w:val="0"/>
              <w:spacing w:before="0"/>
              <w:ind w:firstLine="708"/>
              <w:rPr>
                <w:rFonts w:cs="Arial"/>
                <w:b/>
                <w:bCs/>
                <w:iCs/>
                <w:lang w:val="ru-RU"/>
              </w:rPr>
            </w:pPr>
          </w:p>
        </w:tc>
      </w:tr>
    </w:tbl>
    <w:p w:rsidR="00A82F26" w:rsidRPr="00B572DB" w:rsidRDefault="00A82F26" w:rsidP="00343A18">
      <w:pPr>
        <w:spacing w:before="0"/>
        <w:rPr>
          <w:rFonts w:eastAsia="TimesNewRomanPSMT" w:cs="Arial"/>
          <w:b/>
          <w:bCs/>
          <w:i/>
          <w:iCs/>
        </w:rPr>
      </w:pPr>
    </w:p>
    <w:p w:rsidR="00343A18" w:rsidRPr="00B572DB" w:rsidRDefault="00343A18" w:rsidP="00343A18">
      <w:pPr>
        <w:spacing w:before="0"/>
        <w:rPr>
          <w:rFonts w:eastAsia="TimesNewRomanPSMT" w:cs="Arial"/>
          <w:b/>
          <w:bCs/>
          <w:i/>
          <w:iCs/>
        </w:rPr>
      </w:pPr>
      <w:r w:rsidRPr="00B572D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572DB"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72DB" w:rsidRDefault="00343A18" w:rsidP="00BC01DC">
            <w:pPr>
              <w:snapToGrid w:val="0"/>
              <w:spacing w:before="0"/>
              <w:jc w:val="center"/>
              <w:rPr>
                <w:rFonts w:cs="Arial"/>
              </w:rPr>
            </w:pPr>
          </w:p>
          <w:p w:rsidR="00343A18" w:rsidRPr="00B572DB" w:rsidRDefault="00343A18" w:rsidP="00BC01DC">
            <w:pPr>
              <w:spacing w:before="0"/>
              <w:jc w:val="center"/>
              <w:rPr>
                <w:rFonts w:eastAsia="TimesNewRomanPSMT" w:cs="Arial"/>
                <w:b/>
                <w:bCs/>
              </w:rPr>
            </w:pPr>
            <w:r w:rsidRPr="00B572DB">
              <w:rPr>
                <w:rFonts w:eastAsia="TimesNewRomanPSMT" w:cs="Arial"/>
                <w:b/>
                <w:bCs/>
              </w:rPr>
              <w:t xml:space="preserve">А) САМОСТАЛНО </w:t>
            </w:r>
          </w:p>
        </w:tc>
      </w:tr>
      <w:tr w:rsidR="00343A18" w:rsidRPr="00B572DB"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72DB" w:rsidRDefault="00343A18" w:rsidP="00BC01DC">
            <w:pPr>
              <w:snapToGrid w:val="0"/>
              <w:spacing w:before="0"/>
              <w:jc w:val="center"/>
              <w:rPr>
                <w:rFonts w:eastAsia="TimesNewRomanPSMT" w:cs="Arial"/>
                <w:b/>
                <w:bCs/>
              </w:rPr>
            </w:pPr>
          </w:p>
          <w:p w:rsidR="00343A18" w:rsidRPr="00B572DB" w:rsidRDefault="00343A18" w:rsidP="00BC01DC">
            <w:pPr>
              <w:spacing w:before="0"/>
              <w:jc w:val="center"/>
              <w:rPr>
                <w:rFonts w:eastAsia="TimesNewRomanPSMT" w:cs="Arial"/>
                <w:b/>
                <w:bCs/>
              </w:rPr>
            </w:pPr>
            <w:r w:rsidRPr="00B572DB">
              <w:rPr>
                <w:rFonts w:eastAsia="TimesNewRomanPSMT" w:cs="Arial"/>
                <w:b/>
                <w:bCs/>
              </w:rPr>
              <w:t>Б) СА ПОДИЗВОЂАЧЕМ</w:t>
            </w:r>
          </w:p>
        </w:tc>
      </w:tr>
      <w:tr w:rsidR="00343A18" w:rsidRPr="00B572DB"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72DB" w:rsidRDefault="00343A18" w:rsidP="00BC01DC">
            <w:pPr>
              <w:snapToGrid w:val="0"/>
              <w:spacing w:before="0"/>
              <w:jc w:val="center"/>
              <w:rPr>
                <w:rFonts w:eastAsia="TimesNewRomanPSMT" w:cs="Arial"/>
                <w:b/>
                <w:bCs/>
              </w:rPr>
            </w:pPr>
          </w:p>
          <w:p w:rsidR="00343A18" w:rsidRPr="00B572DB" w:rsidRDefault="00343A18" w:rsidP="00BC01DC">
            <w:pPr>
              <w:spacing w:before="0"/>
              <w:jc w:val="center"/>
              <w:rPr>
                <w:rFonts w:cs="Arial"/>
                <w:b/>
                <w:i/>
                <w:iCs/>
                <w:lang w:val="ru-RU"/>
              </w:rPr>
            </w:pPr>
            <w:r w:rsidRPr="00B572DB">
              <w:rPr>
                <w:rFonts w:eastAsia="TimesNewRomanPSMT" w:cs="Arial"/>
                <w:b/>
                <w:bCs/>
              </w:rPr>
              <w:t>В) КАО ЗАЈЕДНИЧКУ ПОНУДУ</w:t>
            </w:r>
          </w:p>
        </w:tc>
      </w:tr>
    </w:tbl>
    <w:p w:rsidR="00FF4A1C" w:rsidRDefault="00FF4A1C" w:rsidP="00343A18">
      <w:pPr>
        <w:spacing w:before="0"/>
        <w:rPr>
          <w:rFonts w:cs="Arial"/>
          <w:b/>
          <w:i/>
          <w:iCs/>
          <w:sz w:val="20"/>
          <w:szCs w:val="20"/>
          <w:lang w:val="ru-RU"/>
        </w:rPr>
      </w:pPr>
    </w:p>
    <w:p w:rsidR="00343A18" w:rsidRPr="00FF4A1C" w:rsidRDefault="00343A18" w:rsidP="00343A18">
      <w:pPr>
        <w:spacing w:before="0"/>
        <w:rPr>
          <w:rFonts w:eastAsia="TimesNewRomanPSMT" w:cs="Arial"/>
          <w:bCs/>
          <w:sz w:val="20"/>
          <w:szCs w:val="20"/>
        </w:rPr>
      </w:pPr>
      <w:r w:rsidRPr="00FF4A1C">
        <w:rPr>
          <w:rFonts w:cs="Arial"/>
          <w:b/>
          <w:i/>
          <w:iCs/>
          <w:sz w:val="20"/>
          <w:szCs w:val="20"/>
          <w:lang w:val="ru-RU"/>
        </w:rPr>
        <w:t>Напомена:</w:t>
      </w:r>
      <w:r w:rsidRPr="00FF4A1C">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B75" w:rsidRPr="001F0F7A" w:rsidRDefault="00952B75" w:rsidP="00343A18">
      <w:pPr>
        <w:spacing w:before="0"/>
        <w:rPr>
          <w:rFonts w:eastAsia="TimesNewRomanPSMT" w:cs="Arial"/>
          <w:bCs/>
        </w:rPr>
      </w:pPr>
    </w:p>
    <w:p w:rsidR="00952B75" w:rsidRDefault="00952B75" w:rsidP="00343A18">
      <w:pPr>
        <w:spacing w:before="0"/>
        <w:rPr>
          <w:rFonts w:eastAsia="TimesNewRomanPSMT" w:cs="Arial"/>
          <w:bCs/>
          <w:lang w:val="sr-Cyrl-RS"/>
        </w:rPr>
      </w:pPr>
    </w:p>
    <w:p w:rsidR="00FF4A1C" w:rsidRPr="00FF4A1C" w:rsidRDefault="00FF4A1C" w:rsidP="00343A18">
      <w:pPr>
        <w:spacing w:before="0"/>
        <w:rPr>
          <w:rFonts w:eastAsia="TimesNewRomanPSMT" w:cs="Arial"/>
          <w:bCs/>
          <w:lang w:val="sr-Cyrl-RS"/>
        </w:rPr>
      </w:pPr>
    </w:p>
    <w:p w:rsidR="00343A18" w:rsidRDefault="00343A18" w:rsidP="00343A18">
      <w:pPr>
        <w:spacing w:before="0"/>
        <w:rPr>
          <w:rFonts w:eastAsia="TimesNewRomanPSMT" w:cs="Arial"/>
          <w:b/>
          <w:bCs/>
          <w:i/>
          <w:lang w:val="sr-Cyrl-RS"/>
        </w:rPr>
      </w:pPr>
      <w:r w:rsidRPr="001F0F7A">
        <w:rPr>
          <w:rFonts w:eastAsia="TimesNewRomanPSMT" w:cs="Arial"/>
          <w:b/>
          <w:bCs/>
          <w:i/>
          <w:lang w:val="sr-Cyrl-CS"/>
        </w:rPr>
        <w:t xml:space="preserve">3) </w:t>
      </w:r>
      <w:r w:rsidRPr="001F0F7A">
        <w:rPr>
          <w:rFonts w:eastAsia="TimesNewRomanPSMT" w:cs="Arial"/>
          <w:b/>
          <w:bCs/>
          <w:i/>
        </w:rPr>
        <w:t xml:space="preserve">ПОДАЦИ О ПОДИЗВОЂАЧУ </w:t>
      </w:r>
    </w:p>
    <w:p w:rsidR="00FF4A1C" w:rsidRPr="00FF4A1C" w:rsidRDefault="00FF4A1C" w:rsidP="00343A18">
      <w:pPr>
        <w:spacing w:before="0"/>
        <w:rPr>
          <w:rFonts w:eastAsia="TimesNewRomanPSMT" w:cs="Arial"/>
          <w:b/>
          <w:bCs/>
          <w:i/>
          <w:lang w:val="sr-Cyrl-RS"/>
        </w:rPr>
      </w:pPr>
    </w:p>
    <w:p w:rsidR="00FF4A1C" w:rsidRPr="00FF4A1C" w:rsidRDefault="00FF4A1C" w:rsidP="00343A18">
      <w:pPr>
        <w:spacing w:before="0"/>
        <w:rPr>
          <w:rFonts w:eastAsia="TimesNewRomanPSMT" w:cs="Arial"/>
          <w:b/>
          <w:bCs/>
          <w:i/>
          <w:lang w:val="sr-Cyrl-R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cs="Arial"/>
              </w:rPr>
            </w:pPr>
          </w:p>
          <w:p w:rsidR="00343A18" w:rsidRPr="001F0F7A" w:rsidRDefault="00343A18" w:rsidP="00BC01DC">
            <w:pPr>
              <w:spacing w:before="0"/>
              <w:rPr>
                <w:rFonts w:eastAsia="TimesNewRomanPSMT" w:cs="Arial"/>
                <w:bCs/>
                <w:i/>
              </w:rPr>
            </w:pPr>
            <w:r w:rsidRPr="001F0F7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0B2EE9" w:rsidRPr="001F0F7A" w:rsidTr="00952B75">
        <w:tc>
          <w:tcPr>
            <w:tcW w:w="465" w:type="dxa"/>
            <w:tcBorders>
              <w:top w:val="single" w:sz="4" w:space="0" w:color="000000"/>
              <w:left w:val="single" w:sz="4" w:space="0" w:color="000000"/>
              <w:bottom w:val="single" w:sz="4" w:space="0" w:color="000000"/>
            </w:tcBorders>
            <w:shd w:val="clear" w:color="auto" w:fill="auto"/>
          </w:tcPr>
          <w:p w:rsidR="000B2EE9" w:rsidRPr="001F0F7A"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1F0F7A" w:rsidRDefault="000B2EE9" w:rsidP="00BC01DC">
            <w:pPr>
              <w:snapToGrid w:val="0"/>
              <w:spacing w:before="0"/>
              <w:rPr>
                <w:rFonts w:cs="Arial"/>
                <w:i/>
                <w:iCs/>
                <w:lang w:val="sr-Cyrl-RS"/>
              </w:rPr>
            </w:pPr>
            <w:r w:rsidRPr="001F0F7A">
              <w:rPr>
                <w:rFonts w:cs="Arial"/>
                <w:i/>
                <w:iCs/>
                <w:lang w:val="sr-Cyrl-RS"/>
              </w:rPr>
              <w:t>Врста правног лица:</w:t>
            </w:r>
          </w:p>
          <w:p w:rsidR="000B2EE9" w:rsidRPr="001F0F7A"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F0F7A" w:rsidRDefault="000B2EE9"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lang w:val="ru-RU"/>
              </w:rPr>
            </w:pPr>
            <w:r w:rsidRPr="001F0F7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lang w:val="ru-RU"/>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lang w:val="ru-RU"/>
              </w:rPr>
            </w:pPr>
            <w:r w:rsidRPr="001F0F7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lang w:val="ru-RU"/>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Cs/>
                <w:i/>
              </w:rPr>
            </w:pPr>
            <w:r w:rsidRPr="001F0F7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lang w:val="ru-RU"/>
              </w:rPr>
            </w:pPr>
            <w:r w:rsidRPr="001F0F7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lang w:val="ru-RU"/>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lang w:val="ru-RU"/>
              </w:rPr>
            </w:pPr>
            <w:r w:rsidRPr="001F0F7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lang w:val="ru-RU"/>
              </w:rPr>
            </w:pPr>
          </w:p>
        </w:tc>
      </w:tr>
    </w:tbl>
    <w:p w:rsidR="00343A18" w:rsidRDefault="00343A18" w:rsidP="00343A18">
      <w:pPr>
        <w:spacing w:before="0"/>
        <w:rPr>
          <w:rFonts w:cs="Arial"/>
          <w:b/>
          <w:bCs/>
          <w:i/>
          <w:iCs/>
          <w:u w:val="single"/>
          <w:lang w:val="ru-RU"/>
        </w:rPr>
      </w:pPr>
    </w:p>
    <w:p w:rsidR="00FF4A1C" w:rsidRPr="001F0F7A" w:rsidRDefault="00FF4A1C" w:rsidP="00343A18">
      <w:pPr>
        <w:spacing w:before="0"/>
        <w:rPr>
          <w:rFonts w:cs="Arial"/>
          <w:b/>
          <w:bCs/>
          <w:i/>
          <w:iCs/>
          <w:u w:val="single"/>
          <w:lang w:val="ru-RU"/>
        </w:rPr>
      </w:pPr>
    </w:p>
    <w:p w:rsidR="00343A18" w:rsidRPr="00FF4A1C" w:rsidRDefault="00343A18" w:rsidP="00343A18">
      <w:pPr>
        <w:spacing w:before="0"/>
        <w:rPr>
          <w:rFonts w:cs="Arial"/>
          <w:i/>
          <w:iCs/>
          <w:sz w:val="20"/>
          <w:szCs w:val="20"/>
          <w:lang w:val="ru-RU"/>
        </w:rPr>
      </w:pPr>
      <w:r w:rsidRPr="00FF4A1C">
        <w:rPr>
          <w:rFonts w:cs="Arial"/>
          <w:b/>
          <w:bCs/>
          <w:i/>
          <w:iCs/>
          <w:sz w:val="20"/>
          <w:szCs w:val="20"/>
          <w:u w:val="single"/>
          <w:lang w:val="ru-RU"/>
        </w:rPr>
        <w:t>Напомена:</w:t>
      </w:r>
    </w:p>
    <w:p w:rsidR="00343A18" w:rsidRPr="00FF4A1C" w:rsidRDefault="00343A18" w:rsidP="00343A18">
      <w:pPr>
        <w:spacing w:before="0"/>
        <w:rPr>
          <w:rFonts w:eastAsia="TimesNewRomanPSMT" w:cs="Arial"/>
          <w:b/>
          <w:bCs/>
          <w:sz w:val="20"/>
          <w:szCs w:val="20"/>
          <w:lang w:val="ru-RU"/>
        </w:rPr>
      </w:pPr>
      <w:r w:rsidRPr="00FF4A1C">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F4A1C" w:rsidRDefault="00343A18" w:rsidP="00343A18">
      <w:pPr>
        <w:spacing w:before="0"/>
        <w:rPr>
          <w:rFonts w:eastAsia="TimesNewRomanPSMT" w:cs="Arial"/>
          <w:b/>
          <w:bCs/>
          <w:sz w:val="20"/>
          <w:szCs w:val="20"/>
          <w:lang w:val="ru-RU"/>
        </w:rPr>
      </w:pPr>
    </w:p>
    <w:p w:rsidR="00CF4716" w:rsidRPr="00FF4A1C" w:rsidRDefault="00CF4716">
      <w:pPr>
        <w:spacing w:before="0"/>
        <w:jc w:val="left"/>
        <w:rPr>
          <w:rFonts w:eastAsia="TimesNewRomanPSMT" w:cs="Arial"/>
          <w:b/>
          <w:bCs/>
          <w:i/>
          <w:sz w:val="20"/>
          <w:szCs w:val="20"/>
          <w:lang w:val="sr-Cyrl-CS"/>
        </w:rPr>
      </w:pPr>
      <w:r w:rsidRPr="00FF4A1C">
        <w:rPr>
          <w:rFonts w:eastAsia="TimesNewRomanPSMT" w:cs="Arial"/>
          <w:b/>
          <w:bCs/>
          <w:i/>
          <w:sz w:val="20"/>
          <w:szCs w:val="20"/>
          <w:lang w:val="sr-Cyrl-CS"/>
        </w:rPr>
        <w:br w:type="page"/>
      </w:r>
    </w:p>
    <w:p w:rsidR="00CB2D02" w:rsidRDefault="00CB2D02" w:rsidP="00343A18">
      <w:pPr>
        <w:spacing w:before="0"/>
        <w:rPr>
          <w:rFonts w:eastAsia="TimesNewRomanPSMT" w:cs="Arial"/>
          <w:b/>
          <w:bCs/>
          <w:i/>
          <w:lang w:val="sr-Cyrl-CS"/>
        </w:rPr>
      </w:pPr>
    </w:p>
    <w:p w:rsidR="00343A18" w:rsidRDefault="00343A18" w:rsidP="00343A18">
      <w:pPr>
        <w:spacing w:before="0"/>
        <w:rPr>
          <w:rFonts w:eastAsia="TimesNewRomanPSMT" w:cs="Arial"/>
          <w:b/>
          <w:bCs/>
          <w:i/>
          <w:lang w:val="ru-RU"/>
        </w:rPr>
      </w:pPr>
      <w:r w:rsidRPr="001F0F7A">
        <w:rPr>
          <w:rFonts w:eastAsia="TimesNewRomanPSMT" w:cs="Arial"/>
          <w:b/>
          <w:bCs/>
          <w:i/>
          <w:lang w:val="sr-Cyrl-CS"/>
        </w:rPr>
        <w:t xml:space="preserve">4) </w:t>
      </w:r>
      <w:r w:rsidRPr="001F0F7A">
        <w:rPr>
          <w:rFonts w:eastAsia="TimesNewRomanPSMT" w:cs="Arial"/>
          <w:b/>
          <w:bCs/>
          <w:i/>
          <w:lang w:val="ru-RU"/>
        </w:rPr>
        <w:t>ПОДАЦИ ЧЛАНУ ГРУПЕ ПОНУЂАЧА</w:t>
      </w:r>
    </w:p>
    <w:p w:rsidR="00CB2D02" w:rsidRDefault="00CB2D02" w:rsidP="00343A18">
      <w:pPr>
        <w:spacing w:before="0"/>
        <w:rPr>
          <w:rFonts w:eastAsia="TimesNewRomanPSMT" w:cs="Arial"/>
          <w:b/>
          <w:bCs/>
          <w:i/>
          <w:lang w:val="ru-RU"/>
        </w:rPr>
      </w:pPr>
    </w:p>
    <w:p w:rsidR="00CB2D02" w:rsidRPr="001F0F7A" w:rsidRDefault="00CB2D02" w:rsidP="00343A18">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cs="Arial"/>
              </w:rPr>
            </w:pPr>
          </w:p>
          <w:p w:rsidR="00343A18" w:rsidRPr="001F0F7A" w:rsidRDefault="00343A18" w:rsidP="00BC01DC">
            <w:pPr>
              <w:spacing w:before="0"/>
              <w:rPr>
                <w:rFonts w:eastAsia="TimesNewRomanPSMT" w:cs="Arial"/>
                <w:bCs/>
                <w:i/>
                <w:lang w:val="ru-RU"/>
              </w:rPr>
            </w:pPr>
            <w:r w:rsidRPr="001F0F7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lang w:val="ru-RU"/>
              </w:rPr>
            </w:pPr>
            <w:r w:rsidRPr="001F0F7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lang w:val="ru-RU"/>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rPr>
            </w:pPr>
            <w:r w:rsidRPr="001F0F7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0B2EE9" w:rsidRPr="001F0F7A" w:rsidTr="00952B75">
        <w:tc>
          <w:tcPr>
            <w:tcW w:w="465" w:type="dxa"/>
            <w:tcBorders>
              <w:top w:val="single" w:sz="4" w:space="0" w:color="000000"/>
              <w:left w:val="single" w:sz="4" w:space="0" w:color="000000"/>
              <w:bottom w:val="single" w:sz="4" w:space="0" w:color="000000"/>
            </w:tcBorders>
            <w:shd w:val="clear" w:color="auto" w:fill="auto"/>
          </w:tcPr>
          <w:p w:rsidR="000B2EE9" w:rsidRPr="001F0F7A"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1F0F7A" w:rsidRDefault="000B2EE9" w:rsidP="00BC01DC">
            <w:pPr>
              <w:snapToGrid w:val="0"/>
              <w:spacing w:before="0"/>
              <w:rPr>
                <w:rFonts w:cs="Arial"/>
                <w:i/>
                <w:iCs/>
                <w:lang w:val="sr-Cyrl-RS"/>
              </w:rPr>
            </w:pPr>
            <w:r w:rsidRPr="001F0F7A">
              <w:rPr>
                <w:rFonts w:cs="Arial"/>
                <w:i/>
                <w:iCs/>
                <w:lang w:val="sr-Cyrl-RS"/>
              </w:rPr>
              <w:t>Врста правног лица:</w:t>
            </w:r>
          </w:p>
          <w:p w:rsidR="000B2EE9" w:rsidRPr="001F0F7A"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F0F7A" w:rsidRDefault="000B2EE9"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lang w:val="ru-RU"/>
              </w:rPr>
            </w:pPr>
            <w:r w:rsidRPr="001F0F7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lang w:val="ru-RU"/>
              </w:rPr>
            </w:pPr>
            <w:r w:rsidRPr="001F0F7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lang w:val="ru-RU"/>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rPr>
            </w:pPr>
            <w:r w:rsidRPr="001F0F7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lang w:val="ru-RU"/>
              </w:rPr>
            </w:pPr>
            <w:r w:rsidRPr="001F0F7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lang w:val="ru-RU"/>
              </w:rPr>
            </w:pPr>
            <w:r w:rsidRPr="001F0F7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lang w:val="ru-RU"/>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lang w:val="ru-RU"/>
              </w:rPr>
            </w:pPr>
          </w:p>
          <w:p w:rsidR="00343A18" w:rsidRPr="001F0F7A" w:rsidRDefault="00343A18" w:rsidP="00BC01DC">
            <w:pPr>
              <w:spacing w:before="0"/>
              <w:rPr>
                <w:rFonts w:eastAsia="TimesNewRomanPSMT" w:cs="Arial"/>
                <w:b/>
                <w:bCs/>
              </w:rPr>
            </w:pPr>
            <w:r w:rsidRPr="001F0F7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r w:rsidR="00343A18" w:rsidRPr="001F0F7A" w:rsidTr="00952B75">
        <w:tc>
          <w:tcPr>
            <w:tcW w:w="465"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F0F7A" w:rsidRDefault="00343A18" w:rsidP="00BC01DC">
            <w:pPr>
              <w:snapToGrid w:val="0"/>
              <w:spacing w:before="0"/>
              <w:rPr>
                <w:rFonts w:eastAsia="TimesNewRomanPSMT" w:cs="Arial"/>
                <w:bCs/>
                <w:i/>
              </w:rPr>
            </w:pPr>
          </w:p>
          <w:p w:rsidR="00343A18" w:rsidRPr="001F0F7A" w:rsidRDefault="00343A18" w:rsidP="00BC01DC">
            <w:pPr>
              <w:spacing w:before="0"/>
              <w:rPr>
                <w:rFonts w:eastAsia="TimesNewRomanPSMT" w:cs="Arial"/>
                <w:b/>
                <w:bCs/>
              </w:rPr>
            </w:pPr>
            <w:r w:rsidRPr="001F0F7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0F7A"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lang w:val="sr-Cyrl-RS"/>
        </w:rPr>
      </w:pPr>
    </w:p>
    <w:p w:rsidR="00FF4A1C" w:rsidRDefault="00FF4A1C" w:rsidP="00343A18">
      <w:pPr>
        <w:spacing w:before="0"/>
        <w:rPr>
          <w:rFonts w:cs="Arial"/>
          <w:b/>
          <w:bCs/>
          <w:i/>
          <w:iCs/>
          <w:u w:val="single"/>
          <w:lang w:val="sr-Cyrl-RS"/>
        </w:rPr>
      </w:pPr>
    </w:p>
    <w:p w:rsidR="00CB2D02" w:rsidRDefault="00CB2D02" w:rsidP="00343A18">
      <w:pPr>
        <w:spacing w:before="0"/>
        <w:rPr>
          <w:rFonts w:cs="Arial"/>
          <w:b/>
          <w:bCs/>
          <w:i/>
          <w:iCs/>
          <w:u w:val="single"/>
          <w:lang w:val="sr-Cyrl-RS"/>
        </w:rPr>
      </w:pPr>
    </w:p>
    <w:p w:rsidR="00FF4A1C" w:rsidRPr="00FF4A1C" w:rsidRDefault="00FF4A1C" w:rsidP="00343A18">
      <w:pPr>
        <w:spacing w:before="0"/>
        <w:rPr>
          <w:rFonts w:cs="Arial"/>
          <w:b/>
          <w:bCs/>
          <w:i/>
          <w:iCs/>
          <w:sz w:val="20"/>
          <w:szCs w:val="20"/>
          <w:u w:val="single"/>
          <w:lang w:val="sr-Cyrl-RS"/>
        </w:rPr>
      </w:pPr>
    </w:p>
    <w:p w:rsidR="00343A18" w:rsidRPr="00FF4A1C" w:rsidRDefault="00343A18" w:rsidP="00343A18">
      <w:pPr>
        <w:spacing w:before="0"/>
        <w:rPr>
          <w:rFonts w:cs="Arial"/>
          <w:i/>
          <w:iCs/>
          <w:sz w:val="20"/>
          <w:szCs w:val="20"/>
          <w:lang w:val="ru-RU"/>
        </w:rPr>
      </w:pPr>
      <w:r w:rsidRPr="00FF4A1C">
        <w:rPr>
          <w:rFonts w:cs="Arial"/>
          <w:b/>
          <w:bCs/>
          <w:i/>
          <w:iCs/>
          <w:sz w:val="20"/>
          <w:szCs w:val="20"/>
          <w:u w:val="single"/>
        </w:rPr>
        <w:t>Напомена:</w:t>
      </w:r>
    </w:p>
    <w:p w:rsidR="00343A18" w:rsidRPr="00FF4A1C" w:rsidRDefault="00343A18" w:rsidP="00343A18">
      <w:pPr>
        <w:spacing w:before="0"/>
        <w:rPr>
          <w:rFonts w:cs="Arial"/>
          <w:i/>
          <w:iCs/>
          <w:sz w:val="20"/>
          <w:szCs w:val="20"/>
          <w:lang w:val="ru-RU"/>
        </w:rPr>
      </w:pPr>
      <w:r w:rsidRPr="00FF4A1C">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2B75" w:rsidRPr="00FF4A1C" w:rsidRDefault="00952B75" w:rsidP="00BA2C2D">
      <w:pPr>
        <w:spacing w:before="0"/>
        <w:rPr>
          <w:rFonts w:eastAsia="TimesNewRomanPSMT" w:cs="Arial"/>
          <w:b/>
          <w:bCs/>
          <w:i/>
          <w:sz w:val="20"/>
          <w:szCs w:val="20"/>
          <w:lang w:val="sr-Cyrl-CS"/>
        </w:rPr>
      </w:pPr>
    </w:p>
    <w:p w:rsidR="00A82F26" w:rsidRPr="001F0F7A" w:rsidRDefault="00A82F26" w:rsidP="00BA2C2D">
      <w:pPr>
        <w:spacing w:before="0"/>
        <w:rPr>
          <w:rFonts w:eastAsia="TimesNewRomanPSMT" w:cs="Arial"/>
          <w:b/>
          <w:bCs/>
          <w:i/>
          <w:lang w:val="sr-Cyrl-CS"/>
        </w:rPr>
      </w:pPr>
    </w:p>
    <w:p w:rsidR="00A82F26" w:rsidRPr="001F0F7A" w:rsidRDefault="00A82F26" w:rsidP="00BA2C2D">
      <w:pPr>
        <w:spacing w:before="0"/>
        <w:rPr>
          <w:rFonts w:eastAsia="TimesNewRomanPSMT" w:cs="Arial"/>
          <w:b/>
          <w:bCs/>
          <w:i/>
          <w:lang w:val="sr-Cyrl-CS"/>
        </w:rPr>
      </w:pPr>
    </w:p>
    <w:p w:rsidR="00A82F26" w:rsidRPr="001F0F7A" w:rsidRDefault="00A82F26" w:rsidP="00BA2C2D">
      <w:pPr>
        <w:spacing w:before="0"/>
        <w:rPr>
          <w:rFonts w:eastAsia="TimesNewRomanPSMT" w:cs="Arial"/>
          <w:b/>
          <w:bCs/>
          <w:i/>
          <w:lang w:val="sr-Cyrl-CS"/>
        </w:rPr>
      </w:pPr>
    </w:p>
    <w:p w:rsidR="00A82F26" w:rsidRPr="001F0F7A" w:rsidRDefault="00A82F26" w:rsidP="00BA2C2D">
      <w:pPr>
        <w:spacing w:before="0"/>
        <w:rPr>
          <w:rFonts w:eastAsia="TimesNewRomanPSMT" w:cs="Arial"/>
          <w:b/>
          <w:bCs/>
          <w:i/>
          <w:lang w:val="sr-Cyrl-CS"/>
        </w:rPr>
      </w:pPr>
    </w:p>
    <w:p w:rsidR="00A82F26" w:rsidRPr="001F0F7A" w:rsidRDefault="00A82F26" w:rsidP="00BA2C2D">
      <w:pPr>
        <w:spacing w:before="0"/>
        <w:rPr>
          <w:rFonts w:eastAsia="TimesNewRomanPSMT" w:cs="Arial"/>
          <w:b/>
          <w:bCs/>
          <w:i/>
          <w:lang w:val="sr-Cyrl-CS"/>
        </w:rPr>
      </w:pPr>
    </w:p>
    <w:p w:rsidR="00A82F26" w:rsidRPr="001F0F7A" w:rsidRDefault="00A82F26" w:rsidP="00BA2C2D">
      <w:pPr>
        <w:spacing w:before="0"/>
        <w:rPr>
          <w:rFonts w:eastAsia="TimesNewRomanPSMT" w:cs="Arial"/>
          <w:b/>
          <w:bCs/>
          <w:i/>
          <w:lang w:val="sr-Cyrl-CS"/>
        </w:rPr>
      </w:pPr>
    </w:p>
    <w:p w:rsidR="00A82F26" w:rsidRPr="001F0F7A" w:rsidRDefault="00A82F26" w:rsidP="00BA2C2D">
      <w:pPr>
        <w:spacing w:before="0"/>
        <w:rPr>
          <w:rFonts w:eastAsia="TimesNewRomanPSMT" w:cs="Arial"/>
          <w:b/>
          <w:bCs/>
          <w:i/>
          <w:lang w:val="sr-Cyrl-CS"/>
        </w:rPr>
      </w:pPr>
    </w:p>
    <w:p w:rsidR="00A82F26" w:rsidRPr="001F0F7A" w:rsidRDefault="00A82F26" w:rsidP="00BA2C2D">
      <w:pPr>
        <w:spacing w:before="0"/>
        <w:rPr>
          <w:rFonts w:eastAsia="TimesNewRomanPSMT" w:cs="Arial"/>
          <w:b/>
          <w:bCs/>
          <w:i/>
          <w:lang w:val="sr-Cyrl-CS"/>
        </w:rPr>
      </w:pPr>
    </w:p>
    <w:p w:rsidR="00A82F26" w:rsidRPr="001F0F7A" w:rsidRDefault="00A82F26" w:rsidP="00BA2C2D">
      <w:pPr>
        <w:spacing w:before="0"/>
        <w:rPr>
          <w:rFonts w:eastAsia="TimesNewRomanPSMT" w:cs="Arial"/>
          <w:b/>
          <w:bCs/>
          <w:i/>
          <w:lang w:val="sr-Cyrl-CS"/>
        </w:rPr>
      </w:pPr>
    </w:p>
    <w:p w:rsidR="000E75A0" w:rsidRPr="00B572DB" w:rsidRDefault="00BA2C2D" w:rsidP="00BA2C2D">
      <w:pPr>
        <w:spacing w:before="0"/>
        <w:rPr>
          <w:rFonts w:eastAsia="TimesNewRomanPSMT" w:cs="Arial"/>
          <w:b/>
          <w:bCs/>
          <w:i/>
          <w:sz w:val="24"/>
          <w:szCs w:val="24"/>
          <w:lang w:val="sr-Cyrl-CS"/>
        </w:rPr>
      </w:pPr>
      <w:r w:rsidRPr="00B572DB">
        <w:rPr>
          <w:rFonts w:eastAsia="TimesNewRomanPSMT" w:cs="Arial"/>
          <w:b/>
          <w:bCs/>
          <w:i/>
          <w:sz w:val="24"/>
          <w:szCs w:val="24"/>
          <w:lang w:val="sr-Cyrl-CS"/>
        </w:rPr>
        <w:t xml:space="preserve">5) </w:t>
      </w:r>
      <w:r w:rsidR="000E75A0" w:rsidRPr="00B572DB">
        <w:rPr>
          <w:rFonts w:eastAsia="TimesNewRomanPSMT" w:cs="Arial"/>
          <w:b/>
          <w:bCs/>
          <w:sz w:val="24"/>
          <w:szCs w:val="24"/>
          <w:lang w:val="sr-Cyrl-CS"/>
        </w:rPr>
        <w:t>ЦЕНА И КОМЕРЦИЈАЛНИ УСЛОВИ ПОНУДЕ</w:t>
      </w:r>
    </w:p>
    <w:p w:rsidR="00CF4716" w:rsidRPr="00B572DB" w:rsidRDefault="00CF4716" w:rsidP="000E75A0">
      <w:pPr>
        <w:spacing w:before="0"/>
        <w:jc w:val="center"/>
        <w:rPr>
          <w:rFonts w:cs="Arial"/>
          <w:b/>
          <w:bCs/>
          <w:i/>
          <w:iCs/>
          <w:sz w:val="24"/>
          <w:szCs w:val="24"/>
          <w:u w:val="single"/>
          <w:lang w:val="sr-Cyrl-CS"/>
        </w:rPr>
      </w:pPr>
    </w:p>
    <w:p w:rsidR="000E75A0" w:rsidRPr="00B572DB" w:rsidRDefault="000E75A0" w:rsidP="000E75A0">
      <w:pPr>
        <w:spacing w:before="0"/>
        <w:jc w:val="center"/>
        <w:rPr>
          <w:rFonts w:cs="Arial"/>
          <w:b/>
          <w:bCs/>
          <w:i/>
          <w:iCs/>
          <w:sz w:val="24"/>
          <w:szCs w:val="24"/>
          <w:u w:val="single"/>
          <w:lang w:val="sr-Cyrl-CS"/>
        </w:rPr>
      </w:pPr>
      <w:r w:rsidRPr="00B572DB">
        <w:rPr>
          <w:rFonts w:cs="Arial"/>
          <w:b/>
          <w:bCs/>
          <w:i/>
          <w:iCs/>
          <w:sz w:val="24"/>
          <w:szCs w:val="24"/>
          <w:u w:val="single"/>
          <w:lang w:val="sr-Cyrl-CS"/>
        </w:rPr>
        <w:t>ЦЕНА</w:t>
      </w:r>
    </w:p>
    <w:p w:rsidR="00FF4A1C" w:rsidRPr="00B572DB" w:rsidRDefault="00FF4A1C" w:rsidP="000E75A0">
      <w:pPr>
        <w:spacing w:before="0"/>
        <w:jc w:val="center"/>
        <w:rPr>
          <w:rFonts w:cs="Arial"/>
          <w:b/>
          <w:bCs/>
          <w:i/>
          <w:iCs/>
          <w:sz w:val="24"/>
          <w:szCs w:val="24"/>
          <w:u w:val="single"/>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163"/>
      </w:tblGrid>
      <w:tr w:rsidR="000E75A0" w:rsidRPr="00B572DB" w:rsidTr="00B572DB">
        <w:trPr>
          <w:trHeight w:val="485"/>
        </w:trPr>
        <w:tc>
          <w:tcPr>
            <w:tcW w:w="5125" w:type="dxa"/>
            <w:shd w:val="clear" w:color="auto" w:fill="C6D9F1" w:themeFill="text2" w:themeFillTint="33"/>
            <w:vAlign w:val="center"/>
          </w:tcPr>
          <w:p w:rsidR="000E75A0" w:rsidRPr="00B572DB" w:rsidRDefault="000E75A0" w:rsidP="00AF3AF8">
            <w:pPr>
              <w:spacing w:before="0"/>
              <w:jc w:val="center"/>
              <w:rPr>
                <w:rFonts w:cs="Arial"/>
                <w:b/>
                <w:bCs/>
                <w:i/>
                <w:iCs/>
                <w:sz w:val="24"/>
                <w:szCs w:val="24"/>
                <w:lang w:val="sr-Cyrl-CS"/>
              </w:rPr>
            </w:pPr>
            <w:r w:rsidRPr="00B572DB">
              <w:rPr>
                <w:rFonts w:eastAsia="TimesNewRomanPSMT" w:cs="Arial"/>
                <w:b/>
                <w:bCs/>
                <w:sz w:val="24"/>
                <w:szCs w:val="24"/>
              </w:rPr>
              <w:t xml:space="preserve">ПРЕДМЕТ </w:t>
            </w:r>
            <w:r w:rsidRPr="00B572DB">
              <w:rPr>
                <w:rFonts w:eastAsia="TimesNewRomanPSMT" w:cs="Arial"/>
                <w:b/>
                <w:bCs/>
                <w:sz w:val="24"/>
                <w:szCs w:val="24"/>
                <w:lang w:val="sr-Cyrl-CS"/>
              </w:rPr>
              <w:t xml:space="preserve">И БРОЈ </w:t>
            </w:r>
            <w:r w:rsidRPr="00B572DB">
              <w:rPr>
                <w:rFonts w:eastAsia="TimesNewRomanPSMT" w:cs="Arial"/>
                <w:b/>
                <w:bCs/>
                <w:sz w:val="24"/>
                <w:szCs w:val="24"/>
              </w:rPr>
              <w:t>НАБАВКЕ</w:t>
            </w:r>
          </w:p>
        </w:tc>
        <w:tc>
          <w:tcPr>
            <w:tcW w:w="4163" w:type="dxa"/>
            <w:shd w:val="clear" w:color="auto" w:fill="C6D9F1" w:themeFill="text2" w:themeFillTint="33"/>
            <w:vAlign w:val="center"/>
          </w:tcPr>
          <w:p w:rsidR="000E75A0" w:rsidRPr="00B572DB" w:rsidRDefault="000E75A0" w:rsidP="00FA7216">
            <w:pPr>
              <w:spacing w:before="0"/>
              <w:jc w:val="center"/>
              <w:rPr>
                <w:rFonts w:cs="Arial"/>
                <w:b/>
                <w:bCs/>
                <w:i/>
                <w:iCs/>
                <w:sz w:val="24"/>
                <w:szCs w:val="24"/>
                <w:lang w:val="sr-Cyrl-CS"/>
              </w:rPr>
            </w:pPr>
            <w:r w:rsidRPr="00B572DB">
              <w:rPr>
                <w:rFonts w:cs="Arial"/>
                <w:b/>
                <w:bCs/>
                <w:i/>
                <w:iCs/>
                <w:sz w:val="24"/>
                <w:szCs w:val="24"/>
                <w:lang w:val="sr-Cyrl-CS"/>
              </w:rPr>
              <w:t xml:space="preserve">УКУПНА ЦЕНА </w:t>
            </w:r>
            <w:r w:rsidRPr="00B572DB">
              <w:rPr>
                <w:rFonts w:eastAsia="Arial Unicode MS" w:cs="Arial"/>
                <w:b/>
                <w:bCs/>
                <w:i/>
                <w:iCs/>
                <w:kern w:val="1"/>
                <w:sz w:val="24"/>
                <w:szCs w:val="24"/>
                <w:lang w:val="sr-Cyrl-CS" w:eastAsia="ar-SA"/>
              </w:rPr>
              <w:t xml:space="preserve">дин. </w:t>
            </w:r>
            <w:r w:rsidR="00A82F26" w:rsidRPr="00B572DB">
              <w:rPr>
                <w:rFonts w:cs="Arial"/>
                <w:b/>
                <w:bCs/>
                <w:i/>
                <w:iCs/>
                <w:sz w:val="24"/>
                <w:szCs w:val="24"/>
                <w:lang w:val="sr-Cyrl-CS"/>
              </w:rPr>
              <w:t>без ПДВ</w:t>
            </w:r>
          </w:p>
        </w:tc>
      </w:tr>
      <w:tr w:rsidR="000E75A0" w:rsidRPr="00B572DB" w:rsidTr="00B572DB">
        <w:trPr>
          <w:trHeight w:val="440"/>
        </w:trPr>
        <w:tc>
          <w:tcPr>
            <w:tcW w:w="5125" w:type="dxa"/>
            <w:vAlign w:val="center"/>
          </w:tcPr>
          <w:p w:rsidR="000E75A0" w:rsidRPr="00B572DB" w:rsidRDefault="00FF4A1C" w:rsidP="00FF4A1C">
            <w:pPr>
              <w:pStyle w:val="Title"/>
              <w:spacing w:before="0"/>
              <w:ind w:right="49"/>
              <w:jc w:val="both"/>
              <w:rPr>
                <w:rFonts w:cs="Arial"/>
                <w:b w:val="0"/>
                <w:szCs w:val="24"/>
                <w:lang w:val="sr-Cyrl-RS"/>
              </w:rPr>
            </w:pPr>
            <w:r w:rsidRPr="00F81C13">
              <w:rPr>
                <w:rFonts w:cs="Arial"/>
                <w:szCs w:val="24"/>
                <w:lang w:val="sr-Cyrl-RS"/>
              </w:rPr>
              <w:t>Набавка опреме и потрошног материјала за моторна возила за</w:t>
            </w:r>
            <w:r w:rsidR="00F81C13" w:rsidRPr="00F81C13">
              <w:rPr>
                <w:rFonts w:cs="Arial"/>
                <w:szCs w:val="24"/>
                <w:lang w:val="sr-Cyrl-RS"/>
              </w:rPr>
              <w:t xml:space="preserve"> </w:t>
            </w:r>
            <w:r w:rsidRPr="00F81C13">
              <w:rPr>
                <w:rFonts w:cs="Arial"/>
                <w:szCs w:val="24"/>
                <w:lang w:val="sr-Cyrl-RS"/>
              </w:rPr>
              <w:t>потребе ЕПС Снабдевање</w:t>
            </w:r>
            <w:r w:rsidR="00F81C13">
              <w:rPr>
                <w:rFonts w:eastAsia="TimesNewRomanPS-BoldMT" w:cs="Arial"/>
                <w:bCs w:val="0"/>
                <w:color w:val="000000"/>
                <w:szCs w:val="24"/>
                <w:lang w:val="sr-Cyrl-RS"/>
              </w:rPr>
              <w:t xml:space="preserve"> </w:t>
            </w:r>
            <w:r w:rsidR="00E52049" w:rsidRPr="00B572DB">
              <w:rPr>
                <w:rFonts w:eastAsia="TimesNewRomanPS-BoldMT" w:cs="Arial"/>
                <w:bCs w:val="0"/>
                <w:color w:val="000000"/>
                <w:szCs w:val="24"/>
              </w:rPr>
              <w:t xml:space="preserve">бр. </w:t>
            </w:r>
            <w:r w:rsidR="008B384E" w:rsidRPr="00B572DB">
              <w:rPr>
                <w:rFonts w:eastAsia="TimesNewRomanPS-BoldMT" w:cs="Arial"/>
                <w:bCs w:val="0"/>
                <w:color w:val="000000"/>
                <w:szCs w:val="24"/>
                <w:lang w:val="sr-Cyrl-RS"/>
              </w:rPr>
              <w:t>ЈН/7000/</w:t>
            </w:r>
            <w:r w:rsidR="007C400B" w:rsidRPr="00B572DB">
              <w:rPr>
                <w:rFonts w:eastAsia="Arial Unicode MS" w:cs="Arial"/>
                <w:kern w:val="2"/>
                <w:szCs w:val="24"/>
                <w:lang w:val="sr-Latn-RS"/>
              </w:rPr>
              <w:t>00</w:t>
            </w:r>
            <w:r w:rsidRPr="00B572DB">
              <w:rPr>
                <w:rFonts w:eastAsia="Arial Unicode MS" w:cs="Arial"/>
                <w:kern w:val="2"/>
                <w:szCs w:val="24"/>
                <w:lang w:val="sr-Cyrl-RS"/>
              </w:rPr>
              <w:t>1</w:t>
            </w:r>
            <w:r w:rsidR="00D07448" w:rsidRPr="00B572DB">
              <w:rPr>
                <w:rFonts w:eastAsia="Arial Unicode MS" w:cs="Arial"/>
                <w:kern w:val="2"/>
                <w:szCs w:val="24"/>
                <w:lang w:val="sr-Latn-RS"/>
              </w:rPr>
              <w:t>3</w:t>
            </w:r>
            <w:r w:rsidR="008B384E" w:rsidRPr="00B572DB">
              <w:rPr>
                <w:rFonts w:eastAsia="TimesNewRomanPS-BoldMT" w:cs="Arial"/>
                <w:bCs w:val="0"/>
                <w:color w:val="000000"/>
                <w:szCs w:val="24"/>
                <w:lang w:val="sr-Cyrl-RS"/>
              </w:rPr>
              <w:t>/201</w:t>
            </w:r>
            <w:r w:rsidRPr="00B572DB">
              <w:rPr>
                <w:rFonts w:eastAsia="TimesNewRomanPS-BoldMT" w:cs="Arial"/>
                <w:bCs w:val="0"/>
                <w:color w:val="000000"/>
                <w:szCs w:val="24"/>
                <w:lang w:val="sr-Cyrl-RS"/>
              </w:rPr>
              <w:t>9</w:t>
            </w:r>
          </w:p>
        </w:tc>
        <w:tc>
          <w:tcPr>
            <w:tcW w:w="4163" w:type="dxa"/>
          </w:tcPr>
          <w:p w:rsidR="000E75A0" w:rsidRPr="00B572DB" w:rsidRDefault="000E75A0" w:rsidP="00AF3AF8">
            <w:pPr>
              <w:spacing w:before="0"/>
              <w:jc w:val="center"/>
              <w:rPr>
                <w:rFonts w:cs="Arial"/>
                <w:b/>
                <w:bCs/>
                <w:i/>
                <w:iCs/>
                <w:sz w:val="24"/>
                <w:szCs w:val="24"/>
                <w:lang w:val="sr-Cyrl-CS"/>
              </w:rPr>
            </w:pPr>
          </w:p>
          <w:p w:rsidR="000E75A0" w:rsidRPr="00B572DB" w:rsidRDefault="000E75A0" w:rsidP="00AF3AF8">
            <w:pPr>
              <w:spacing w:before="0"/>
              <w:jc w:val="center"/>
              <w:rPr>
                <w:rFonts w:cs="Arial"/>
                <w:b/>
                <w:bCs/>
                <w:i/>
                <w:iCs/>
                <w:sz w:val="24"/>
                <w:szCs w:val="24"/>
                <w:lang w:val="sr-Cyrl-CS"/>
              </w:rPr>
            </w:pPr>
          </w:p>
        </w:tc>
      </w:tr>
    </w:tbl>
    <w:p w:rsidR="00952B75" w:rsidRPr="00B572DB" w:rsidRDefault="00952B75">
      <w:pPr>
        <w:spacing w:before="0"/>
        <w:jc w:val="left"/>
        <w:rPr>
          <w:rFonts w:cs="Arial"/>
          <w:b/>
          <w:bCs/>
          <w:i/>
          <w:iCs/>
          <w:sz w:val="24"/>
          <w:szCs w:val="24"/>
          <w:u w:val="single"/>
          <w:lang w:val="sr-Cyrl-CS"/>
        </w:rPr>
      </w:pPr>
    </w:p>
    <w:p w:rsidR="000E75A0" w:rsidRDefault="000E75A0" w:rsidP="000E75A0">
      <w:pPr>
        <w:spacing w:before="0"/>
        <w:jc w:val="center"/>
        <w:rPr>
          <w:rFonts w:cs="Arial"/>
          <w:b/>
          <w:bCs/>
          <w:i/>
          <w:iCs/>
          <w:sz w:val="24"/>
          <w:szCs w:val="24"/>
          <w:u w:val="single"/>
          <w:lang w:val="sr-Cyrl-CS"/>
        </w:rPr>
      </w:pPr>
      <w:r w:rsidRPr="00B572DB">
        <w:rPr>
          <w:rFonts w:cs="Arial"/>
          <w:b/>
          <w:bCs/>
          <w:i/>
          <w:iCs/>
          <w:sz w:val="24"/>
          <w:szCs w:val="24"/>
          <w:u w:val="single"/>
          <w:lang w:val="sr-Cyrl-CS"/>
        </w:rPr>
        <w:t>КОМЕРЦИЈАЛНИ УСЛОВИ</w:t>
      </w:r>
    </w:p>
    <w:p w:rsidR="00CB2D02" w:rsidRPr="00B572DB" w:rsidRDefault="00CB2D02" w:rsidP="000E75A0">
      <w:pPr>
        <w:spacing w:before="0"/>
        <w:jc w:val="center"/>
        <w:rPr>
          <w:rFonts w:cs="Arial"/>
          <w:b/>
          <w:bCs/>
          <w:i/>
          <w:iCs/>
          <w:sz w:val="24"/>
          <w:szCs w:val="24"/>
          <w:u w:val="single"/>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4182"/>
      </w:tblGrid>
      <w:tr w:rsidR="000E75A0" w:rsidRPr="00B572DB" w:rsidTr="00B572DB">
        <w:trPr>
          <w:trHeight w:val="647"/>
        </w:trPr>
        <w:tc>
          <w:tcPr>
            <w:tcW w:w="5106" w:type="dxa"/>
            <w:shd w:val="clear" w:color="auto" w:fill="C6D9F1" w:themeFill="text2" w:themeFillTint="33"/>
            <w:vAlign w:val="center"/>
          </w:tcPr>
          <w:p w:rsidR="000E75A0" w:rsidRPr="00B572DB" w:rsidRDefault="000E75A0" w:rsidP="00AF3AF8">
            <w:pPr>
              <w:spacing w:before="0"/>
              <w:jc w:val="center"/>
              <w:rPr>
                <w:rFonts w:cs="Arial"/>
                <w:b/>
                <w:bCs/>
                <w:i/>
                <w:iCs/>
                <w:sz w:val="24"/>
                <w:szCs w:val="24"/>
                <w:lang w:val="sr-Cyrl-CS"/>
              </w:rPr>
            </w:pPr>
            <w:r w:rsidRPr="00B572DB">
              <w:rPr>
                <w:rFonts w:cs="Arial"/>
                <w:b/>
                <w:bCs/>
                <w:i/>
                <w:iCs/>
                <w:sz w:val="24"/>
                <w:szCs w:val="24"/>
                <w:lang w:val="sr-Cyrl-CS"/>
              </w:rPr>
              <w:t>УСЛОВ НАРУЧИОЦА</w:t>
            </w:r>
          </w:p>
        </w:tc>
        <w:tc>
          <w:tcPr>
            <w:tcW w:w="4182" w:type="dxa"/>
            <w:shd w:val="clear" w:color="auto" w:fill="C6D9F1" w:themeFill="text2" w:themeFillTint="33"/>
            <w:vAlign w:val="center"/>
          </w:tcPr>
          <w:p w:rsidR="000E75A0" w:rsidRPr="00B572DB" w:rsidRDefault="000E75A0" w:rsidP="00AF3AF8">
            <w:pPr>
              <w:spacing w:before="0"/>
              <w:jc w:val="center"/>
              <w:rPr>
                <w:rFonts w:cs="Arial"/>
                <w:b/>
                <w:bCs/>
                <w:i/>
                <w:iCs/>
                <w:sz w:val="24"/>
                <w:szCs w:val="24"/>
                <w:lang w:val="sr-Cyrl-CS"/>
              </w:rPr>
            </w:pPr>
            <w:r w:rsidRPr="00B572DB">
              <w:rPr>
                <w:rFonts w:cs="Arial"/>
                <w:b/>
                <w:bCs/>
                <w:i/>
                <w:iCs/>
                <w:sz w:val="24"/>
                <w:szCs w:val="24"/>
                <w:lang w:val="sr-Cyrl-CS"/>
              </w:rPr>
              <w:t>ПОНУДА ПОНУЂАЧА</w:t>
            </w:r>
          </w:p>
        </w:tc>
      </w:tr>
      <w:tr w:rsidR="000E75A0" w:rsidRPr="00B572DB" w:rsidTr="00B572DB">
        <w:trPr>
          <w:trHeight w:val="3923"/>
        </w:trPr>
        <w:tc>
          <w:tcPr>
            <w:tcW w:w="5106" w:type="dxa"/>
            <w:vAlign w:val="center"/>
          </w:tcPr>
          <w:p w:rsidR="000E75A0" w:rsidRPr="0031050E" w:rsidRDefault="000E75A0" w:rsidP="00AF3AF8">
            <w:pPr>
              <w:spacing w:before="0"/>
              <w:jc w:val="center"/>
              <w:rPr>
                <w:rFonts w:cs="Arial"/>
                <w:b/>
                <w:bCs/>
                <w:iCs/>
                <w:sz w:val="24"/>
                <w:szCs w:val="24"/>
                <w:lang w:val="sr-Cyrl-CS"/>
              </w:rPr>
            </w:pPr>
            <w:r w:rsidRPr="0031050E">
              <w:rPr>
                <w:rFonts w:cs="Arial"/>
                <w:b/>
                <w:bCs/>
                <w:iCs/>
                <w:sz w:val="24"/>
                <w:szCs w:val="24"/>
                <w:lang w:val="sr-Cyrl-CS"/>
              </w:rPr>
              <w:t>РОК И НАЧИН ПЛАЋАЊА:</w:t>
            </w:r>
          </w:p>
          <w:p w:rsidR="00EC273E" w:rsidRPr="00B572DB" w:rsidRDefault="00EC273E" w:rsidP="00EC273E">
            <w:pPr>
              <w:rPr>
                <w:rFonts w:eastAsia="Calibri" w:cs="Arial"/>
                <w:sz w:val="24"/>
                <w:szCs w:val="24"/>
              </w:rPr>
            </w:pPr>
            <w:r w:rsidRPr="00B572DB">
              <w:rPr>
                <w:rFonts w:eastAsia="Calibri" w:cs="Arial"/>
                <w:sz w:val="24"/>
                <w:szCs w:val="24"/>
              </w:rPr>
              <w:t>Плаћање доб</w:t>
            </w:r>
            <w:r w:rsidRPr="00B572DB">
              <w:rPr>
                <w:rFonts w:eastAsia="Calibri" w:cs="Arial"/>
                <w:sz w:val="24"/>
                <w:szCs w:val="24"/>
                <w:lang w:val="sr-Cyrl-RS"/>
              </w:rPr>
              <w:t>а</w:t>
            </w:r>
            <w:r w:rsidRPr="00B572DB">
              <w:rPr>
                <w:rFonts w:eastAsia="Calibri" w:cs="Arial"/>
                <w:sz w:val="24"/>
                <w:szCs w:val="24"/>
              </w:rPr>
              <w:t xml:space="preserve">ра </w:t>
            </w:r>
            <w:r w:rsidRPr="00B572DB">
              <w:rPr>
                <w:rFonts w:eastAsia="Calibri" w:cs="Arial"/>
                <w:sz w:val="24"/>
                <w:szCs w:val="24"/>
                <w:lang w:val="sr-Cyrl-RS"/>
              </w:rPr>
              <w:t>из члана 1. Уговора,</w:t>
            </w:r>
            <w:r w:rsidRPr="00B572DB">
              <w:rPr>
                <w:rFonts w:eastAsia="Calibri" w:cs="Arial"/>
                <w:sz w:val="24"/>
                <w:szCs w:val="24"/>
              </w:rPr>
              <w:t xml:space="preserve"> </w:t>
            </w:r>
            <w:r w:rsidRPr="00B572DB">
              <w:rPr>
                <w:rFonts w:eastAsia="Calibri" w:cs="Arial"/>
                <w:sz w:val="24"/>
                <w:szCs w:val="24"/>
                <w:lang w:val="sr-Cyrl-RS"/>
              </w:rPr>
              <w:t>Купац</w:t>
            </w:r>
            <w:r w:rsidRPr="00B572DB">
              <w:rPr>
                <w:rFonts w:eastAsia="Calibri" w:cs="Arial"/>
                <w:sz w:val="24"/>
                <w:szCs w:val="24"/>
              </w:rPr>
              <w:t xml:space="preserve"> ће извршити на текући рачун </w:t>
            </w:r>
            <w:r w:rsidRPr="00B572DB">
              <w:rPr>
                <w:rFonts w:eastAsia="Calibri" w:cs="Arial"/>
                <w:sz w:val="24"/>
                <w:szCs w:val="24"/>
                <w:lang w:val="sr-Cyrl-RS"/>
              </w:rPr>
              <w:t>Продавца</w:t>
            </w:r>
            <w:r w:rsidRPr="00B572DB">
              <w:rPr>
                <w:rFonts w:eastAsia="Calibri" w:cs="Arial"/>
                <w:sz w:val="24"/>
                <w:szCs w:val="24"/>
              </w:rPr>
              <w:t>, по испоруци доб</w:t>
            </w:r>
            <w:r w:rsidRPr="00B572DB">
              <w:rPr>
                <w:rFonts w:eastAsia="Calibri" w:cs="Arial"/>
                <w:sz w:val="24"/>
                <w:szCs w:val="24"/>
                <w:lang w:val="sr-Cyrl-RS"/>
              </w:rPr>
              <w:t>а</w:t>
            </w:r>
            <w:r w:rsidRPr="00B572DB">
              <w:rPr>
                <w:rFonts w:eastAsia="Calibri" w:cs="Arial"/>
                <w:sz w:val="24"/>
                <w:szCs w:val="24"/>
              </w:rPr>
              <w:t>ра и по потписивању Записника о квалитативном пријему доб</w:t>
            </w:r>
            <w:r w:rsidRPr="00B572DB">
              <w:rPr>
                <w:rFonts w:eastAsia="Calibri" w:cs="Arial"/>
                <w:sz w:val="24"/>
                <w:szCs w:val="24"/>
                <w:lang w:val="sr-Cyrl-RS"/>
              </w:rPr>
              <w:t>а</w:t>
            </w:r>
            <w:r w:rsidRPr="00B572DB">
              <w:rPr>
                <w:rFonts w:eastAsia="Calibri" w:cs="Arial"/>
                <w:sz w:val="24"/>
                <w:szCs w:val="24"/>
              </w:rPr>
              <w:t>ра</w:t>
            </w:r>
            <w:r w:rsidRPr="00B572DB">
              <w:rPr>
                <w:rFonts w:eastAsia="Calibri" w:cs="Arial"/>
                <w:sz w:val="24"/>
                <w:szCs w:val="24"/>
                <w:lang w:val="sr-Cyrl-RS"/>
              </w:rPr>
              <w:t>,</w:t>
            </w:r>
            <w:r w:rsidRPr="00B572DB">
              <w:rPr>
                <w:rFonts w:eastAsia="Calibri" w:cs="Arial"/>
                <w:sz w:val="24"/>
                <w:szCs w:val="24"/>
              </w:rPr>
              <w:t xml:space="preserve"> од стране овлашћених представника </w:t>
            </w:r>
            <w:r w:rsidRPr="00B572DB">
              <w:rPr>
                <w:rFonts w:eastAsia="Calibri" w:cs="Arial"/>
                <w:sz w:val="24"/>
                <w:szCs w:val="24"/>
                <w:lang w:val="sr-Cyrl-RS"/>
              </w:rPr>
              <w:t xml:space="preserve">Купца </w:t>
            </w:r>
            <w:r w:rsidRPr="00B572DB">
              <w:rPr>
                <w:rFonts w:eastAsia="Calibri" w:cs="Arial"/>
                <w:sz w:val="24"/>
                <w:szCs w:val="24"/>
              </w:rPr>
              <w:t xml:space="preserve">и </w:t>
            </w:r>
            <w:r w:rsidRPr="00B572DB">
              <w:rPr>
                <w:rFonts w:eastAsia="Calibri" w:cs="Arial"/>
                <w:sz w:val="24"/>
                <w:szCs w:val="24"/>
                <w:lang w:val="sr-Cyrl-RS"/>
              </w:rPr>
              <w:t xml:space="preserve">Продавца - </w:t>
            </w:r>
            <w:r w:rsidRPr="00B572DB">
              <w:rPr>
                <w:rFonts w:eastAsia="Calibri" w:cs="Arial"/>
                <w:sz w:val="24"/>
                <w:szCs w:val="24"/>
              </w:rPr>
              <w:t>без примедби,</w:t>
            </w:r>
            <w:r w:rsidRPr="00B572DB">
              <w:rPr>
                <w:rFonts w:eastAsia="Calibri" w:cs="Arial"/>
                <w:sz w:val="24"/>
                <w:szCs w:val="24"/>
                <w:lang w:val="sr-Cyrl-RS"/>
              </w:rPr>
              <w:t xml:space="preserve"> </w:t>
            </w:r>
            <w:r w:rsidRPr="00B572DB">
              <w:rPr>
                <w:rFonts w:eastAsia="Calibri" w:cs="Arial"/>
                <w:sz w:val="24"/>
                <w:szCs w:val="24"/>
              </w:rPr>
              <w:t>у року</w:t>
            </w:r>
            <w:r w:rsidRPr="00B572DB">
              <w:rPr>
                <w:rFonts w:eastAsia="Calibri" w:cs="Arial"/>
                <w:sz w:val="24"/>
                <w:szCs w:val="24"/>
                <w:lang w:val="sr-Cyrl-RS"/>
              </w:rPr>
              <w:t xml:space="preserve"> до 45 (словима: четрдесет пет) дана и по пријему исправног рачуна</w:t>
            </w:r>
            <w:r w:rsidRPr="00B572DB">
              <w:rPr>
                <w:rFonts w:eastAsia="Calibri" w:cs="Arial"/>
                <w:sz w:val="24"/>
                <w:szCs w:val="24"/>
              </w:rPr>
              <w:t>.</w:t>
            </w:r>
          </w:p>
          <w:p w:rsidR="00EC273E" w:rsidRPr="00B572DB" w:rsidRDefault="00EC273E" w:rsidP="00B572DB">
            <w:pPr>
              <w:spacing w:before="0"/>
              <w:rPr>
                <w:rFonts w:cs="Arial"/>
                <w:b/>
                <w:bCs/>
                <w:iCs/>
                <w:color w:val="FF0000"/>
                <w:sz w:val="24"/>
                <w:szCs w:val="24"/>
                <w:lang w:val="sr-Cyrl-CS"/>
              </w:rPr>
            </w:pPr>
          </w:p>
        </w:tc>
        <w:tc>
          <w:tcPr>
            <w:tcW w:w="4182" w:type="dxa"/>
            <w:vAlign w:val="center"/>
          </w:tcPr>
          <w:p w:rsidR="00A82F26" w:rsidRPr="00B572DB" w:rsidRDefault="00A82F26" w:rsidP="00A82F26">
            <w:pPr>
              <w:spacing w:before="0"/>
              <w:rPr>
                <w:rFonts w:cs="Arial"/>
                <w:sz w:val="24"/>
                <w:szCs w:val="24"/>
                <w:lang w:val="sr-Cyrl-RS" w:eastAsia="zh-CN"/>
              </w:rPr>
            </w:pPr>
            <w:r w:rsidRPr="00B572DB">
              <w:rPr>
                <w:rFonts w:cs="Arial"/>
                <w:sz w:val="24"/>
                <w:szCs w:val="24"/>
                <w:lang w:val="sr-Cyrl-RS" w:eastAsia="zh-CN"/>
              </w:rPr>
              <w:t>Сагласан за захтевом наручиоца</w:t>
            </w:r>
          </w:p>
          <w:p w:rsidR="000E75A0" w:rsidRPr="00B572DB" w:rsidRDefault="00A82F26" w:rsidP="00A82F26">
            <w:pPr>
              <w:pStyle w:val="KDParagraf"/>
              <w:spacing w:before="0"/>
              <w:rPr>
                <w:rFonts w:cs="Arial"/>
                <w:b/>
                <w:bCs/>
                <w:i/>
                <w:iCs/>
                <w:sz w:val="24"/>
                <w:szCs w:val="24"/>
                <w:lang w:val="sr-Cyrl-CS"/>
              </w:rPr>
            </w:pPr>
            <w:r w:rsidRPr="00B572DB">
              <w:rPr>
                <w:rFonts w:cs="Arial"/>
                <w:sz w:val="24"/>
                <w:szCs w:val="24"/>
                <w:lang w:val="sr-Cyrl-RS" w:eastAsia="zh-CN"/>
              </w:rPr>
              <w:t xml:space="preserve">      ДА /  НЕ    (заокружити)</w:t>
            </w:r>
          </w:p>
        </w:tc>
      </w:tr>
      <w:tr w:rsidR="000E75A0" w:rsidRPr="00B572DB" w:rsidTr="00B572DB">
        <w:trPr>
          <w:trHeight w:val="2681"/>
        </w:trPr>
        <w:tc>
          <w:tcPr>
            <w:tcW w:w="5106" w:type="dxa"/>
            <w:vAlign w:val="center"/>
          </w:tcPr>
          <w:p w:rsidR="000E75A0" w:rsidRPr="0031050E" w:rsidRDefault="000E75A0" w:rsidP="00AF3AF8">
            <w:pPr>
              <w:spacing w:before="0"/>
              <w:jc w:val="center"/>
              <w:rPr>
                <w:rFonts w:cs="Arial"/>
                <w:b/>
                <w:bCs/>
                <w:iCs/>
                <w:sz w:val="24"/>
                <w:szCs w:val="24"/>
                <w:lang w:val="sr-Cyrl-CS"/>
              </w:rPr>
            </w:pPr>
            <w:r w:rsidRPr="0031050E">
              <w:rPr>
                <w:rFonts w:cs="Arial"/>
                <w:b/>
                <w:bCs/>
                <w:iCs/>
                <w:sz w:val="24"/>
                <w:szCs w:val="24"/>
                <w:lang w:val="sr-Cyrl-CS"/>
              </w:rPr>
              <w:t>РОК ИСПОРУКЕ:</w:t>
            </w:r>
          </w:p>
          <w:p w:rsidR="00EC273E" w:rsidRPr="00B572DB" w:rsidRDefault="00EC273E" w:rsidP="00396BAA">
            <w:pPr>
              <w:pStyle w:val="ListParagraph"/>
              <w:autoSpaceDE w:val="0"/>
              <w:autoSpaceDN w:val="0"/>
              <w:adjustRightInd w:val="0"/>
              <w:spacing w:before="0" w:after="0" w:line="240" w:lineRule="auto"/>
              <w:ind w:left="0"/>
              <w:contextualSpacing w:val="0"/>
              <w:rPr>
                <w:rFonts w:ascii="Arial" w:hAnsi="Arial" w:cs="Arial"/>
                <w:color w:val="FF0000"/>
                <w:sz w:val="24"/>
                <w:szCs w:val="24"/>
                <w:lang w:val="sr-Cyrl-RS"/>
              </w:rPr>
            </w:pPr>
          </w:p>
          <w:p w:rsidR="0031050E" w:rsidRPr="0031050E" w:rsidRDefault="0031050E" w:rsidP="0031050E">
            <w:pPr>
              <w:ind w:right="-46"/>
              <w:rPr>
                <w:rFonts w:eastAsia="Arial" w:cs="Arial"/>
                <w:bCs/>
                <w:sz w:val="24"/>
                <w:szCs w:val="24"/>
                <w:u w:val="single"/>
                <w:shd w:val="clear" w:color="auto" w:fill="FFFFFF"/>
                <w:lang w:val="sr-Cyrl-RS"/>
              </w:rPr>
            </w:pPr>
            <w:r w:rsidRPr="0031050E">
              <w:rPr>
                <w:rFonts w:cs="Arial"/>
                <w:sz w:val="24"/>
                <w:szCs w:val="24"/>
                <w:lang w:val="sr-Cyrl-RS"/>
              </w:rPr>
              <w:t>Продавац је обавезан да добра</w:t>
            </w:r>
            <w:r w:rsidRPr="0031050E">
              <w:rPr>
                <w:rFonts w:cs="Arial"/>
                <w:sz w:val="24"/>
                <w:szCs w:val="24"/>
                <w:lang w:val="sr-Latn-RS"/>
              </w:rPr>
              <w:t xml:space="preserve"> </w:t>
            </w:r>
            <w:r w:rsidRPr="0031050E">
              <w:rPr>
                <w:rFonts w:cs="Arial"/>
                <w:sz w:val="24"/>
                <w:szCs w:val="24"/>
                <w:lang w:val="sr-Cyrl-RS"/>
              </w:rPr>
              <w:t>која су предмет јавне набавке, испоручи у року који је дефинисан на следећи начин:</w:t>
            </w:r>
          </w:p>
          <w:p w:rsidR="0031050E" w:rsidRPr="0031050E" w:rsidRDefault="0031050E" w:rsidP="0031050E">
            <w:pPr>
              <w:numPr>
                <w:ilvl w:val="0"/>
                <w:numId w:val="34"/>
              </w:numPr>
              <w:spacing w:before="0"/>
              <w:ind w:left="0" w:right="-46" w:firstLine="0"/>
              <w:rPr>
                <w:rFonts w:cs="Arial"/>
                <w:sz w:val="24"/>
                <w:szCs w:val="24"/>
                <w:lang w:val="sr-Cyrl-RS"/>
              </w:rPr>
            </w:pPr>
            <w:r w:rsidRPr="0031050E">
              <w:rPr>
                <w:rFonts w:cs="Arial"/>
                <w:iCs/>
                <w:sz w:val="24"/>
                <w:szCs w:val="24"/>
                <w:lang w:val="sr-Cyrl-CS"/>
              </w:rPr>
              <w:t>Рок за испоруку предметних добара</w:t>
            </w:r>
            <w:r w:rsidRPr="0031050E">
              <w:rPr>
                <w:rFonts w:cs="Arial"/>
                <w:iCs/>
                <w:sz w:val="24"/>
                <w:szCs w:val="24"/>
                <w:lang w:val="sr-Cyrl-RS"/>
              </w:rPr>
              <w:t xml:space="preserve">, </w:t>
            </w:r>
            <w:r w:rsidRPr="0031050E">
              <w:rPr>
                <w:rFonts w:cs="Arial"/>
                <w:iCs/>
                <w:sz w:val="24"/>
                <w:szCs w:val="24"/>
                <w:lang w:val="sr-Cyrl-CS"/>
              </w:rPr>
              <w:t xml:space="preserve">не може бити дужи </w:t>
            </w:r>
            <w:r w:rsidRPr="0031050E">
              <w:rPr>
                <w:rFonts w:eastAsia="Calibri" w:cs="Arial"/>
                <w:sz w:val="24"/>
                <w:szCs w:val="24"/>
                <w:lang w:val="sr-Latn-CS" w:eastAsia="sr-Latn-CS"/>
              </w:rPr>
              <w:t xml:space="preserve">од </w:t>
            </w:r>
            <w:r w:rsidRPr="0031050E">
              <w:rPr>
                <w:rFonts w:eastAsia="Calibri" w:cs="Arial"/>
                <w:sz w:val="24"/>
                <w:szCs w:val="24"/>
                <w:lang w:val="sr-Cyrl-RS" w:eastAsia="sr-Latn-CS"/>
              </w:rPr>
              <w:t>7 (словима: седам)</w:t>
            </w:r>
            <w:r w:rsidRPr="0031050E">
              <w:rPr>
                <w:rFonts w:eastAsia="Calibri" w:cs="Arial"/>
                <w:sz w:val="24"/>
                <w:szCs w:val="24"/>
                <w:lang w:val="sr-Latn-CS" w:eastAsia="sr-Latn-CS"/>
              </w:rPr>
              <w:t xml:space="preserve"> </w:t>
            </w:r>
            <w:r w:rsidRPr="0031050E">
              <w:rPr>
                <w:rFonts w:eastAsia="Calibri" w:cs="Arial"/>
                <w:sz w:val="24"/>
                <w:szCs w:val="24"/>
                <w:lang w:val="sr-Cyrl-RS" w:eastAsia="sr-Latn-CS"/>
              </w:rPr>
              <w:t>радних дана,</w:t>
            </w:r>
            <w:r w:rsidRPr="0031050E">
              <w:rPr>
                <w:rFonts w:eastAsia="Calibri" w:cs="Arial"/>
                <w:sz w:val="24"/>
                <w:szCs w:val="24"/>
                <w:lang w:val="sr-Latn-CS" w:eastAsia="sr-Latn-CS"/>
              </w:rPr>
              <w:t xml:space="preserve"> од дана</w:t>
            </w:r>
            <w:r w:rsidRPr="0031050E">
              <w:rPr>
                <w:rFonts w:eastAsia="Calibri" w:cs="Arial"/>
                <w:sz w:val="24"/>
                <w:szCs w:val="24"/>
                <w:lang w:val="sr-Cyrl-RS" w:eastAsia="sr-Latn-CS"/>
              </w:rPr>
              <w:t xml:space="preserve"> пријема писаног захтева Наручиоца.</w:t>
            </w:r>
            <w:r w:rsidRPr="0031050E">
              <w:rPr>
                <w:rFonts w:eastAsia="Calibri" w:cs="Arial"/>
                <w:sz w:val="24"/>
                <w:szCs w:val="24"/>
                <w:lang w:val="sr-Latn-CS" w:eastAsia="sr-Latn-CS"/>
              </w:rPr>
              <w:t xml:space="preserve"> </w:t>
            </w:r>
          </w:p>
          <w:p w:rsidR="00EC273E" w:rsidRPr="00B572DB" w:rsidRDefault="00EC273E" w:rsidP="00396BAA">
            <w:pPr>
              <w:pStyle w:val="ListParagraph"/>
              <w:autoSpaceDE w:val="0"/>
              <w:autoSpaceDN w:val="0"/>
              <w:adjustRightInd w:val="0"/>
              <w:spacing w:before="0" w:after="0" w:line="240" w:lineRule="auto"/>
              <w:ind w:left="0"/>
              <w:contextualSpacing w:val="0"/>
              <w:rPr>
                <w:rFonts w:ascii="Arial" w:hAnsi="Arial" w:cs="Arial"/>
                <w:color w:val="FF0000"/>
                <w:sz w:val="24"/>
                <w:szCs w:val="24"/>
                <w:lang w:val="sr-Cyrl-RS"/>
              </w:rPr>
            </w:pPr>
          </w:p>
          <w:p w:rsidR="00EC273E" w:rsidRPr="00B572DB" w:rsidRDefault="00EC273E" w:rsidP="00396BAA">
            <w:pPr>
              <w:pStyle w:val="ListParagraph"/>
              <w:autoSpaceDE w:val="0"/>
              <w:autoSpaceDN w:val="0"/>
              <w:adjustRightInd w:val="0"/>
              <w:spacing w:before="0" w:after="0" w:line="240" w:lineRule="auto"/>
              <w:ind w:left="0"/>
              <w:contextualSpacing w:val="0"/>
              <w:rPr>
                <w:rFonts w:ascii="Arial" w:hAnsi="Arial" w:cs="Arial"/>
                <w:color w:val="FF0000"/>
                <w:sz w:val="24"/>
                <w:szCs w:val="24"/>
                <w:lang w:val="sr-Cyrl-RS"/>
              </w:rPr>
            </w:pPr>
          </w:p>
        </w:tc>
        <w:tc>
          <w:tcPr>
            <w:tcW w:w="4182" w:type="dxa"/>
            <w:vAlign w:val="center"/>
          </w:tcPr>
          <w:p w:rsidR="000E75A0" w:rsidRPr="00B572DB" w:rsidRDefault="000E75A0" w:rsidP="00E52049">
            <w:pPr>
              <w:spacing w:before="0"/>
              <w:rPr>
                <w:rFonts w:cs="Arial"/>
                <w:b/>
                <w:bCs/>
                <w:i/>
                <w:iCs/>
                <w:sz w:val="24"/>
                <w:szCs w:val="24"/>
                <w:lang w:val="sr-Cyrl-CS"/>
              </w:rPr>
            </w:pPr>
          </w:p>
          <w:p w:rsidR="0031050E" w:rsidRPr="0031050E" w:rsidRDefault="0031050E" w:rsidP="0031050E">
            <w:pPr>
              <w:numPr>
                <w:ilvl w:val="0"/>
                <w:numId w:val="34"/>
              </w:numPr>
              <w:spacing w:before="0"/>
              <w:ind w:left="0" w:right="-46" w:firstLine="0"/>
              <w:rPr>
                <w:rFonts w:cs="Arial"/>
                <w:sz w:val="24"/>
                <w:szCs w:val="24"/>
                <w:lang w:val="sr-Cyrl-RS"/>
              </w:rPr>
            </w:pPr>
            <w:r w:rsidRPr="0031050E">
              <w:rPr>
                <w:rFonts w:cs="Arial"/>
                <w:iCs/>
                <w:sz w:val="24"/>
                <w:szCs w:val="24"/>
                <w:lang w:val="sr-Cyrl-CS"/>
              </w:rPr>
              <w:t>Рок за испоруку предметних добара</w:t>
            </w:r>
            <w:r>
              <w:rPr>
                <w:rFonts w:cs="Arial"/>
                <w:iCs/>
                <w:sz w:val="24"/>
                <w:szCs w:val="24"/>
                <w:lang w:val="sr-Cyrl-CS"/>
              </w:rPr>
              <w:t xml:space="preserve"> је</w:t>
            </w:r>
            <w:r w:rsidRPr="00B572DB">
              <w:rPr>
                <w:rFonts w:cs="Arial"/>
                <w:bCs/>
                <w:iCs/>
                <w:sz w:val="24"/>
                <w:szCs w:val="24"/>
                <w:lang w:val="sr-Cyrl-CS"/>
              </w:rPr>
              <w:t xml:space="preserve"> </w:t>
            </w:r>
            <w:r w:rsidR="00B84CC3" w:rsidRPr="00B572DB">
              <w:rPr>
                <w:rFonts w:cs="Arial"/>
                <w:bCs/>
                <w:iCs/>
                <w:sz w:val="24"/>
                <w:szCs w:val="24"/>
                <w:lang w:val="sr-Cyrl-CS"/>
              </w:rPr>
              <w:t>____</w:t>
            </w:r>
            <w:r w:rsidR="00A82F26" w:rsidRPr="00B572DB">
              <w:rPr>
                <w:rFonts w:cs="Arial"/>
                <w:bCs/>
                <w:iCs/>
                <w:sz w:val="24"/>
                <w:szCs w:val="24"/>
                <w:lang w:val="sr-Cyrl-CS"/>
              </w:rPr>
              <w:t xml:space="preserve"> (словима:____</w:t>
            </w:r>
            <w:r>
              <w:rPr>
                <w:rFonts w:cs="Arial"/>
                <w:bCs/>
                <w:iCs/>
                <w:sz w:val="24"/>
                <w:szCs w:val="24"/>
                <w:lang w:val="sr-Cyrl-CS"/>
              </w:rPr>
              <w:t>_</w:t>
            </w:r>
            <w:r w:rsidR="00A82F26" w:rsidRPr="00B572DB">
              <w:rPr>
                <w:rFonts w:cs="Arial"/>
                <w:bCs/>
                <w:iCs/>
                <w:sz w:val="24"/>
                <w:szCs w:val="24"/>
                <w:lang w:val="sr-Cyrl-CS"/>
              </w:rPr>
              <w:t>___</w:t>
            </w:r>
          </w:p>
          <w:p w:rsidR="0031050E" w:rsidRPr="0031050E" w:rsidRDefault="0031050E" w:rsidP="0031050E">
            <w:pPr>
              <w:spacing w:before="0"/>
              <w:ind w:right="-46"/>
              <w:rPr>
                <w:rFonts w:cs="Arial"/>
                <w:sz w:val="24"/>
                <w:szCs w:val="24"/>
                <w:lang w:val="sr-Cyrl-RS"/>
              </w:rPr>
            </w:pPr>
            <w:r>
              <w:rPr>
                <w:rFonts w:cs="Arial"/>
                <w:bCs/>
                <w:iCs/>
                <w:sz w:val="24"/>
                <w:szCs w:val="24"/>
                <w:lang w:val="sr-Cyrl-CS"/>
              </w:rPr>
              <w:t>___________</w:t>
            </w:r>
            <w:r w:rsidR="00A82F26" w:rsidRPr="00B572DB">
              <w:rPr>
                <w:rFonts w:cs="Arial"/>
                <w:bCs/>
                <w:iCs/>
                <w:sz w:val="24"/>
                <w:szCs w:val="24"/>
                <w:lang w:val="sr-Cyrl-CS"/>
              </w:rPr>
              <w:t>)</w:t>
            </w:r>
            <w:r w:rsidR="00A82F26" w:rsidRPr="00B572DB">
              <w:rPr>
                <w:rFonts w:cs="Arial"/>
                <w:sz w:val="24"/>
                <w:szCs w:val="24"/>
                <w:lang w:val="sr-Cyrl-RS"/>
              </w:rPr>
              <w:t xml:space="preserve"> </w:t>
            </w:r>
            <w:r w:rsidRPr="0031050E">
              <w:rPr>
                <w:rFonts w:eastAsia="Calibri" w:cs="Arial"/>
                <w:sz w:val="24"/>
                <w:szCs w:val="24"/>
                <w:lang w:val="sr-Cyrl-RS" w:eastAsia="sr-Latn-CS"/>
              </w:rPr>
              <w:t>радних дана,</w:t>
            </w:r>
            <w:r w:rsidRPr="0031050E">
              <w:rPr>
                <w:rFonts w:eastAsia="Calibri" w:cs="Arial"/>
                <w:sz w:val="24"/>
                <w:szCs w:val="24"/>
                <w:lang w:val="sr-Latn-CS" w:eastAsia="sr-Latn-CS"/>
              </w:rPr>
              <w:t xml:space="preserve"> од дана</w:t>
            </w:r>
            <w:r w:rsidRPr="0031050E">
              <w:rPr>
                <w:rFonts w:eastAsia="Calibri" w:cs="Arial"/>
                <w:sz w:val="24"/>
                <w:szCs w:val="24"/>
                <w:lang w:val="sr-Cyrl-RS" w:eastAsia="sr-Latn-CS"/>
              </w:rPr>
              <w:t xml:space="preserve"> пријема писаног захтева Наручиоца.</w:t>
            </w:r>
            <w:r w:rsidRPr="0031050E">
              <w:rPr>
                <w:rFonts w:eastAsia="Calibri" w:cs="Arial"/>
                <w:sz w:val="24"/>
                <w:szCs w:val="24"/>
                <w:lang w:val="sr-Latn-CS" w:eastAsia="sr-Latn-CS"/>
              </w:rPr>
              <w:t xml:space="preserve"> </w:t>
            </w:r>
          </w:p>
          <w:p w:rsidR="000E75A0" w:rsidRPr="00B572DB" w:rsidRDefault="000E75A0" w:rsidP="00AF3AF8">
            <w:pPr>
              <w:spacing w:before="0"/>
              <w:jc w:val="center"/>
              <w:rPr>
                <w:rFonts w:cs="Arial"/>
                <w:bCs/>
                <w:i/>
                <w:iCs/>
                <w:color w:val="00B0F0"/>
                <w:sz w:val="24"/>
                <w:szCs w:val="24"/>
              </w:rPr>
            </w:pPr>
          </w:p>
        </w:tc>
      </w:tr>
      <w:tr w:rsidR="000E75A0" w:rsidRPr="00B572DB" w:rsidTr="00B572DB">
        <w:trPr>
          <w:trHeight w:val="818"/>
        </w:trPr>
        <w:tc>
          <w:tcPr>
            <w:tcW w:w="5106" w:type="dxa"/>
            <w:vAlign w:val="center"/>
          </w:tcPr>
          <w:p w:rsidR="00E52049" w:rsidRPr="0031050E" w:rsidRDefault="000E75A0" w:rsidP="00E52049">
            <w:pPr>
              <w:spacing w:before="0"/>
              <w:jc w:val="center"/>
              <w:rPr>
                <w:rFonts w:cs="Arial"/>
                <w:b/>
                <w:bCs/>
                <w:i/>
                <w:iCs/>
                <w:sz w:val="24"/>
                <w:szCs w:val="24"/>
                <w:lang w:val="sr-Cyrl-CS"/>
              </w:rPr>
            </w:pPr>
            <w:r w:rsidRPr="0031050E">
              <w:rPr>
                <w:rFonts w:cs="Arial"/>
                <w:b/>
                <w:bCs/>
                <w:iCs/>
                <w:sz w:val="24"/>
                <w:szCs w:val="24"/>
                <w:lang w:val="sr-Cyrl-CS"/>
              </w:rPr>
              <w:t>МЕСТО ИСПОРУКЕ</w:t>
            </w:r>
            <w:r w:rsidR="0031050E">
              <w:rPr>
                <w:rFonts w:cs="Arial"/>
                <w:b/>
                <w:bCs/>
                <w:iCs/>
                <w:sz w:val="24"/>
                <w:szCs w:val="24"/>
                <w:lang w:val="sr-Cyrl-CS"/>
              </w:rPr>
              <w:t>:</w:t>
            </w:r>
            <w:r w:rsidRPr="0031050E">
              <w:rPr>
                <w:rFonts w:cs="Arial"/>
                <w:b/>
                <w:bCs/>
                <w:i/>
                <w:iCs/>
                <w:sz w:val="24"/>
                <w:szCs w:val="24"/>
                <w:lang w:val="sr-Cyrl-CS"/>
              </w:rPr>
              <w:t xml:space="preserve"> </w:t>
            </w:r>
          </w:p>
          <w:p w:rsidR="00EC273E" w:rsidRPr="00B572DB" w:rsidRDefault="00EC273E" w:rsidP="00EC273E">
            <w:pPr>
              <w:tabs>
                <w:tab w:val="left" w:pos="567"/>
              </w:tabs>
              <w:rPr>
                <w:rFonts w:cs="Arial"/>
                <w:sz w:val="24"/>
                <w:szCs w:val="24"/>
                <w:lang w:val="sr-Cyrl-RS"/>
              </w:rPr>
            </w:pPr>
            <w:r w:rsidRPr="00B572DB">
              <w:rPr>
                <w:rFonts w:cs="Arial"/>
                <w:sz w:val="24"/>
                <w:szCs w:val="24"/>
              </w:rPr>
              <w:t xml:space="preserve">Место испоруке је </w:t>
            </w:r>
            <w:r w:rsidRPr="00B572DB">
              <w:rPr>
                <w:rFonts w:cs="Arial"/>
                <w:sz w:val="24"/>
                <w:szCs w:val="24"/>
                <w:lang w:val="sr-Cyrl-RS"/>
              </w:rPr>
              <w:t>магацин Купца који се налази у ул. Макензијева бр.37, 11000 Београд.</w:t>
            </w:r>
          </w:p>
          <w:p w:rsidR="00EC273E" w:rsidRPr="00B572DB" w:rsidRDefault="00EC273E" w:rsidP="00EC273E">
            <w:pPr>
              <w:rPr>
                <w:rFonts w:cs="Arial"/>
                <w:sz w:val="24"/>
                <w:szCs w:val="24"/>
              </w:rPr>
            </w:pPr>
            <w:r w:rsidRPr="00B572DB">
              <w:rPr>
                <w:rFonts w:cs="Arial"/>
                <w:sz w:val="24"/>
                <w:szCs w:val="24"/>
                <w:lang w:val="sr-Cyrl-RS"/>
              </w:rPr>
              <w:t xml:space="preserve">Паритет испоруке је франко магацин наручиоца Макензијева бр.37, 11000 Београд </w:t>
            </w:r>
            <w:r w:rsidRPr="00B572DB">
              <w:rPr>
                <w:rFonts w:eastAsia="Calibri" w:cs="Arial"/>
                <w:sz w:val="24"/>
                <w:szCs w:val="24"/>
                <w:lang w:val="sr-Cyrl-CS" w:eastAsia="zh-CN"/>
              </w:rPr>
              <w:t xml:space="preserve">са урачунатим зависним </w:t>
            </w:r>
            <w:r w:rsidRPr="00B572DB">
              <w:rPr>
                <w:rFonts w:eastAsia="Calibri" w:cs="Arial"/>
                <w:sz w:val="24"/>
                <w:szCs w:val="24"/>
                <w:lang w:val="sr-Cyrl-CS" w:eastAsia="zh-CN"/>
              </w:rPr>
              <w:lastRenderedPageBreak/>
              <w:t>трошковима.</w:t>
            </w:r>
            <w:r w:rsidRPr="00B572DB">
              <w:rPr>
                <w:rFonts w:cs="Arial"/>
                <w:sz w:val="24"/>
                <w:szCs w:val="24"/>
              </w:rPr>
              <w:t xml:space="preserve"> </w:t>
            </w:r>
          </w:p>
          <w:p w:rsidR="00EC273E" w:rsidRPr="00B572DB" w:rsidRDefault="00EC273E" w:rsidP="00A82F26">
            <w:pPr>
              <w:spacing w:before="0"/>
              <w:jc w:val="center"/>
              <w:rPr>
                <w:rFonts w:eastAsia="Calibri" w:cs="Arial"/>
                <w:color w:val="FF0000"/>
                <w:sz w:val="24"/>
                <w:szCs w:val="24"/>
                <w:lang w:val="sr-Cyrl-RS"/>
              </w:rPr>
            </w:pPr>
          </w:p>
          <w:p w:rsidR="00EC273E" w:rsidRPr="00B572DB" w:rsidRDefault="00EC273E" w:rsidP="00A82F26">
            <w:pPr>
              <w:spacing w:before="0"/>
              <w:jc w:val="center"/>
              <w:rPr>
                <w:rFonts w:eastAsia="Calibri" w:cs="Arial"/>
                <w:color w:val="FF0000"/>
                <w:sz w:val="24"/>
                <w:szCs w:val="24"/>
                <w:lang w:val="sr-Cyrl-RS"/>
              </w:rPr>
            </w:pPr>
          </w:p>
          <w:p w:rsidR="00EC273E" w:rsidRPr="00B572DB" w:rsidRDefault="00EC273E" w:rsidP="00A82F26">
            <w:pPr>
              <w:spacing w:before="0"/>
              <w:jc w:val="center"/>
              <w:rPr>
                <w:rFonts w:cs="Arial"/>
                <w:b/>
                <w:bCs/>
                <w:i/>
                <w:iCs/>
                <w:color w:val="FF0000"/>
                <w:sz w:val="24"/>
                <w:szCs w:val="24"/>
                <w:lang w:val="sr-Cyrl-CS"/>
              </w:rPr>
            </w:pPr>
          </w:p>
        </w:tc>
        <w:tc>
          <w:tcPr>
            <w:tcW w:w="4182" w:type="dxa"/>
            <w:vAlign w:val="center"/>
          </w:tcPr>
          <w:p w:rsidR="000E75A0" w:rsidRPr="00B572DB" w:rsidRDefault="000E75A0" w:rsidP="00E52049">
            <w:pPr>
              <w:spacing w:before="0"/>
              <w:rPr>
                <w:rFonts w:cs="Arial"/>
                <w:sz w:val="24"/>
                <w:szCs w:val="24"/>
                <w:lang w:val="sr-Cyrl-RS" w:eastAsia="zh-CN"/>
              </w:rPr>
            </w:pPr>
            <w:r w:rsidRPr="00B572DB">
              <w:rPr>
                <w:rFonts w:cs="Arial"/>
                <w:sz w:val="24"/>
                <w:szCs w:val="24"/>
                <w:lang w:val="sr-Cyrl-RS" w:eastAsia="zh-CN"/>
              </w:rPr>
              <w:lastRenderedPageBreak/>
              <w:t>Сагласан за захтевом наручиоца</w:t>
            </w:r>
          </w:p>
          <w:p w:rsidR="000E75A0" w:rsidRPr="00B572DB" w:rsidRDefault="00E52049" w:rsidP="00E52049">
            <w:pPr>
              <w:spacing w:before="0"/>
              <w:rPr>
                <w:rFonts w:cs="Arial"/>
                <w:b/>
                <w:bCs/>
                <w:i/>
                <w:iCs/>
                <w:sz w:val="24"/>
                <w:szCs w:val="24"/>
                <w:lang w:val="sr-Cyrl-CS"/>
              </w:rPr>
            </w:pPr>
            <w:r w:rsidRPr="00B572DB">
              <w:rPr>
                <w:rFonts w:cs="Arial"/>
                <w:sz w:val="24"/>
                <w:szCs w:val="24"/>
                <w:lang w:val="sr-Cyrl-RS" w:eastAsia="zh-CN"/>
              </w:rPr>
              <w:t xml:space="preserve">      </w:t>
            </w:r>
            <w:r w:rsidR="000E75A0" w:rsidRPr="00B572DB">
              <w:rPr>
                <w:rFonts w:cs="Arial"/>
                <w:sz w:val="24"/>
                <w:szCs w:val="24"/>
                <w:lang w:val="sr-Cyrl-RS" w:eastAsia="zh-CN"/>
              </w:rPr>
              <w:t>ДА</w:t>
            </w:r>
            <w:r w:rsidRPr="00B572DB">
              <w:rPr>
                <w:rFonts w:cs="Arial"/>
                <w:sz w:val="24"/>
                <w:szCs w:val="24"/>
                <w:lang w:val="sr-Cyrl-RS" w:eastAsia="zh-CN"/>
              </w:rPr>
              <w:t xml:space="preserve"> </w:t>
            </w:r>
            <w:r w:rsidR="000E75A0" w:rsidRPr="00B572DB">
              <w:rPr>
                <w:rFonts w:cs="Arial"/>
                <w:sz w:val="24"/>
                <w:szCs w:val="24"/>
                <w:lang w:val="sr-Cyrl-RS" w:eastAsia="zh-CN"/>
              </w:rPr>
              <w:t>/</w:t>
            </w:r>
            <w:r w:rsidR="00833F71" w:rsidRPr="00B572DB">
              <w:rPr>
                <w:rFonts w:cs="Arial"/>
                <w:sz w:val="24"/>
                <w:szCs w:val="24"/>
                <w:lang w:val="sr-Cyrl-RS" w:eastAsia="zh-CN"/>
              </w:rPr>
              <w:t xml:space="preserve">  </w:t>
            </w:r>
            <w:r w:rsidR="000E75A0" w:rsidRPr="00B572DB">
              <w:rPr>
                <w:rFonts w:cs="Arial"/>
                <w:sz w:val="24"/>
                <w:szCs w:val="24"/>
                <w:lang w:val="sr-Cyrl-RS" w:eastAsia="zh-CN"/>
              </w:rPr>
              <w:t xml:space="preserve">НЕ </w:t>
            </w:r>
            <w:r w:rsidRPr="00B572DB">
              <w:rPr>
                <w:rFonts w:cs="Arial"/>
                <w:sz w:val="24"/>
                <w:szCs w:val="24"/>
                <w:lang w:val="sr-Cyrl-RS" w:eastAsia="zh-CN"/>
              </w:rPr>
              <w:t xml:space="preserve">   </w:t>
            </w:r>
            <w:r w:rsidR="000E75A0" w:rsidRPr="00B572DB">
              <w:rPr>
                <w:rFonts w:cs="Arial"/>
                <w:sz w:val="24"/>
                <w:szCs w:val="24"/>
                <w:lang w:val="sr-Cyrl-RS" w:eastAsia="zh-CN"/>
              </w:rPr>
              <w:t>(заокружити)</w:t>
            </w:r>
          </w:p>
        </w:tc>
      </w:tr>
      <w:tr w:rsidR="00EC273E" w:rsidRPr="00B572DB" w:rsidTr="00B572DB">
        <w:trPr>
          <w:trHeight w:val="800"/>
        </w:trPr>
        <w:tc>
          <w:tcPr>
            <w:tcW w:w="5106" w:type="dxa"/>
            <w:vAlign w:val="center"/>
          </w:tcPr>
          <w:p w:rsidR="00EC273E" w:rsidRPr="0031050E" w:rsidRDefault="00EC273E" w:rsidP="0031050E">
            <w:pPr>
              <w:ind w:firstLine="180"/>
              <w:jc w:val="center"/>
              <w:rPr>
                <w:rFonts w:cs="Arial"/>
                <w:b/>
                <w:sz w:val="24"/>
                <w:szCs w:val="24"/>
                <w:lang w:val="sr-Cyrl-RS"/>
              </w:rPr>
            </w:pPr>
            <w:r w:rsidRPr="0031050E">
              <w:rPr>
                <w:rFonts w:cs="Arial"/>
                <w:b/>
                <w:sz w:val="24"/>
                <w:szCs w:val="24"/>
                <w:lang w:val="sr-Cyrl-CS"/>
              </w:rPr>
              <w:lastRenderedPageBreak/>
              <w:t xml:space="preserve">ГАРАНТНИ </w:t>
            </w:r>
            <w:r w:rsidRPr="0031050E">
              <w:rPr>
                <w:rFonts w:cs="Arial"/>
                <w:b/>
                <w:sz w:val="24"/>
                <w:szCs w:val="24"/>
                <w:lang w:val="sr-Cyrl-RS"/>
              </w:rPr>
              <w:t>РОК</w:t>
            </w:r>
          </w:p>
          <w:p w:rsidR="0031050E" w:rsidRPr="0031050E" w:rsidRDefault="0031050E" w:rsidP="0031050E">
            <w:pPr>
              <w:rPr>
                <w:rFonts w:cs="Arial"/>
                <w:sz w:val="24"/>
                <w:szCs w:val="24"/>
                <w:lang w:val="sr-Cyrl-CS" w:eastAsia="sr-Latn-CS"/>
              </w:rPr>
            </w:pPr>
            <w:r w:rsidRPr="0031050E">
              <w:rPr>
                <w:rFonts w:cs="Arial"/>
                <w:sz w:val="24"/>
                <w:szCs w:val="24"/>
                <w:lang w:val="sr-Cyrl-CS"/>
              </w:rPr>
              <w:t xml:space="preserve">Гарантни </w:t>
            </w:r>
            <w:r w:rsidRPr="0031050E">
              <w:rPr>
                <w:rFonts w:cs="Arial"/>
                <w:sz w:val="24"/>
                <w:szCs w:val="24"/>
                <w:lang w:val="sr-Cyrl-RS"/>
              </w:rPr>
              <w:t xml:space="preserve">рок за испоручена добра </w:t>
            </w:r>
            <w:r w:rsidRPr="0031050E">
              <w:rPr>
                <w:rFonts w:cs="Arial"/>
                <w:sz w:val="24"/>
                <w:szCs w:val="24"/>
                <w:lang w:val="sr-Cyrl-CS"/>
              </w:rPr>
              <w:t xml:space="preserve">је минимум </w:t>
            </w:r>
            <w:r w:rsidRPr="0031050E">
              <w:rPr>
                <w:rFonts w:cs="Arial"/>
                <w:sz w:val="24"/>
                <w:szCs w:val="24"/>
                <w:lang w:val="sr-Cyrl-RS"/>
              </w:rPr>
              <w:t>12 (словима: дванаест) месеца</w:t>
            </w:r>
            <w:r w:rsidRPr="0031050E">
              <w:rPr>
                <w:rFonts w:cs="Arial"/>
                <w:sz w:val="24"/>
                <w:szCs w:val="24"/>
                <w:lang w:val="sr-Cyrl-CS"/>
              </w:rPr>
              <w:t xml:space="preserve"> </w:t>
            </w:r>
            <w:r w:rsidRPr="0031050E">
              <w:rPr>
                <w:rFonts w:cs="Arial"/>
                <w:sz w:val="24"/>
                <w:szCs w:val="24"/>
                <w:lang w:val="ru-RU" w:eastAsia="zh-CN"/>
              </w:rPr>
              <w:t>од</w:t>
            </w:r>
            <w:r w:rsidRPr="0031050E">
              <w:rPr>
                <w:rFonts w:cs="Arial"/>
                <w:sz w:val="24"/>
                <w:szCs w:val="24"/>
                <w:lang w:val="sr-Cyrl-RS" w:eastAsia="zh-CN"/>
              </w:rPr>
              <w:t xml:space="preserve"> дана када је извршен</w:t>
            </w:r>
            <w:r w:rsidRPr="0031050E">
              <w:rPr>
                <w:rFonts w:cs="Arial"/>
                <w:sz w:val="24"/>
                <w:szCs w:val="24"/>
                <w:lang w:val="ru-RU" w:eastAsia="zh-CN"/>
              </w:rPr>
              <w:t xml:space="preserve"> квантитативни и квалитативни пријем  добара – без примедби по</w:t>
            </w:r>
            <w:r w:rsidRPr="0031050E">
              <w:rPr>
                <w:rFonts w:cs="Arial"/>
                <w:sz w:val="24"/>
                <w:szCs w:val="24"/>
                <w:lang w:val="sr-Cyrl-RS" w:eastAsia="zh-CN"/>
              </w:rPr>
              <w:t>т</w:t>
            </w:r>
            <w:r w:rsidRPr="0031050E">
              <w:rPr>
                <w:rFonts w:cs="Arial"/>
                <w:sz w:val="24"/>
                <w:szCs w:val="24"/>
                <w:lang w:val="ru-RU" w:eastAsia="zh-CN"/>
              </w:rPr>
              <w:t>писивањем Записника о квалитативном и квантитати</w:t>
            </w:r>
            <w:r>
              <w:rPr>
                <w:rFonts w:cs="Arial"/>
                <w:sz w:val="24"/>
                <w:szCs w:val="24"/>
                <w:lang w:val="ru-RU" w:eastAsia="zh-CN"/>
              </w:rPr>
              <w:t>вном пријему од стране Купца</w:t>
            </w:r>
            <w:r w:rsidRPr="0031050E">
              <w:rPr>
                <w:rFonts w:cs="Arial"/>
                <w:sz w:val="24"/>
                <w:szCs w:val="24"/>
                <w:lang w:val="ru-RU" w:eastAsia="zh-CN"/>
              </w:rPr>
              <w:t xml:space="preserve"> и П</w:t>
            </w:r>
            <w:r>
              <w:rPr>
                <w:rFonts w:cs="Arial"/>
                <w:sz w:val="24"/>
                <w:szCs w:val="24"/>
                <w:lang w:val="ru-RU" w:eastAsia="zh-CN"/>
              </w:rPr>
              <w:t>родавца</w:t>
            </w:r>
            <w:r w:rsidRPr="0031050E">
              <w:rPr>
                <w:rFonts w:cs="Arial"/>
                <w:sz w:val="24"/>
                <w:szCs w:val="24"/>
                <w:lang w:val="sr-Cyrl-CS" w:eastAsia="sr-Latn-CS"/>
              </w:rPr>
              <w:t xml:space="preserve">. </w:t>
            </w:r>
          </w:p>
          <w:p w:rsidR="0031050E" w:rsidRPr="0031050E" w:rsidRDefault="0031050E" w:rsidP="0031050E">
            <w:pPr>
              <w:rPr>
                <w:rFonts w:cs="Arial"/>
                <w:color w:val="FF0000"/>
                <w:sz w:val="24"/>
                <w:szCs w:val="24"/>
                <w:lang w:val="ru-RU" w:eastAsia="zh-CN"/>
              </w:rPr>
            </w:pPr>
          </w:p>
          <w:p w:rsidR="0031050E" w:rsidRDefault="0031050E" w:rsidP="0031050E">
            <w:pPr>
              <w:rPr>
                <w:rFonts w:cs="Arial"/>
                <w:color w:val="FF0000"/>
                <w:sz w:val="24"/>
                <w:szCs w:val="24"/>
                <w:lang w:val="ru-RU" w:eastAsia="zh-CN"/>
              </w:rPr>
            </w:pPr>
          </w:p>
          <w:p w:rsidR="0031050E" w:rsidRPr="00B572DB" w:rsidRDefault="0031050E" w:rsidP="0031050E">
            <w:pPr>
              <w:rPr>
                <w:rFonts w:cs="Arial"/>
                <w:b/>
                <w:bCs/>
                <w:iCs/>
                <w:color w:val="FF0000"/>
                <w:sz w:val="24"/>
                <w:szCs w:val="24"/>
                <w:lang w:val="sr-Cyrl-CS"/>
              </w:rPr>
            </w:pPr>
          </w:p>
        </w:tc>
        <w:tc>
          <w:tcPr>
            <w:tcW w:w="4182" w:type="dxa"/>
            <w:vAlign w:val="center"/>
          </w:tcPr>
          <w:p w:rsidR="0031050E" w:rsidRPr="00732283" w:rsidRDefault="0031050E" w:rsidP="0031050E">
            <w:pPr>
              <w:rPr>
                <w:rFonts w:cs="Arial"/>
                <w:sz w:val="24"/>
                <w:szCs w:val="24"/>
                <w:lang w:val="sr-Cyrl-CS" w:eastAsia="sr-Latn-CS"/>
              </w:rPr>
            </w:pPr>
            <w:r w:rsidRPr="00732283">
              <w:rPr>
                <w:rFonts w:cs="Arial"/>
                <w:sz w:val="24"/>
                <w:szCs w:val="24"/>
                <w:lang w:val="sr-Cyrl-CS"/>
              </w:rPr>
              <w:t xml:space="preserve">Гарантни </w:t>
            </w:r>
            <w:r w:rsidRPr="00732283">
              <w:rPr>
                <w:rFonts w:cs="Arial"/>
                <w:sz w:val="24"/>
                <w:szCs w:val="24"/>
                <w:lang w:val="sr-Cyrl-RS"/>
              </w:rPr>
              <w:t xml:space="preserve">рок за испоручена добра </w:t>
            </w:r>
            <w:r w:rsidRPr="00732283">
              <w:rPr>
                <w:rFonts w:cs="Arial"/>
                <w:sz w:val="24"/>
                <w:szCs w:val="24"/>
                <w:lang w:val="sr-Cyrl-CS"/>
              </w:rPr>
              <w:t>је ___</w:t>
            </w:r>
            <w:r w:rsidRPr="00732283">
              <w:rPr>
                <w:rFonts w:cs="Arial"/>
                <w:sz w:val="24"/>
                <w:szCs w:val="24"/>
                <w:lang w:val="sr-Cyrl-RS"/>
              </w:rPr>
              <w:t xml:space="preserve"> (словима: _____________) месеца/и</w:t>
            </w:r>
            <w:r w:rsidRPr="00732283">
              <w:rPr>
                <w:rFonts w:cs="Arial"/>
                <w:sz w:val="24"/>
                <w:szCs w:val="24"/>
                <w:lang w:val="sr-Cyrl-CS"/>
              </w:rPr>
              <w:t xml:space="preserve"> </w:t>
            </w:r>
            <w:r w:rsidRPr="00732283">
              <w:rPr>
                <w:rFonts w:cs="Arial"/>
                <w:sz w:val="24"/>
                <w:szCs w:val="24"/>
                <w:lang w:val="ru-RU" w:eastAsia="zh-CN"/>
              </w:rPr>
              <w:t>од</w:t>
            </w:r>
            <w:r w:rsidRPr="00732283">
              <w:rPr>
                <w:rFonts w:cs="Arial"/>
                <w:sz w:val="24"/>
                <w:szCs w:val="24"/>
                <w:lang w:val="sr-Cyrl-RS" w:eastAsia="zh-CN"/>
              </w:rPr>
              <w:t xml:space="preserve"> дана када је извршен</w:t>
            </w:r>
            <w:r w:rsidRPr="00732283">
              <w:rPr>
                <w:rFonts w:cs="Arial"/>
                <w:sz w:val="24"/>
                <w:szCs w:val="24"/>
                <w:lang w:val="ru-RU" w:eastAsia="zh-CN"/>
              </w:rPr>
              <w:t xml:space="preserve"> квантитативни и квалитативни пријем  добара – без примедби по</w:t>
            </w:r>
            <w:r w:rsidRPr="00732283">
              <w:rPr>
                <w:rFonts w:cs="Arial"/>
                <w:sz w:val="24"/>
                <w:szCs w:val="24"/>
                <w:lang w:val="sr-Cyrl-RS" w:eastAsia="zh-CN"/>
              </w:rPr>
              <w:t>т</w:t>
            </w:r>
            <w:r w:rsidRPr="00732283">
              <w:rPr>
                <w:rFonts w:cs="Arial"/>
                <w:sz w:val="24"/>
                <w:szCs w:val="24"/>
                <w:lang w:val="ru-RU" w:eastAsia="zh-CN"/>
              </w:rPr>
              <w:t>писивањем Записника о квалитативном и квантитативном пријему од стране Купца и Продавца</w:t>
            </w:r>
            <w:r w:rsidRPr="00732283">
              <w:rPr>
                <w:rFonts w:cs="Arial"/>
                <w:sz w:val="24"/>
                <w:szCs w:val="24"/>
                <w:lang w:val="sr-Cyrl-CS" w:eastAsia="sr-Latn-CS"/>
              </w:rPr>
              <w:t xml:space="preserve">. </w:t>
            </w:r>
          </w:p>
          <w:p w:rsidR="00EC273E" w:rsidRPr="00B572DB" w:rsidRDefault="00EC273E" w:rsidP="0031050E">
            <w:pPr>
              <w:spacing w:before="0"/>
              <w:ind w:right="-46"/>
              <w:rPr>
                <w:rFonts w:cs="Arial"/>
                <w:sz w:val="24"/>
                <w:szCs w:val="24"/>
                <w:lang w:val="sr-Cyrl-RS" w:eastAsia="zh-CN"/>
              </w:rPr>
            </w:pPr>
          </w:p>
        </w:tc>
      </w:tr>
      <w:tr w:rsidR="000E75A0" w:rsidRPr="00B572DB" w:rsidTr="00B572DB">
        <w:trPr>
          <w:trHeight w:val="800"/>
        </w:trPr>
        <w:tc>
          <w:tcPr>
            <w:tcW w:w="5106" w:type="dxa"/>
            <w:vAlign w:val="center"/>
          </w:tcPr>
          <w:p w:rsidR="000E75A0" w:rsidRPr="00732283" w:rsidRDefault="000E75A0" w:rsidP="00AF3AF8">
            <w:pPr>
              <w:spacing w:before="0"/>
              <w:jc w:val="center"/>
              <w:rPr>
                <w:rFonts w:cs="Arial"/>
                <w:b/>
                <w:bCs/>
                <w:i/>
                <w:iCs/>
                <w:sz w:val="24"/>
                <w:szCs w:val="24"/>
                <w:lang w:val="sr-Cyrl-CS"/>
              </w:rPr>
            </w:pPr>
            <w:r w:rsidRPr="00732283">
              <w:rPr>
                <w:rFonts w:cs="Arial"/>
                <w:b/>
                <w:bCs/>
                <w:iCs/>
                <w:sz w:val="24"/>
                <w:szCs w:val="24"/>
                <w:lang w:val="sr-Cyrl-CS"/>
              </w:rPr>
              <w:t>РОК ВАЖЕЊА ПОНУДЕ:</w:t>
            </w:r>
          </w:p>
          <w:p w:rsidR="00EC273E" w:rsidRPr="00B572DB" w:rsidRDefault="00EC273E" w:rsidP="00732283">
            <w:pPr>
              <w:tabs>
                <w:tab w:val="left" w:pos="284"/>
                <w:tab w:val="left" w:pos="330"/>
              </w:tabs>
              <w:spacing w:before="0"/>
              <w:ind w:right="30"/>
              <w:rPr>
                <w:rFonts w:eastAsia="TimesNewRomanPSMT" w:cs="Arial"/>
                <w:bCs/>
                <w:sz w:val="24"/>
                <w:szCs w:val="24"/>
                <w:lang w:val="sr-Cyrl-RS"/>
              </w:rPr>
            </w:pPr>
            <w:r w:rsidRPr="00B572DB">
              <w:rPr>
                <w:rFonts w:eastAsia="TimesNewRomanPSMT" w:cs="Arial"/>
                <w:bCs/>
                <w:sz w:val="24"/>
                <w:szCs w:val="24"/>
                <w:lang w:val="sr-Cyrl-CS"/>
              </w:rPr>
              <w:t xml:space="preserve">Рок важења понуде не може бити краћи од </w:t>
            </w:r>
            <w:r w:rsidRPr="00B572DB">
              <w:rPr>
                <w:rFonts w:eastAsia="TimesNewRomanPSMT" w:cs="Arial"/>
                <w:bCs/>
                <w:sz w:val="24"/>
                <w:szCs w:val="24"/>
                <w:lang w:val="sr-Cyrl-RS"/>
              </w:rPr>
              <w:t>120</w:t>
            </w:r>
            <w:r w:rsidRPr="00B572DB">
              <w:rPr>
                <w:rFonts w:eastAsia="TimesNewRomanPSMT" w:cs="Arial"/>
                <w:bCs/>
                <w:sz w:val="24"/>
                <w:szCs w:val="24"/>
                <w:lang w:val="sr-Cyrl-CS"/>
              </w:rPr>
              <w:t xml:space="preserve"> </w:t>
            </w:r>
            <w:r w:rsidRPr="00B572DB">
              <w:rPr>
                <w:rFonts w:eastAsia="TimesNewRomanPSMT" w:cs="Arial"/>
                <w:bCs/>
                <w:sz w:val="24"/>
                <w:szCs w:val="24"/>
                <w:lang w:val="sr-Cyrl-RS"/>
              </w:rPr>
              <w:t xml:space="preserve">(словима: стотину двадесет) </w:t>
            </w:r>
            <w:r w:rsidRPr="00B572DB">
              <w:rPr>
                <w:rFonts w:eastAsia="TimesNewRomanPSMT" w:cs="Arial"/>
                <w:bCs/>
                <w:sz w:val="24"/>
                <w:szCs w:val="24"/>
                <w:lang w:val="sr-Cyrl-CS"/>
              </w:rPr>
              <w:t>дана од дана отварања понуда.</w:t>
            </w:r>
          </w:p>
          <w:p w:rsidR="00EC273E" w:rsidRPr="00B572DB" w:rsidRDefault="00EC273E" w:rsidP="00E52049">
            <w:pPr>
              <w:spacing w:before="0"/>
              <w:jc w:val="center"/>
              <w:rPr>
                <w:rFonts w:cs="Arial"/>
                <w:b/>
                <w:bCs/>
                <w:iCs/>
                <w:color w:val="FF0000"/>
                <w:sz w:val="24"/>
                <w:szCs w:val="24"/>
                <w:lang w:val="sr-Cyrl-CS"/>
              </w:rPr>
            </w:pPr>
          </w:p>
        </w:tc>
        <w:tc>
          <w:tcPr>
            <w:tcW w:w="4182" w:type="dxa"/>
            <w:vAlign w:val="center"/>
          </w:tcPr>
          <w:p w:rsidR="000E75A0" w:rsidRPr="00B572DB" w:rsidRDefault="000E75A0" w:rsidP="00AF3AF8">
            <w:pPr>
              <w:spacing w:before="0"/>
              <w:jc w:val="center"/>
              <w:rPr>
                <w:rFonts w:cs="Arial"/>
                <w:sz w:val="24"/>
                <w:szCs w:val="24"/>
                <w:lang w:val="sr-Cyrl-RS" w:eastAsia="zh-CN"/>
              </w:rPr>
            </w:pPr>
          </w:p>
          <w:p w:rsidR="000E75A0" w:rsidRPr="00B572DB" w:rsidRDefault="0031050E" w:rsidP="00732283">
            <w:pPr>
              <w:spacing w:before="0"/>
              <w:rPr>
                <w:rFonts w:cs="Arial"/>
                <w:sz w:val="24"/>
                <w:szCs w:val="24"/>
                <w:lang w:val="sr-Cyrl-RS" w:eastAsia="zh-CN"/>
              </w:rPr>
            </w:pPr>
            <w:r w:rsidRPr="00B572DB">
              <w:rPr>
                <w:rFonts w:eastAsia="TimesNewRomanPSMT" w:cs="Arial"/>
                <w:bCs/>
                <w:sz w:val="24"/>
                <w:szCs w:val="24"/>
                <w:lang w:val="sr-Cyrl-CS"/>
              </w:rPr>
              <w:t xml:space="preserve">Рок важења понуде </w:t>
            </w:r>
            <w:r w:rsidR="00732283">
              <w:rPr>
                <w:rFonts w:cs="Arial"/>
                <w:sz w:val="24"/>
                <w:szCs w:val="24"/>
                <w:lang w:val="sr-Cyrl-RS" w:eastAsia="zh-CN"/>
              </w:rPr>
              <w:t>____ (словима:______________)</w:t>
            </w:r>
            <w:r w:rsidR="000E75A0" w:rsidRPr="00B572DB">
              <w:rPr>
                <w:rFonts w:cs="Arial"/>
                <w:sz w:val="24"/>
                <w:szCs w:val="24"/>
                <w:lang w:val="sr-Cyrl-RS" w:eastAsia="zh-CN"/>
              </w:rPr>
              <w:t xml:space="preserve"> дана од дана отварања понуда</w:t>
            </w:r>
          </w:p>
        </w:tc>
      </w:tr>
      <w:tr w:rsidR="000E75A0" w:rsidRPr="00B572DB" w:rsidTr="00B572DB">
        <w:tc>
          <w:tcPr>
            <w:tcW w:w="9288" w:type="dxa"/>
            <w:gridSpan w:val="2"/>
          </w:tcPr>
          <w:p w:rsidR="000E75A0" w:rsidRPr="00B572DB" w:rsidRDefault="000E75A0" w:rsidP="00A82F26">
            <w:pPr>
              <w:spacing w:before="0"/>
              <w:rPr>
                <w:rFonts w:cs="Arial"/>
                <w:bCs/>
                <w:iCs/>
                <w:sz w:val="24"/>
                <w:szCs w:val="24"/>
                <w:lang w:val="sr-Cyrl-CS"/>
              </w:rPr>
            </w:pPr>
            <w:r w:rsidRPr="00B572DB">
              <w:rPr>
                <w:rFonts w:cs="Arial"/>
                <w:sz w:val="24"/>
                <w:szCs w:val="24"/>
                <w:lang w:val="sr-Cyrl-RS" w:eastAsia="zh-C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572DB" w:rsidRDefault="00BA2C2D" w:rsidP="00BA2C2D">
      <w:pPr>
        <w:spacing w:before="0"/>
        <w:rPr>
          <w:rFonts w:cs="Arial"/>
          <w:b/>
          <w:bCs/>
          <w:i/>
          <w:iCs/>
          <w:sz w:val="24"/>
          <w:szCs w:val="24"/>
          <w:lang w:val="sr-Cyrl-CS"/>
        </w:rPr>
      </w:pPr>
    </w:p>
    <w:p w:rsidR="00FF4A1C" w:rsidRPr="00B572DB" w:rsidRDefault="00FF4A1C" w:rsidP="00BA2C2D">
      <w:pPr>
        <w:spacing w:before="0"/>
        <w:rPr>
          <w:rFonts w:cs="Arial"/>
          <w:b/>
          <w:bCs/>
          <w:i/>
          <w:iCs/>
          <w:sz w:val="24"/>
          <w:szCs w:val="24"/>
          <w:lang w:val="sr-Cyrl-CS"/>
        </w:rPr>
      </w:pPr>
    </w:p>
    <w:p w:rsidR="00FF4A1C" w:rsidRPr="00B572DB" w:rsidRDefault="00FF4A1C" w:rsidP="00BA2C2D">
      <w:pPr>
        <w:spacing w:before="0"/>
        <w:rPr>
          <w:rFonts w:cs="Arial"/>
          <w:b/>
          <w:bCs/>
          <w:i/>
          <w:iCs/>
          <w:sz w:val="24"/>
          <w:szCs w:val="24"/>
          <w:lang w:val="sr-Cyrl-CS"/>
        </w:rPr>
      </w:pPr>
    </w:p>
    <w:p w:rsidR="00FF4A1C" w:rsidRPr="00B572DB" w:rsidRDefault="00FF4A1C" w:rsidP="00BA2C2D">
      <w:pPr>
        <w:spacing w:before="0"/>
        <w:rPr>
          <w:rFonts w:cs="Arial"/>
          <w:b/>
          <w:bCs/>
          <w:i/>
          <w:iCs/>
          <w:sz w:val="24"/>
          <w:szCs w:val="24"/>
          <w:lang w:val="sr-Cyrl-CS"/>
        </w:rPr>
      </w:pPr>
    </w:p>
    <w:p w:rsidR="000E75A0" w:rsidRPr="00B572DB" w:rsidRDefault="00BA2C2D" w:rsidP="00BA2C2D">
      <w:pPr>
        <w:spacing w:before="0"/>
        <w:rPr>
          <w:rFonts w:eastAsia="TimesNewRomanPSMT" w:cs="Arial"/>
          <w:bCs/>
          <w:sz w:val="24"/>
          <w:szCs w:val="24"/>
          <w:lang w:val="sr-Cyrl-CS"/>
        </w:rPr>
      </w:pPr>
      <w:r w:rsidRPr="00B572DB">
        <w:rPr>
          <w:rFonts w:cs="Arial"/>
          <w:b/>
          <w:bCs/>
          <w:i/>
          <w:iCs/>
          <w:sz w:val="24"/>
          <w:szCs w:val="24"/>
          <w:lang w:val="sr-Cyrl-CS"/>
        </w:rPr>
        <w:t xml:space="preserve">               </w:t>
      </w:r>
      <w:r w:rsidR="000E75A0" w:rsidRPr="00B572DB">
        <w:rPr>
          <w:rFonts w:eastAsia="TimesNewRomanPSMT" w:cs="Arial"/>
          <w:bCs/>
          <w:sz w:val="24"/>
          <w:szCs w:val="24"/>
        </w:rPr>
        <w:t xml:space="preserve">Датум </w:t>
      </w:r>
      <w:r w:rsidR="000E75A0" w:rsidRPr="00B572DB">
        <w:rPr>
          <w:rFonts w:eastAsia="TimesNewRomanPSMT" w:cs="Arial"/>
          <w:bCs/>
          <w:sz w:val="24"/>
          <w:szCs w:val="24"/>
        </w:rPr>
        <w:tab/>
      </w:r>
      <w:r w:rsidR="000E75A0" w:rsidRPr="00B572DB">
        <w:rPr>
          <w:rFonts w:eastAsia="TimesNewRomanPSMT" w:cs="Arial"/>
          <w:bCs/>
          <w:sz w:val="24"/>
          <w:szCs w:val="24"/>
        </w:rPr>
        <w:tab/>
      </w:r>
      <w:r w:rsidR="000E75A0" w:rsidRPr="00B572DB">
        <w:rPr>
          <w:rFonts w:eastAsia="TimesNewRomanPSMT" w:cs="Arial"/>
          <w:bCs/>
          <w:sz w:val="24"/>
          <w:szCs w:val="24"/>
        </w:rPr>
        <w:tab/>
      </w:r>
      <w:r w:rsidR="000E75A0" w:rsidRPr="00B572DB">
        <w:rPr>
          <w:rFonts w:eastAsia="TimesNewRomanPSMT" w:cs="Arial"/>
          <w:bCs/>
          <w:sz w:val="24"/>
          <w:szCs w:val="24"/>
        </w:rPr>
        <w:tab/>
        <w:t xml:space="preserve">             </w:t>
      </w:r>
      <w:r w:rsidRPr="00B572DB">
        <w:rPr>
          <w:rFonts w:eastAsia="TimesNewRomanPSMT" w:cs="Arial"/>
          <w:bCs/>
          <w:sz w:val="24"/>
          <w:szCs w:val="24"/>
          <w:lang w:val="sr-Cyrl-CS"/>
        </w:rPr>
        <w:t xml:space="preserve">                </w:t>
      </w:r>
      <w:r w:rsidR="000E75A0" w:rsidRPr="00B572DB">
        <w:rPr>
          <w:rFonts w:eastAsia="TimesNewRomanPSMT" w:cs="Arial"/>
          <w:bCs/>
          <w:sz w:val="24"/>
          <w:szCs w:val="24"/>
          <w:lang w:val="sr-Cyrl-CS"/>
        </w:rPr>
        <w:t xml:space="preserve"> </w:t>
      </w:r>
      <w:r w:rsidRPr="00B572DB">
        <w:rPr>
          <w:rFonts w:eastAsia="TimesNewRomanPSMT" w:cs="Arial"/>
          <w:bCs/>
          <w:sz w:val="24"/>
          <w:szCs w:val="24"/>
          <w:lang w:val="sr-Cyrl-CS"/>
        </w:rPr>
        <w:t xml:space="preserve">        </w:t>
      </w:r>
      <w:r w:rsidR="000E75A0" w:rsidRPr="00B572DB">
        <w:rPr>
          <w:rFonts w:eastAsia="TimesNewRomanPSMT" w:cs="Arial"/>
          <w:bCs/>
          <w:sz w:val="24"/>
          <w:szCs w:val="24"/>
        </w:rPr>
        <w:t>Понуђач</w:t>
      </w:r>
    </w:p>
    <w:p w:rsidR="000E75A0" w:rsidRPr="00B572DB" w:rsidRDefault="000E75A0" w:rsidP="000E75A0">
      <w:pPr>
        <w:spacing w:before="0"/>
        <w:rPr>
          <w:rFonts w:eastAsia="TimesNewRomanPS-BoldMT" w:cs="Arial"/>
          <w:b/>
          <w:bCs/>
          <w:i/>
          <w:iCs/>
          <w:sz w:val="24"/>
          <w:szCs w:val="24"/>
          <w:lang w:val="sr-Cyrl-CS"/>
        </w:rPr>
      </w:pPr>
      <w:r w:rsidRPr="00B572DB">
        <w:rPr>
          <w:rFonts w:eastAsia="TimesNewRomanPS-BoldMT" w:cs="Arial"/>
          <w:b/>
          <w:bCs/>
          <w:i/>
          <w:iCs/>
          <w:sz w:val="24"/>
          <w:szCs w:val="24"/>
        </w:rPr>
        <w:t>________________________</w:t>
      </w:r>
      <w:r w:rsidR="00BA2C2D" w:rsidRPr="00B572DB">
        <w:rPr>
          <w:rFonts w:eastAsia="TimesNewRomanPS-BoldMT" w:cs="Arial"/>
          <w:b/>
          <w:bCs/>
          <w:i/>
          <w:iCs/>
          <w:sz w:val="24"/>
          <w:szCs w:val="24"/>
          <w:lang w:val="sr-Cyrl-CS"/>
        </w:rPr>
        <w:t xml:space="preserve">          </w:t>
      </w:r>
      <w:r w:rsidRPr="00B572DB">
        <w:rPr>
          <w:rFonts w:eastAsia="TimesNewRomanPS-BoldMT" w:cs="Arial"/>
          <w:b/>
          <w:bCs/>
          <w:i/>
          <w:iCs/>
          <w:sz w:val="24"/>
          <w:szCs w:val="24"/>
          <w:lang w:val="sr-Cyrl-CS"/>
        </w:rPr>
        <w:t xml:space="preserve">        М.П.</w:t>
      </w:r>
      <w:r w:rsidRPr="00B572DB">
        <w:rPr>
          <w:rFonts w:eastAsia="TimesNewRomanPS-BoldMT" w:cs="Arial"/>
          <w:b/>
          <w:bCs/>
          <w:i/>
          <w:iCs/>
          <w:sz w:val="24"/>
          <w:szCs w:val="24"/>
        </w:rPr>
        <w:tab/>
      </w:r>
      <w:r w:rsidRPr="00B572DB">
        <w:rPr>
          <w:rFonts w:eastAsia="TimesNewRomanPS-BoldMT" w:cs="Arial"/>
          <w:b/>
          <w:bCs/>
          <w:i/>
          <w:iCs/>
          <w:sz w:val="24"/>
          <w:szCs w:val="24"/>
          <w:lang w:val="sr-Cyrl-CS"/>
        </w:rPr>
        <w:t xml:space="preserve">              </w:t>
      </w:r>
      <w:r w:rsidR="00BA2C2D" w:rsidRPr="00B572DB">
        <w:rPr>
          <w:rFonts w:eastAsia="TimesNewRomanPS-BoldMT" w:cs="Arial"/>
          <w:b/>
          <w:bCs/>
          <w:i/>
          <w:iCs/>
          <w:sz w:val="24"/>
          <w:szCs w:val="24"/>
          <w:lang w:val="sr-Cyrl-CS"/>
        </w:rPr>
        <w:t>___</w:t>
      </w:r>
      <w:r w:rsidRPr="00B572DB">
        <w:rPr>
          <w:rFonts w:eastAsia="TimesNewRomanPS-BoldMT" w:cs="Arial"/>
          <w:b/>
          <w:bCs/>
          <w:i/>
          <w:iCs/>
          <w:sz w:val="24"/>
          <w:szCs w:val="24"/>
          <w:lang w:val="sr-Cyrl-CS"/>
        </w:rPr>
        <w:t xml:space="preserve">__________________                                      </w:t>
      </w:r>
    </w:p>
    <w:p w:rsidR="00FF4A1C" w:rsidRPr="00B572DB" w:rsidRDefault="00FF4A1C" w:rsidP="000E75A0">
      <w:pPr>
        <w:spacing w:before="0"/>
        <w:rPr>
          <w:rFonts w:cs="Arial"/>
          <w:b/>
          <w:bCs/>
          <w:i/>
          <w:iCs/>
          <w:sz w:val="24"/>
          <w:szCs w:val="24"/>
          <w:u w:val="single"/>
          <w:lang w:val="sr-Cyrl-RS"/>
        </w:rPr>
      </w:pPr>
    </w:p>
    <w:p w:rsidR="00FF4A1C" w:rsidRDefault="00FF4A1C" w:rsidP="000E75A0">
      <w:pPr>
        <w:spacing w:before="0"/>
        <w:rPr>
          <w:rFonts w:cs="Arial"/>
          <w:b/>
          <w:bCs/>
          <w:i/>
          <w:iCs/>
          <w:u w:val="single"/>
          <w:lang w:val="sr-Cyrl-RS"/>
        </w:rPr>
      </w:pPr>
    </w:p>
    <w:p w:rsidR="00FF4A1C" w:rsidRPr="00FF4A1C" w:rsidRDefault="00FF4A1C" w:rsidP="000E75A0">
      <w:pPr>
        <w:spacing w:before="0"/>
        <w:rPr>
          <w:rFonts w:cs="Arial"/>
          <w:b/>
          <w:bCs/>
          <w:i/>
          <w:iCs/>
          <w:sz w:val="20"/>
          <w:szCs w:val="20"/>
          <w:u w:val="single"/>
          <w:lang w:val="sr-Cyrl-RS"/>
        </w:rPr>
      </w:pPr>
    </w:p>
    <w:p w:rsidR="000E75A0" w:rsidRPr="00FF4A1C" w:rsidRDefault="000E75A0" w:rsidP="000E75A0">
      <w:pPr>
        <w:spacing w:before="0"/>
        <w:rPr>
          <w:rFonts w:cs="Arial"/>
          <w:b/>
          <w:bCs/>
          <w:i/>
          <w:iCs/>
          <w:sz w:val="20"/>
          <w:szCs w:val="20"/>
          <w:u w:val="single"/>
          <w:lang w:val="sr-Cyrl-RS"/>
        </w:rPr>
      </w:pPr>
      <w:r w:rsidRPr="00FF4A1C">
        <w:rPr>
          <w:rFonts w:cs="Arial"/>
          <w:b/>
          <w:bCs/>
          <w:i/>
          <w:iCs/>
          <w:sz w:val="20"/>
          <w:szCs w:val="20"/>
          <w:u w:val="single"/>
        </w:rPr>
        <w:t>Напомене:</w:t>
      </w:r>
    </w:p>
    <w:p w:rsidR="00BA2C2D" w:rsidRPr="00FF4A1C" w:rsidRDefault="00BA2C2D" w:rsidP="00BA2C2D">
      <w:pPr>
        <w:autoSpaceDE w:val="0"/>
        <w:autoSpaceDN w:val="0"/>
        <w:adjustRightInd w:val="0"/>
        <w:rPr>
          <w:rFonts w:eastAsia="TimesNewRomanPS-BoldMT" w:cs="Arial"/>
          <w:bCs/>
          <w:i/>
          <w:iCs/>
          <w:sz w:val="20"/>
          <w:szCs w:val="20"/>
          <w:lang w:val="sr-Cyrl-RS"/>
        </w:rPr>
      </w:pPr>
      <w:r w:rsidRPr="00FF4A1C">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6E028F" w:rsidRPr="00FF4A1C" w:rsidRDefault="00BA2C2D" w:rsidP="00952B75">
      <w:pPr>
        <w:autoSpaceDE w:val="0"/>
        <w:autoSpaceDN w:val="0"/>
        <w:adjustRightInd w:val="0"/>
        <w:rPr>
          <w:rFonts w:eastAsia="TimesNewRomanPS-BoldMT" w:cs="Arial"/>
          <w:bCs/>
          <w:i/>
          <w:iCs/>
          <w:sz w:val="20"/>
          <w:szCs w:val="20"/>
          <w:lang w:val="sr-Cyrl-RS"/>
        </w:rPr>
      </w:pPr>
      <w:r w:rsidRPr="00FF4A1C">
        <w:rPr>
          <w:rFonts w:eastAsia="TimesNewRomanPS-BoldMT" w:cs="Arial"/>
          <w:bCs/>
          <w:i/>
          <w:iCs/>
          <w:sz w:val="20"/>
          <w:szCs w:val="20"/>
          <w:lang w:val="sr-Cyrl-RS"/>
        </w:rPr>
        <w:t xml:space="preserve">- </w:t>
      </w:r>
      <w:r w:rsidRPr="00FF4A1C">
        <w:rPr>
          <w:rFonts w:eastAsia="TimesNewRomanPS-BoldMT" w:cs="Arial"/>
          <w:bCs/>
          <w:i/>
          <w:iCs/>
          <w:sz w:val="20"/>
          <w:szCs w:val="20"/>
          <w:lang w:val="ru-RU"/>
        </w:rPr>
        <w:t>Уколико понуђачи подносе заједничку понуду,</w:t>
      </w:r>
      <w:r w:rsidRPr="00FF4A1C">
        <w:rPr>
          <w:rFonts w:eastAsia="TimesNewRomanPS-BoldMT" w:cs="Arial"/>
          <w:bCs/>
          <w:i/>
          <w:iCs/>
          <w:sz w:val="20"/>
          <w:szCs w:val="20"/>
          <w:lang w:val="sr-Cyrl-RS"/>
        </w:rPr>
        <w:t xml:space="preserve"> </w:t>
      </w:r>
      <w:r w:rsidRPr="00FF4A1C">
        <w:rPr>
          <w:rFonts w:eastAsia="TimesNewRomanPS-BoldMT" w:cs="Arial"/>
          <w:bCs/>
          <w:i/>
          <w:iCs/>
          <w:sz w:val="20"/>
          <w:szCs w:val="20"/>
          <w:lang w:val="ru-RU"/>
        </w:rPr>
        <w:t>група понуђача може да о</w:t>
      </w:r>
      <w:r w:rsidRPr="00FF4A1C">
        <w:rPr>
          <w:rFonts w:eastAsia="TimesNewRomanPS-BoldMT" w:cs="Arial"/>
          <w:bCs/>
          <w:i/>
          <w:iCs/>
          <w:sz w:val="20"/>
          <w:szCs w:val="20"/>
          <w:lang w:val="sr-Cyrl-RS"/>
        </w:rPr>
        <w:t>власти</w:t>
      </w:r>
      <w:r w:rsidRPr="00FF4A1C">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952B75" w:rsidRPr="00FF4A1C">
        <w:rPr>
          <w:rFonts w:eastAsia="TimesNewRomanPS-BoldMT" w:cs="Arial"/>
          <w:bCs/>
          <w:i/>
          <w:iCs/>
          <w:sz w:val="20"/>
          <w:szCs w:val="20"/>
          <w:lang w:val="sr-Cyrl-RS"/>
        </w:rPr>
        <w:t>.</w:t>
      </w:r>
      <w:bookmarkStart w:id="270" w:name="_Toc442559925"/>
    </w:p>
    <w:p w:rsidR="00EE02C0" w:rsidRPr="00FF4A1C" w:rsidRDefault="00EE02C0" w:rsidP="00952B75">
      <w:pPr>
        <w:autoSpaceDE w:val="0"/>
        <w:autoSpaceDN w:val="0"/>
        <w:adjustRightInd w:val="0"/>
        <w:rPr>
          <w:rFonts w:cs="Arial"/>
          <w:sz w:val="20"/>
          <w:szCs w:val="20"/>
          <w:lang w:val="sr-Cyrl-RS"/>
        </w:rPr>
      </w:pPr>
      <w:r w:rsidRPr="00FF4A1C">
        <w:rPr>
          <w:rFonts w:cs="Arial"/>
          <w:sz w:val="20"/>
          <w:szCs w:val="20"/>
          <w:lang w:val="sr-Cyrl-RS"/>
        </w:rPr>
        <w:t>-: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F74A8C" w:rsidRPr="00FF4A1C" w:rsidRDefault="00F74A8C" w:rsidP="006E028F">
      <w:pPr>
        <w:pStyle w:val="KDObrazac"/>
        <w:spacing w:before="0"/>
        <w:rPr>
          <w:sz w:val="20"/>
          <w:szCs w:val="20"/>
        </w:rPr>
      </w:pPr>
      <w:bookmarkStart w:id="271" w:name="_Toc454864828"/>
    </w:p>
    <w:p w:rsidR="00A82F26" w:rsidRPr="00FF4A1C" w:rsidRDefault="00A82F26" w:rsidP="006E028F">
      <w:pPr>
        <w:pStyle w:val="KDObrazac"/>
        <w:spacing w:before="0"/>
        <w:rPr>
          <w:sz w:val="20"/>
          <w:szCs w:val="20"/>
        </w:rPr>
      </w:pPr>
    </w:p>
    <w:p w:rsidR="00A82F26" w:rsidRPr="001F0F7A" w:rsidRDefault="00A82F26" w:rsidP="006E028F">
      <w:pPr>
        <w:pStyle w:val="KDObrazac"/>
        <w:spacing w:before="0"/>
      </w:pPr>
    </w:p>
    <w:p w:rsidR="00A82F26" w:rsidRPr="001F0F7A" w:rsidRDefault="00A82F26" w:rsidP="006E028F">
      <w:pPr>
        <w:pStyle w:val="KDObrazac"/>
        <w:spacing w:before="0"/>
      </w:pPr>
    </w:p>
    <w:p w:rsidR="00A82F26" w:rsidRPr="001F0F7A" w:rsidRDefault="00A82F26" w:rsidP="006E028F">
      <w:pPr>
        <w:pStyle w:val="KDObrazac"/>
        <w:spacing w:before="0"/>
      </w:pPr>
    </w:p>
    <w:p w:rsidR="00A82F26" w:rsidRPr="001F0F7A" w:rsidRDefault="00A82F26" w:rsidP="006E028F">
      <w:pPr>
        <w:pStyle w:val="KDObrazac"/>
        <w:spacing w:before="0"/>
      </w:pPr>
    </w:p>
    <w:p w:rsidR="00A82F26" w:rsidRPr="001F0F7A" w:rsidRDefault="00A82F26" w:rsidP="006E028F">
      <w:pPr>
        <w:pStyle w:val="KDObrazac"/>
        <w:spacing w:before="0"/>
      </w:pPr>
    </w:p>
    <w:p w:rsidR="00A82F26" w:rsidRPr="001F0F7A" w:rsidRDefault="00A82F26" w:rsidP="00F81C13">
      <w:pPr>
        <w:pStyle w:val="KDObrazac"/>
        <w:spacing w:before="0"/>
        <w:jc w:val="both"/>
      </w:pPr>
    </w:p>
    <w:p w:rsidR="00E2710E" w:rsidRPr="00732283" w:rsidRDefault="00E2710E" w:rsidP="00732283">
      <w:pPr>
        <w:spacing w:before="0"/>
        <w:jc w:val="left"/>
        <w:rPr>
          <w:rFonts w:cs="Arial"/>
          <w:b/>
        </w:rPr>
        <w:sectPr w:rsidR="00E2710E" w:rsidRPr="00732283"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A82F26" w:rsidRPr="001F0F7A" w:rsidRDefault="00A82F26" w:rsidP="00A82F26">
      <w:pPr>
        <w:pStyle w:val="KDObrazac"/>
        <w:spacing w:before="0"/>
      </w:pPr>
      <w:r w:rsidRPr="001F0F7A">
        <w:lastRenderedPageBreak/>
        <w:t xml:space="preserve">ОБРАЗАЦ </w:t>
      </w:r>
      <w:r w:rsidR="00F81C13">
        <w:rPr>
          <w:lang w:val="sr-Cyrl-RS"/>
        </w:rPr>
        <w:t>бр.</w:t>
      </w:r>
      <w:r w:rsidRPr="001F0F7A">
        <w:rPr>
          <w:lang w:val="sr-Cyrl-RS"/>
        </w:rPr>
        <w:t>2</w:t>
      </w:r>
    </w:p>
    <w:p w:rsidR="00A82F26" w:rsidRPr="001F0F7A" w:rsidRDefault="00A82F26" w:rsidP="00A82F26">
      <w:pPr>
        <w:pStyle w:val="KDObrazac"/>
        <w:spacing w:before="0"/>
      </w:pPr>
    </w:p>
    <w:p w:rsidR="00A82F26" w:rsidRPr="00F81C13" w:rsidRDefault="00A82F26" w:rsidP="00A82F26">
      <w:pPr>
        <w:spacing w:before="0"/>
        <w:jc w:val="center"/>
        <w:rPr>
          <w:rFonts w:cs="Arial"/>
          <w:b/>
          <w:sz w:val="24"/>
          <w:szCs w:val="24"/>
        </w:rPr>
      </w:pPr>
      <w:r w:rsidRPr="00F81C13">
        <w:rPr>
          <w:rFonts w:cs="Arial"/>
          <w:b/>
          <w:sz w:val="24"/>
          <w:szCs w:val="24"/>
        </w:rPr>
        <w:t>ОБРАЗАЦ СТРУКУТРЕ ЦЕНЕ</w:t>
      </w:r>
    </w:p>
    <w:p w:rsidR="004C6CF4" w:rsidRPr="00F81C13" w:rsidRDefault="004C6CF4" w:rsidP="00A82F26">
      <w:pPr>
        <w:spacing w:before="0"/>
        <w:jc w:val="center"/>
        <w:rPr>
          <w:rFonts w:cs="Arial"/>
          <w:b/>
          <w:sz w:val="24"/>
          <w:szCs w:val="24"/>
        </w:rPr>
      </w:pPr>
      <w:r w:rsidRPr="00F81C13">
        <w:rPr>
          <w:rFonts w:cs="Arial"/>
          <w:b/>
          <w:sz w:val="24"/>
          <w:szCs w:val="24"/>
          <w:lang w:val="sr-Cyrl-RS"/>
        </w:rPr>
        <w:t>Набавка опреме и потрошног материјала за моторна возила за</w:t>
      </w:r>
      <w:r w:rsidR="00CB2D02" w:rsidRPr="00F81C13">
        <w:rPr>
          <w:rFonts w:cs="Arial"/>
          <w:b/>
          <w:sz w:val="24"/>
          <w:szCs w:val="24"/>
          <w:lang w:val="sr-Cyrl-RS"/>
        </w:rPr>
        <w:t xml:space="preserve"> </w:t>
      </w:r>
      <w:r w:rsidRPr="00F81C13">
        <w:rPr>
          <w:rFonts w:cs="Arial"/>
          <w:b/>
          <w:sz w:val="24"/>
          <w:szCs w:val="24"/>
          <w:lang w:val="sr-Cyrl-RS"/>
        </w:rPr>
        <w:t>потребе ЕПС Снабдевање</w:t>
      </w:r>
      <w:r w:rsidRPr="00F81C13">
        <w:rPr>
          <w:rFonts w:eastAsia="TimesNewRomanPS-BoldMT" w:cs="Arial"/>
          <w:b/>
          <w:bCs/>
          <w:sz w:val="24"/>
          <w:szCs w:val="24"/>
        </w:rPr>
        <w:t xml:space="preserve"> </w:t>
      </w:r>
      <w:r w:rsidRPr="00F81C13">
        <w:rPr>
          <w:rFonts w:eastAsia="TimesNewRomanPS-BoldMT" w:cs="Arial"/>
          <w:b/>
          <w:bCs/>
          <w:color w:val="FF0000"/>
          <w:sz w:val="24"/>
          <w:szCs w:val="24"/>
          <w:lang w:val="sr-Cyrl-RS"/>
        </w:rPr>
        <w:t xml:space="preserve"> </w:t>
      </w:r>
    </w:p>
    <w:p w:rsidR="00A82F26" w:rsidRPr="001F0F7A" w:rsidRDefault="00A82F26" w:rsidP="00A82F26">
      <w:pPr>
        <w:spacing w:before="0"/>
        <w:rPr>
          <w:rFonts w:cs="Arial"/>
        </w:rPr>
      </w:pP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4218"/>
        <w:gridCol w:w="1108"/>
        <w:gridCol w:w="1350"/>
        <w:gridCol w:w="1441"/>
        <w:gridCol w:w="1529"/>
        <w:gridCol w:w="1710"/>
        <w:gridCol w:w="1702"/>
      </w:tblGrid>
      <w:tr w:rsidR="00BF4DD3" w:rsidRPr="001F0F7A" w:rsidTr="00BF4DD3">
        <w:trPr>
          <w:jc w:val="center"/>
        </w:trPr>
        <w:tc>
          <w:tcPr>
            <w:tcW w:w="251" w:type="pct"/>
            <w:shd w:val="clear" w:color="auto" w:fill="D5DCE4"/>
            <w:vAlign w:val="center"/>
          </w:tcPr>
          <w:p w:rsidR="00BF4DD3" w:rsidRPr="001F0F7A" w:rsidRDefault="00BF4DD3" w:rsidP="00E2710E">
            <w:pPr>
              <w:suppressAutoHyphens/>
              <w:spacing w:before="0"/>
              <w:jc w:val="center"/>
              <w:rPr>
                <w:rFonts w:cs="Arial"/>
                <w:b/>
                <w:bCs/>
                <w:i/>
                <w:iCs/>
                <w:lang w:val="am-ET" w:eastAsia="ar-SA"/>
              </w:rPr>
            </w:pPr>
            <w:r w:rsidRPr="001F0F7A">
              <w:rPr>
                <w:rFonts w:cs="Arial"/>
                <w:b/>
                <w:bCs/>
                <w:i/>
                <w:iCs/>
                <w:lang w:val="sr-Cyrl-CS" w:eastAsia="ar-SA"/>
              </w:rPr>
              <w:t>Р</w:t>
            </w:r>
            <w:r w:rsidRPr="001F0F7A">
              <w:rPr>
                <w:rFonts w:cs="Arial"/>
                <w:b/>
                <w:bCs/>
                <w:i/>
                <w:iCs/>
                <w:lang w:val="sr-Cyrl-RS" w:eastAsia="ar-SA"/>
              </w:rPr>
              <w:t>ед.</w:t>
            </w:r>
            <w:r w:rsidRPr="001F0F7A">
              <w:rPr>
                <w:rFonts w:cs="Arial"/>
                <w:b/>
                <w:bCs/>
                <w:i/>
                <w:iCs/>
                <w:lang w:val="sr-Cyrl-CS" w:eastAsia="ar-SA"/>
              </w:rPr>
              <w:t>бр</w:t>
            </w:r>
            <w:r w:rsidRPr="001F0F7A">
              <w:rPr>
                <w:rFonts w:cs="Arial"/>
                <w:b/>
                <w:bCs/>
                <w:i/>
                <w:iCs/>
                <w:lang w:val="am-ET" w:eastAsia="ar-SA"/>
              </w:rPr>
              <w:t>.</w:t>
            </w:r>
          </w:p>
        </w:tc>
        <w:tc>
          <w:tcPr>
            <w:tcW w:w="1534" w:type="pct"/>
            <w:shd w:val="clear" w:color="auto" w:fill="D5DCE4"/>
            <w:vAlign w:val="center"/>
          </w:tcPr>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RS" w:eastAsia="ar-SA"/>
              </w:rPr>
              <w:t>Врста</w:t>
            </w:r>
            <w:r>
              <w:rPr>
                <w:rFonts w:cs="Arial"/>
                <w:b/>
                <w:bCs/>
                <w:i/>
                <w:iCs/>
                <w:lang w:val="sr-Cyrl-CS" w:eastAsia="ar-SA"/>
              </w:rPr>
              <w:t xml:space="preserve"> добара</w:t>
            </w:r>
          </w:p>
        </w:tc>
        <w:tc>
          <w:tcPr>
            <w:tcW w:w="403" w:type="pct"/>
            <w:shd w:val="clear" w:color="auto" w:fill="D5DCE4"/>
            <w:vAlign w:val="center"/>
          </w:tcPr>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Јед.</w:t>
            </w:r>
          </w:p>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мере</w:t>
            </w:r>
          </w:p>
        </w:tc>
        <w:tc>
          <w:tcPr>
            <w:tcW w:w="491" w:type="pct"/>
            <w:shd w:val="clear" w:color="auto" w:fill="D5DCE4"/>
            <w:vAlign w:val="center"/>
          </w:tcPr>
          <w:p w:rsidR="00BF4DD3" w:rsidRPr="001F0F7A" w:rsidRDefault="00BF4DD3" w:rsidP="00E2710E">
            <w:pPr>
              <w:suppressAutoHyphens/>
              <w:spacing w:before="0"/>
              <w:jc w:val="center"/>
              <w:rPr>
                <w:rFonts w:cs="Arial"/>
                <w:b/>
                <w:bCs/>
                <w:i/>
                <w:iCs/>
                <w:lang w:val="sr-Cyrl-CS" w:eastAsia="ar-SA"/>
              </w:rPr>
            </w:pPr>
            <w:r>
              <w:rPr>
                <w:rFonts w:cs="Arial"/>
                <w:b/>
                <w:bCs/>
                <w:i/>
                <w:iCs/>
                <w:lang w:val="sr-Cyrl-CS" w:eastAsia="ar-SA"/>
              </w:rPr>
              <w:t>К</w:t>
            </w:r>
            <w:r w:rsidRPr="001F0F7A">
              <w:rPr>
                <w:rFonts w:cs="Arial"/>
                <w:b/>
                <w:bCs/>
                <w:i/>
                <w:iCs/>
                <w:lang w:val="sr-Cyrl-CS" w:eastAsia="ar-SA"/>
              </w:rPr>
              <w:t>оличина</w:t>
            </w:r>
          </w:p>
        </w:tc>
        <w:tc>
          <w:tcPr>
            <w:tcW w:w="524" w:type="pct"/>
            <w:shd w:val="clear" w:color="auto" w:fill="D5DCE4"/>
            <w:vAlign w:val="center"/>
          </w:tcPr>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Јед.</w:t>
            </w:r>
          </w:p>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цена без ПДВ</w:t>
            </w:r>
          </w:p>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дин.</w:t>
            </w:r>
          </w:p>
        </w:tc>
        <w:tc>
          <w:tcPr>
            <w:tcW w:w="556" w:type="pct"/>
            <w:shd w:val="clear" w:color="auto" w:fill="D5DCE4"/>
            <w:vAlign w:val="center"/>
          </w:tcPr>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Јед.</w:t>
            </w:r>
          </w:p>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цена са ПДВ</w:t>
            </w:r>
          </w:p>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дин.</w:t>
            </w:r>
          </w:p>
        </w:tc>
        <w:tc>
          <w:tcPr>
            <w:tcW w:w="622" w:type="pct"/>
            <w:shd w:val="clear" w:color="auto" w:fill="D5DCE4"/>
            <w:vAlign w:val="center"/>
          </w:tcPr>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Укупна цена без ПДВ</w:t>
            </w:r>
          </w:p>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дин.</w:t>
            </w:r>
          </w:p>
        </w:tc>
        <w:tc>
          <w:tcPr>
            <w:tcW w:w="619" w:type="pct"/>
            <w:shd w:val="clear" w:color="auto" w:fill="D5DCE4"/>
            <w:vAlign w:val="center"/>
          </w:tcPr>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Укупна цена са ПДВ</w:t>
            </w:r>
          </w:p>
          <w:p w:rsidR="00BF4DD3" w:rsidRPr="001F0F7A" w:rsidRDefault="00BF4DD3" w:rsidP="00E2710E">
            <w:pPr>
              <w:suppressAutoHyphens/>
              <w:spacing w:before="0"/>
              <w:jc w:val="center"/>
              <w:rPr>
                <w:rFonts w:cs="Arial"/>
                <w:b/>
                <w:bCs/>
                <w:i/>
                <w:iCs/>
                <w:lang w:val="sr-Cyrl-CS" w:eastAsia="ar-SA"/>
              </w:rPr>
            </w:pPr>
            <w:r w:rsidRPr="001F0F7A">
              <w:rPr>
                <w:rFonts w:cs="Arial"/>
                <w:b/>
                <w:bCs/>
                <w:i/>
                <w:iCs/>
                <w:lang w:val="sr-Cyrl-CS" w:eastAsia="ar-SA"/>
              </w:rPr>
              <w:t>дин.</w:t>
            </w:r>
          </w:p>
        </w:tc>
      </w:tr>
      <w:tr w:rsidR="00BF4DD3" w:rsidRPr="001F0F7A" w:rsidTr="00BF4DD3">
        <w:trPr>
          <w:trHeight w:hRule="exact" w:val="316"/>
          <w:jc w:val="center"/>
        </w:trPr>
        <w:tc>
          <w:tcPr>
            <w:tcW w:w="251" w:type="pct"/>
            <w:tcBorders>
              <w:bottom w:val="single" w:sz="4" w:space="0" w:color="auto"/>
            </w:tcBorders>
            <w:shd w:val="clear" w:color="auto" w:fill="auto"/>
            <w:vAlign w:val="center"/>
          </w:tcPr>
          <w:p w:rsidR="00BF4DD3" w:rsidRPr="001F0F7A" w:rsidRDefault="00BF4DD3" w:rsidP="00462FC2">
            <w:pPr>
              <w:suppressAutoHyphens/>
              <w:spacing w:before="0"/>
              <w:jc w:val="center"/>
              <w:rPr>
                <w:rFonts w:cs="Arial"/>
                <w:b/>
                <w:bCs/>
                <w:i/>
                <w:iCs/>
                <w:lang w:val="sr-Cyrl-CS" w:eastAsia="ar-SA"/>
              </w:rPr>
            </w:pPr>
            <w:r w:rsidRPr="001F0F7A">
              <w:rPr>
                <w:rFonts w:cs="Arial"/>
                <w:b/>
                <w:bCs/>
                <w:i/>
                <w:iCs/>
                <w:lang w:val="sr-Cyrl-CS" w:eastAsia="ar-SA"/>
              </w:rPr>
              <w:t>(1)</w:t>
            </w:r>
          </w:p>
        </w:tc>
        <w:tc>
          <w:tcPr>
            <w:tcW w:w="1534" w:type="pct"/>
            <w:tcBorders>
              <w:bottom w:val="single" w:sz="4" w:space="0" w:color="auto"/>
            </w:tcBorders>
            <w:shd w:val="clear" w:color="auto" w:fill="auto"/>
            <w:vAlign w:val="center"/>
          </w:tcPr>
          <w:p w:rsidR="00BF4DD3" w:rsidRPr="001F0F7A" w:rsidRDefault="00BF4DD3" w:rsidP="00462FC2">
            <w:pPr>
              <w:suppressAutoHyphens/>
              <w:spacing w:before="0"/>
              <w:jc w:val="center"/>
              <w:rPr>
                <w:rFonts w:cs="Arial"/>
                <w:b/>
                <w:bCs/>
                <w:i/>
                <w:iCs/>
                <w:lang w:val="sr-Cyrl-CS" w:eastAsia="ar-SA"/>
              </w:rPr>
            </w:pPr>
            <w:r w:rsidRPr="001F0F7A">
              <w:rPr>
                <w:rFonts w:cs="Arial"/>
                <w:b/>
                <w:bCs/>
                <w:i/>
                <w:iCs/>
                <w:lang w:val="sr-Cyrl-CS" w:eastAsia="ar-SA"/>
              </w:rPr>
              <w:t>(2)</w:t>
            </w:r>
          </w:p>
        </w:tc>
        <w:tc>
          <w:tcPr>
            <w:tcW w:w="403" w:type="pct"/>
            <w:tcBorders>
              <w:bottom w:val="single" w:sz="4" w:space="0" w:color="auto"/>
            </w:tcBorders>
            <w:shd w:val="clear" w:color="auto" w:fill="auto"/>
            <w:vAlign w:val="center"/>
          </w:tcPr>
          <w:p w:rsidR="00BF4DD3" w:rsidRPr="001F0F7A" w:rsidRDefault="00BF4DD3" w:rsidP="00462FC2">
            <w:pPr>
              <w:suppressAutoHyphens/>
              <w:spacing w:before="0"/>
              <w:jc w:val="center"/>
              <w:rPr>
                <w:rFonts w:cs="Arial"/>
                <w:b/>
                <w:bCs/>
                <w:i/>
                <w:iCs/>
                <w:lang w:val="sr-Cyrl-CS" w:eastAsia="ar-SA"/>
              </w:rPr>
            </w:pPr>
            <w:r w:rsidRPr="001F0F7A">
              <w:rPr>
                <w:rFonts w:cs="Arial"/>
                <w:b/>
                <w:bCs/>
                <w:i/>
                <w:iCs/>
                <w:lang w:val="sr-Cyrl-CS" w:eastAsia="ar-SA"/>
              </w:rPr>
              <w:t>(3)</w:t>
            </w:r>
          </w:p>
        </w:tc>
        <w:tc>
          <w:tcPr>
            <w:tcW w:w="491" w:type="pct"/>
            <w:tcBorders>
              <w:bottom w:val="single" w:sz="4" w:space="0" w:color="auto"/>
            </w:tcBorders>
            <w:shd w:val="clear" w:color="auto" w:fill="auto"/>
            <w:vAlign w:val="center"/>
          </w:tcPr>
          <w:p w:rsidR="00BF4DD3" w:rsidRPr="001F0F7A" w:rsidRDefault="00BF4DD3" w:rsidP="00462FC2">
            <w:pPr>
              <w:suppressAutoHyphens/>
              <w:spacing w:before="0"/>
              <w:jc w:val="center"/>
              <w:rPr>
                <w:rFonts w:cs="Arial"/>
                <w:b/>
                <w:bCs/>
                <w:i/>
                <w:iCs/>
                <w:lang w:val="sr-Cyrl-CS" w:eastAsia="ar-SA"/>
              </w:rPr>
            </w:pPr>
            <w:r w:rsidRPr="001F0F7A">
              <w:rPr>
                <w:rFonts w:cs="Arial"/>
                <w:b/>
                <w:bCs/>
                <w:i/>
                <w:iCs/>
                <w:lang w:val="sr-Cyrl-CS" w:eastAsia="ar-SA"/>
              </w:rPr>
              <w:t>(4)</w:t>
            </w:r>
          </w:p>
        </w:tc>
        <w:tc>
          <w:tcPr>
            <w:tcW w:w="524" w:type="pct"/>
            <w:tcBorders>
              <w:bottom w:val="single" w:sz="4" w:space="0" w:color="auto"/>
            </w:tcBorders>
            <w:shd w:val="clear" w:color="auto" w:fill="auto"/>
            <w:vAlign w:val="center"/>
          </w:tcPr>
          <w:p w:rsidR="00BF4DD3" w:rsidRPr="001F0F7A" w:rsidRDefault="00BF4DD3" w:rsidP="00462FC2">
            <w:pPr>
              <w:suppressAutoHyphens/>
              <w:spacing w:before="0"/>
              <w:jc w:val="center"/>
              <w:rPr>
                <w:rFonts w:cs="Arial"/>
                <w:b/>
                <w:bCs/>
                <w:i/>
                <w:iCs/>
                <w:lang w:val="sr-Cyrl-CS" w:eastAsia="ar-SA"/>
              </w:rPr>
            </w:pPr>
            <w:r w:rsidRPr="001F0F7A">
              <w:rPr>
                <w:rFonts w:cs="Arial"/>
                <w:b/>
                <w:bCs/>
                <w:i/>
                <w:iCs/>
                <w:lang w:val="sr-Cyrl-CS" w:eastAsia="ar-SA"/>
              </w:rPr>
              <w:t>(5)</w:t>
            </w:r>
          </w:p>
        </w:tc>
        <w:tc>
          <w:tcPr>
            <w:tcW w:w="556" w:type="pct"/>
            <w:tcBorders>
              <w:bottom w:val="single" w:sz="4" w:space="0" w:color="auto"/>
            </w:tcBorders>
            <w:shd w:val="clear" w:color="auto" w:fill="auto"/>
            <w:vAlign w:val="center"/>
          </w:tcPr>
          <w:p w:rsidR="00BF4DD3" w:rsidRPr="001F0F7A" w:rsidRDefault="00BF4DD3" w:rsidP="00462FC2">
            <w:pPr>
              <w:suppressAutoHyphens/>
              <w:spacing w:before="0"/>
              <w:jc w:val="center"/>
              <w:rPr>
                <w:rFonts w:cs="Arial"/>
                <w:b/>
                <w:bCs/>
                <w:i/>
                <w:iCs/>
                <w:lang w:val="sr-Cyrl-CS" w:eastAsia="ar-SA"/>
              </w:rPr>
            </w:pPr>
            <w:r w:rsidRPr="001F0F7A">
              <w:rPr>
                <w:rFonts w:cs="Arial"/>
                <w:b/>
                <w:bCs/>
                <w:i/>
                <w:iCs/>
                <w:lang w:val="sr-Cyrl-CS" w:eastAsia="ar-SA"/>
              </w:rPr>
              <w:t>(6)</w:t>
            </w:r>
          </w:p>
        </w:tc>
        <w:tc>
          <w:tcPr>
            <w:tcW w:w="622" w:type="pct"/>
            <w:tcBorders>
              <w:bottom w:val="single" w:sz="4" w:space="0" w:color="auto"/>
            </w:tcBorders>
            <w:shd w:val="clear" w:color="auto" w:fill="auto"/>
            <w:vAlign w:val="center"/>
          </w:tcPr>
          <w:p w:rsidR="00BF4DD3" w:rsidRPr="001F0F7A" w:rsidRDefault="00BF4DD3" w:rsidP="00462FC2">
            <w:pPr>
              <w:suppressAutoHyphens/>
              <w:spacing w:before="0"/>
              <w:jc w:val="center"/>
              <w:rPr>
                <w:rFonts w:cs="Arial"/>
                <w:b/>
                <w:bCs/>
                <w:i/>
                <w:iCs/>
                <w:lang w:val="sr-Cyrl-CS" w:eastAsia="ar-SA"/>
              </w:rPr>
            </w:pPr>
            <w:r w:rsidRPr="001F0F7A">
              <w:rPr>
                <w:rFonts w:cs="Arial"/>
                <w:b/>
                <w:bCs/>
                <w:i/>
                <w:iCs/>
                <w:lang w:val="sr-Cyrl-CS" w:eastAsia="ar-SA"/>
              </w:rPr>
              <w:t>(7)</w:t>
            </w:r>
          </w:p>
        </w:tc>
        <w:tc>
          <w:tcPr>
            <w:tcW w:w="619" w:type="pct"/>
            <w:tcBorders>
              <w:bottom w:val="single" w:sz="4" w:space="0" w:color="auto"/>
            </w:tcBorders>
            <w:shd w:val="clear" w:color="auto" w:fill="auto"/>
            <w:vAlign w:val="center"/>
          </w:tcPr>
          <w:p w:rsidR="00BF4DD3" w:rsidRPr="001F0F7A" w:rsidRDefault="00BF4DD3" w:rsidP="00462FC2">
            <w:pPr>
              <w:suppressAutoHyphens/>
              <w:spacing w:before="0"/>
              <w:jc w:val="center"/>
              <w:rPr>
                <w:rFonts w:cs="Arial"/>
                <w:b/>
                <w:bCs/>
                <w:i/>
                <w:iCs/>
                <w:lang w:val="sr-Cyrl-CS" w:eastAsia="ar-SA"/>
              </w:rPr>
            </w:pPr>
            <w:r w:rsidRPr="001F0F7A">
              <w:rPr>
                <w:rFonts w:cs="Arial"/>
                <w:b/>
                <w:bCs/>
                <w:i/>
                <w:iCs/>
                <w:lang w:val="sr-Cyrl-CS" w:eastAsia="ar-SA"/>
              </w:rPr>
              <w:t>(8)</w:t>
            </w:r>
          </w:p>
        </w:tc>
      </w:tr>
      <w:tr w:rsidR="00BF4DD3" w:rsidRPr="001F0F7A" w:rsidTr="00BF4DD3">
        <w:trPr>
          <w:trHeight w:hRule="exact" w:val="352"/>
          <w:jc w:val="center"/>
        </w:trPr>
        <w:tc>
          <w:tcPr>
            <w:tcW w:w="251" w:type="pct"/>
            <w:tcBorders>
              <w:top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CS" w:eastAsia="ar-SA"/>
              </w:rPr>
            </w:pPr>
            <w:r w:rsidRPr="001F0F7A">
              <w:rPr>
                <w:rFonts w:cs="Arial"/>
              </w:rPr>
              <w:t>1</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sidRPr="00C27A98">
              <w:rPr>
                <w:rFonts w:cs="Arial"/>
                <w:b/>
              </w:rPr>
              <w:t>АНТИФРИЗ</w:t>
            </w:r>
            <w:r w:rsidRPr="00BA3D45">
              <w:rPr>
                <w:rFonts w:cs="Arial"/>
              </w:rPr>
              <w:t xml:space="preserve"> 100%  </w:t>
            </w:r>
            <w:r>
              <w:rPr>
                <w:rFonts w:cs="Arial"/>
                <w:b/>
              </w:rPr>
              <w:t>Г</w:t>
            </w:r>
            <w:r w:rsidRPr="00DC6E72">
              <w:rPr>
                <w:rFonts w:cs="Arial"/>
                <w:b/>
              </w:rPr>
              <w:t xml:space="preserve">12 </w:t>
            </w:r>
            <w:r w:rsidRPr="00BA3D45">
              <w:rPr>
                <w:rFonts w:cs="Arial"/>
              </w:rPr>
              <w:t>- 1/1</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Л</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lang w:val="sr-Cyrl-RS"/>
              </w:rPr>
            </w:pPr>
            <w:r w:rsidRPr="00BA3D45">
              <w:rPr>
                <w:rFonts w:cs="Arial"/>
                <w:lang w:val="sr-Cyrl-RS"/>
              </w:rPr>
              <w:t>24</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bottom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trHeight w:hRule="exact" w:val="352"/>
          <w:jc w:val="center"/>
        </w:trPr>
        <w:tc>
          <w:tcPr>
            <w:tcW w:w="251" w:type="pct"/>
            <w:tcBorders>
              <w:top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CS" w:eastAsia="ar-SA"/>
              </w:rPr>
            </w:pPr>
            <w:r w:rsidRPr="001F0F7A">
              <w:rPr>
                <w:rFonts w:cs="Arial"/>
              </w:rPr>
              <w:t>2</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sidRPr="00C27A98">
              <w:rPr>
                <w:rFonts w:cs="Arial"/>
                <w:b/>
              </w:rPr>
              <w:t>АНТИФРИЗ</w:t>
            </w:r>
            <w:r w:rsidRPr="00BA3D45">
              <w:rPr>
                <w:rFonts w:cs="Arial"/>
              </w:rPr>
              <w:t xml:space="preserve"> 100%  </w:t>
            </w:r>
            <w:r>
              <w:rPr>
                <w:rFonts w:cs="Arial"/>
                <w:b/>
              </w:rPr>
              <w:t>Г</w:t>
            </w:r>
            <w:r w:rsidRPr="00DC6E72">
              <w:rPr>
                <w:rFonts w:cs="Arial"/>
                <w:b/>
              </w:rPr>
              <w:t>13</w:t>
            </w:r>
            <w:r w:rsidRPr="00BA3D45">
              <w:rPr>
                <w:rFonts w:cs="Arial"/>
              </w:rPr>
              <w:t xml:space="preserve"> - 1/1</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Л</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lang w:val="sr-Cyrl-RS"/>
              </w:rPr>
            </w:pPr>
            <w:r w:rsidRPr="00BA3D45">
              <w:rPr>
                <w:rFonts w:cs="Arial"/>
                <w:lang w:val="sr-Cyrl-RS"/>
              </w:rPr>
              <w:t>12</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bottom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jc w:val="center"/>
        </w:trPr>
        <w:tc>
          <w:tcPr>
            <w:tcW w:w="251" w:type="pct"/>
            <w:tcBorders>
              <w:top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am-ET" w:eastAsia="ar-SA"/>
              </w:rPr>
            </w:pPr>
            <w:r w:rsidRPr="001F0F7A">
              <w:rPr>
                <w:rFonts w:cs="Arial"/>
              </w:rPr>
              <w:t>3</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rPr>
              <w:t>ЗИМСКО</w:t>
            </w:r>
            <w:r w:rsidRPr="00DC6E72">
              <w:rPr>
                <w:rFonts w:cs="Arial"/>
                <w:b/>
              </w:rPr>
              <w:t xml:space="preserve"> </w:t>
            </w:r>
            <w:r>
              <w:rPr>
                <w:rFonts w:cs="Arial"/>
                <w:b/>
              </w:rPr>
              <w:t>СРЕДСТВО</w:t>
            </w:r>
            <w:r w:rsidRPr="00DC6E72">
              <w:rPr>
                <w:rFonts w:cs="Arial"/>
                <w:b/>
              </w:rPr>
              <w:t xml:space="preserve"> </w:t>
            </w:r>
            <w:r>
              <w:rPr>
                <w:rFonts w:cs="Arial"/>
                <w:b/>
              </w:rPr>
              <w:t>ЗА</w:t>
            </w:r>
            <w:r w:rsidRPr="00DC6E72">
              <w:rPr>
                <w:rFonts w:cs="Arial"/>
                <w:b/>
              </w:rPr>
              <w:t xml:space="preserve"> </w:t>
            </w:r>
            <w:r>
              <w:rPr>
                <w:rFonts w:cs="Arial"/>
                <w:b/>
              </w:rPr>
              <w:t>ПРАЊЕ</w:t>
            </w:r>
            <w:r w:rsidRPr="00DC6E72">
              <w:rPr>
                <w:rFonts w:cs="Arial"/>
                <w:b/>
              </w:rPr>
              <w:t xml:space="preserve"> </w:t>
            </w:r>
            <w:r>
              <w:rPr>
                <w:rFonts w:cs="Arial"/>
                <w:b/>
              </w:rPr>
              <w:t>ВЕТРОБРАНА</w:t>
            </w:r>
            <w:r>
              <w:rPr>
                <w:rFonts w:cs="Arial"/>
              </w:rPr>
              <w:t xml:space="preserve">  (испод</w:t>
            </w:r>
            <w:r w:rsidRPr="00BA3D45">
              <w:rPr>
                <w:rFonts w:cs="Arial"/>
              </w:rPr>
              <w:t xml:space="preserve"> - 20º</w:t>
            </w:r>
            <w:r>
              <w:rPr>
                <w:rFonts w:cs="Arial"/>
              </w:rPr>
              <w:t>Ц</w:t>
            </w:r>
            <w:r w:rsidRPr="00BA3D45">
              <w:rPr>
                <w:rFonts w:cs="Arial"/>
              </w:rPr>
              <w:t xml:space="preserve">, </w:t>
            </w:r>
            <w:r>
              <w:rPr>
                <w:rFonts w:cs="Arial"/>
              </w:rPr>
              <w:t>садр</w:t>
            </w:r>
            <w:r>
              <w:rPr>
                <w:rFonts w:cs="Arial"/>
                <w:lang w:val="sr-Cyrl-RS"/>
              </w:rPr>
              <w:t>ж</w:t>
            </w:r>
            <w:r>
              <w:rPr>
                <w:rFonts w:cs="Arial"/>
              </w:rPr>
              <w:t>и</w:t>
            </w:r>
            <w:r w:rsidRPr="00BA3D45">
              <w:rPr>
                <w:rFonts w:cs="Arial"/>
              </w:rPr>
              <w:t xml:space="preserve"> </w:t>
            </w:r>
            <w:r>
              <w:rPr>
                <w:rFonts w:cs="Arial"/>
              </w:rPr>
              <w:t>метанол</w:t>
            </w:r>
            <w:r w:rsidRPr="00BA3D45">
              <w:rPr>
                <w:rFonts w:cs="Arial"/>
              </w:rPr>
              <w:t xml:space="preserve"> </w:t>
            </w:r>
            <w:r>
              <w:rPr>
                <w:rFonts w:cs="Arial"/>
              </w:rPr>
              <w:t>до</w:t>
            </w:r>
            <w:r w:rsidRPr="00BA3D45">
              <w:rPr>
                <w:rFonts w:cs="Arial"/>
              </w:rPr>
              <w:t xml:space="preserve"> 3%) </w:t>
            </w:r>
            <w:r>
              <w:rPr>
                <w:rFonts w:cs="Arial"/>
              </w:rPr>
              <w:t>паковање</w:t>
            </w:r>
            <w:r w:rsidRPr="00BA3D45">
              <w:rPr>
                <w:rFonts w:cs="Arial"/>
              </w:rPr>
              <w:t xml:space="preserve"> 2</w:t>
            </w:r>
            <w:r>
              <w:rPr>
                <w:rFonts w:cs="Arial"/>
              </w:rPr>
              <w:t>Л</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Л</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4000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bottom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jc w:val="center"/>
        </w:trPr>
        <w:tc>
          <w:tcPr>
            <w:tcW w:w="251" w:type="pct"/>
            <w:tcBorders>
              <w:top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CS" w:eastAsia="ar-SA"/>
              </w:rPr>
            </w:pPr>
            <w:r w:rsidRPr="001F0F7A">
              <w:rPr>
                <w:rFonts w:cs="Arial"/>
              </w:rPr>
              <w:t>4</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rPr>
              <w:t>ЛЕТЊЕ</w:t>
            </w:r>
            <w:r w:rsidRPr="00DC6E72">
              <w:rPr>
                <w:rFonts w:cs="Arial"/>
                <w:b/>
              </w:rPr>
              <w:t xml:space="preserve"> </w:t>
            </w:r>
            <w:r>
              <w:rPr>
                <w:rFonts w:cs="Arial"/>
                <w:b/>
              </w:rPr>
              <w:t>СРЕДСТВО</w:t>
            </w:r>
            <w:r w:rsidRPr="00DC6E72">
              <w:rPr>
                <w:rFonts w:cs="Arial"/>
                <w:b/>
              </w:rPr>
              <w:t xml:space="preserve"> </w:t>
            </w:r>
            <w:r>
              <w:rPr>
                <w:rFonts w:cs="Arial"/>
                <w:b/>
              </w:rPr>
              <w:t>ЗА</w:t>
            </w:r>
            <w:r w:rsidRPr="00DC6E72">
              <w:rPr>
                <w:rFonts w:cs="Arial"/>
                <w:b/>
              </w:rPr>
              <w:t xml:space="preserve"> </w:t>
            </w:r>
            <w:r>
              <w:rPr>
                <w:rFonts w:cs="Arial"/>
                <w:b/>
              </w:rPr>
              <w:t>ПРАЊЕ</w:t>
            </w:r>
            <w:r w:rsidRPr="00DC6E72">
              <w:rPr>
                <w:rFonts w:cs="Arial"/>
                <w:b/>
              </w:rPr>
              <w:t xml:space="preserve"> </w:t>
            </w:r>
            <w:r>
              <w:rPr>
                <w:rFonts w:cs="Arial"/>
                <w:b/>
              </w:rPr>
              <w:t>ВЕТРОБРАНА</w:t>
            </w:r>
            <w:r w:rsidRPr="00BA3D45">
              <w:rPr>
                <w:rFonts w:cs="Arial"/>
              </w:rPr>
              <w:t xml:space="preserve"> </w:t>
            </w:r>
            <w:r>
              <w:rPr>
                <w:rFonts w:cs="Arial"/>
              </w:rPr>
              <w:t>паковање</w:t>
            </w:r>
            <w:r w:rsidRPr="00BA3D45">
              <w:rPr>
                <w:rFonts w:cs="Arial"/>
              </w:rPr>
              <w:t xml:space="preserve"> 2</w:t>
            </w:r>
            <w:r>
              <w:rPr>
                <w:rFonts w:cs="Arial"/>
              </w:rPr>
              <w:t>Л</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Л</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3000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bottom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jc w:val="center"/>
        </w:trPr>
        <w:tc>
          <w:tcPr>
            <w:tcW w:w="251" w:type="pct"/>
            <w:tcBorders>
              <w:top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CS" w:eastAsia="ar-SA"/>
              </w:rPr>
            </w:pPr>
            <w:r w:rsidRPr="001F0F7A">
              <w:rPr>
                <w:rFonts w:cs="Arial"/>
              </w:rPr>
              <w:t>5</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D04D2A" w:rsidRDefault="00BF4DD3" w:rsidP="00BF4DD3">
            <w:pPr>
              <w:rPr>
                <w:rFonts w:cs="Arial"/>
                <w:b/>
                <w:lang w:val="sr-Latn-RS"/>
              </w:rPr>
            </w:pPr>
            <w:r>
              <w:rPr>
                <w:rFonts w:cs="Arial"/>
                <w:b/>
              </w:rPr>
              <w:t xml:space="preserve">Спреј </w:t>
            </w:r>
            <w:r>
              <w:rPr>
                <w:rFonts w:cs="Arial"/>
                <w:b/>
                <w:lang w:val="sr-Latn-RS"/>
              </w:rPr>
              <w:t xml:space="preserve">за одмрзавање стакла, </w:t>
            </w:r>
            <w:r>
              <w:rPr>
                <w:rFonts w:cs="Arial"/>
                <w:lang w:val="sr-Latn-RS"/>
              </w:rPr>
              <w:t>паковање</w:t>
            </w:r>
            <w:r w:rsidRPr="00D04D2A">
              <w:rPr>
                <w:rFonts w:cs="Arial"/>
                <w:lang w:val="sr-Latn-RS"/>
              </w:rPr>
              <w:t xml:space="preserve"> 300</w:t>
            </w:r>
            <w:r>
              <w:rPr>
                <w:rFonts w:cs="Arial"/>
                <w:lang w:val="sr-Latn-RS"/>
              </w:rPr>
              <w:t>мл</w:t>
            </w:r>
            <w:r w:rsidRPr="00D04D2A">
              <w:rPr>
                <w:rFonts w:cs="Arial"/>
                <w:lang w:val="sr-Latn-RS"/>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Pr>
                <w:rFonts w:cs="Arial"/>
                <w:kern w:val="2"/>
              </w:rPr>
              <w:t>50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bottom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trHeight w:hRule="exact" w:val="415"/>
          <w:jc w:val="center"/>
        </w:trPr>
        <w:tc>
          <w:tcPr>
            <w:tcW w:w="251" w:type="pct"/>
            <w:tcBorders>
              <w:top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CS" w:eastAsia="ar-SA"/>
              </w:rPr>
            </w:pPr>
            <w:r w:rsidRPr="001F0F7A">
              <w:rPr>
                <w:rFonts w:cs="Arial"/>
              </w:rPr>
              <w:t>6</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rPr>
              <w:t>ЛАНЦИ</w:t>
            </w:r>
            <w:r w:rsidRPr="00DC6E72">
              <w:rPr>
                <w:rFonts w:cs="Arial"/>
                <w:b/>
              </w:rPr>
              <w:t xml:space="preserve"> </w:t>
            </w:r>
            <w:r>
              <w:rPr>
                <w:rFonts w:cs="Arial"/>
                <w:b/>
              </w:rPr>
              <w:t>ЗА</w:t>
            </w:r>
            <w:r w:rsidRPr="00DC6E72">
              <w:rPr>
                <w:rFonts w:cs="Arial"/>
                <w:b/>
              </w:rPr>
              <w:t xml:space="preserve"> </w:t>
            </w:r>
            <w:r>
              <w:rPr>
                <w:rFonts w:cs="Arial"/>
                <w:b/>
              </w:rPr>
              <w:t>СНЕГ</w:t>
            </w:r>
            <w:r w:rsidRPr="00BA3D45">
              <w:rPr>
                <w:rFonts w:cs="Arial"/>
              </w:rPr>
              <w:t xml:space="preserve"> - (</w:t>
            </w:r>
            <w:r>
              <w:rPr>
                <w:rFonts w:cs="Arial"/>
                <w:b/>
              </w:rPr>
              <w:t>Група</w:t>
            </w:r>
            <w:r w:rsidRPr="00DC6E72">
              <w:rPr>
                <w:rFonts w:cs="Arial"/>
                <w:b/>
              </w:rPr>
              <w:t xml:space="preserve"> 090</w:t>
            </w:r>
            <w:r w:rsidRPr="00BA3D45">
              <w:rPr>
                <w:rFonts w:cs="Arial"/>
                <w:color w:val="333333"/>
                <w:shd w:val="clear" w:color="auto" w:fill="FFFFFF"/>
              </w:rPr>
              <w:t>-</w:t>
            </w:r>
            <w:r>
              <w:rPr>
                <w:rFonts w:cs="Arial"/>
                <w:color w:val="333333"/>
                <w:shd w:val="clear" w:color="auto" w:fill="FFFFFF"/>
              </w:rPr>
              <w:t>Ланци</w:t>
            </w:r>
            <w:r w:rsidRPr="00BA3D45">
              <w:rPr>
                <w:rFonts w:cs="Arial"/>
                <w:color w:val="333333"/>
                <w:shd w:val="clear" w:color="auto" w:fill="FFFFFF"/>
              </w:rPr>
              <w:t xml:space="preserve"> X - </w:t>
            </w:r>
            <w:r>
              <w:rPr>
                <w:rFonts w:cs="Arial"/>
                <w:color w:val="333333"/>
                <w:shd w:val="clear" w:color="auto" w:fill="FFFFFF"/>
              </w:rPr>
              <w:t>вез</w:t>
            </w:r>
            <w:r w:rsidRPr="00BA3D45">
              <w:rPr>
                <w:rFonts w:cs="Arial"/>
                <w:color w:val="333333"/>
                <w:shd w:val="clear" w:color="auto" w:fill="FFFFFF"/>
              </w:rPr>
              <w:t xml:space="preserve">, </w:t>
            </w:r>
            <w:r>
              <w:rPr>
                <w:rFonts w:cs="Arial"/>
                <w:color w:val="333333"/>
                <w:shd w:val="clear" w:color="auto" w:fill="FFFFFF"/>
              </w:rPr>
              <w:t>Карика</w:t>
            </w:r>
            <w:r w:rsidRPr="00BA3D45">
              <w:rPr>
                <w:rFonts w:cs="Arial"/>
                <w:color w:val="333333"/>
                <w:shd w:val="clear" w:color="auto" w:fill="FFFFFF"/>
              </w:rPr>
              <w:t xml:space="preserve"> 12 </w:t>
            </w:r>
            <w:r>
              <w:rPr>
                <w:rFonts w:cs="Arial"/>
                <w:color w:val="333333"/>
                <w:shd w:val="clear" w:color="auto" w:fill="FFFFFF"/>
              </w:rPr>
              <w:t>мм</w:t>
            </w:r>
            <w:r w:rsidRPr="00BA3D45">
              <w:rPr>
                <w:rFonts w:cs="Arial"/>
                <w:color w:val="333333"/>
                <w:shd w:val="clear" w:color="auto" w:fill="FFFFFF"/>
              </w:rPr>
              <w:t xml:space="preserve">, </w:t>
            </w:r>
            <w:r>
              <w:rPr>
                <w:rFonts w:cs="Arial"/>
                <w:color w:val="333333"/>
                <w:shd w:val="clear" w:color="auto" w:fill="FFFFFF"/>
              </w:rPr>
              <w:t>димензија</w:t>
            </w:r>
            <w:r w:rsidRPr="00BA3D45">
              <w:rPr>
                <w:rFonts w:cs="Arial"/>
                <w:color w:val="333333"/>
                <w:shd w:val="clear" w:color="auto" w:fill="FFFFFF"/>
              </w:rPr>
              <w:t xml:space="preserve"> </w:t>
            </w:r>
            <w:r>
              <w:rPr>
                <w:rFonts w:cs="Arial"/>
                <w:color w:val="333333"/>
                <w:shd w:val="clear" w:color="auto" w:fill="FFFFFF"/>
              </w:rPr>
              <w:t>гима</w:t>
            </w:r>
            <w:r w:rsidRPr="00BA3D45">
              <w:rPr>
                <w:rFonts w:cs="Arial"/>
                <w:color w:val="333333"/>
                <w:shd w:val="clear" w:color="auto" w:fill="FFFFFF"/>
              </w:rPr>
              <w:t xml:space="preserve"> 205-55-16, </w:t>
            </w:r>
            <w:r>
              <w:rPr>
                <w:rFonts w:cs="Arial"/>
                <w:color w:val="333333"/>
                <w:shd w:val="clear" w:color="auto" w:fill="FFFFFF"/>
              </w:rPr>
              <w:t>путничко</w:t>
            </w:r>
            <w:r w:rsidRPr="00BA3D45">
              <w:rPr>
                <w:rFonts w:cs="Arial"/>
                <w:color w:val="333333"/>
                <w:shd w:val="clear" w:color="auto" w:fill="FFFFFF"/>
              </w:rPr>
              <w:t xml:space="preserve"> </w:t>
            </w:r>
            <w:r>
              <w:rPr>
                <w:rFonts w:cs="Arial"/>
                <w:color w:val="333333"/>
                <w:shd w:val="clear" w:color="auto" w:fill="FFFFFF"/>
              </w:rPr>
              <w:t>возило</w:t>
            </w:r>
            <w:r w:rsidRPr="00BA3D45">
              <w:rPr>
                <w:rFonts w:cs="Arial"/>
                <w:color w:val="333333"/>
                <w:shd w:val="clear" w:color="auto" w:fill="FFFFFF"/>
              </w:rPr>
              <w:t xml:space="preserve"> – </w:t>
            </w:r>
            <w:r>
              <w:rPr>
                <w:rFonts w:cs="Arial"/>
                <w:color w:val="333333"/>
                <w:shd w:val="clear" w:color="auto" w:fill="FFFFFF"/>
                <w:lang w:val="sr-Latn-RS"/>
              </w:rPr>
              <w:t>Шкода</w:t>
            </w:r>
            <w:r w:rsidRPr="00BA3D45">
              <w:rPr>
                <w:rFonts w:cs="Arial"/>
                <w:color w:val="333333"/>
                <w:shd w:val="clear" w:color="auto" w:fill="FFFFFF"/>
                <w:lang w:val="sr-Latn-RS"/>
              </w:rPr>
              <w:t xml:space="preserve"> </w:t>
            </w:r>
            <w:r>
              <w:rPr>
                <w:rFonts w:cs="Arial"/>
                <w:color w:val="333333"/>
                <w:shd w:val="clear" w:color="auto" w:fill="FFFFFF"/>
                <w:lang w:val="sr-Latn-RS"/>
              </w:rPr>
              <w:t>Октавиа</w:t>
            </w:r>
            <w:r w:rsidRPr="00BA3D45">
              <w:rPr>
                <w:rFonts w:cs="Arial"/>
                <w:color w:val="333333"/>
                <w:shd w:val="clear" w:color="auto" w:fill="FFFFFF"/>
                <w:lang w:val="sr-Latn-RS"/>
              </w:rPr>
              <w:t xml:space="preserve"> </w:t>
            </w:r>
            <w:r>
              <w:rPr>
                <w:rFonts w:cs="Arial"/>
                <w:color w:val="333333"/>
                <w:shd w:val="clear" w:color="auto" w:fill="FFFFFF"/>
                <w:lang w:val="sr-Latn-RS"/>
              </w:rPr>
              <w:t>и</w:t>
            </w:r>
            <w:r w:rsidRPr="00BA3D45">
              <w:rPr>
                <w:rFonts w:cs="Arial"/>
                <w:color w:val="333333"/>
                <w:shd w:val="clear" w:color="auto" w:fill="FFFFFF"/>
                <w:lang w:val="sr-Latn-RS"/>
              </w:rPr>
              <w:t xml:space="preserve"> </w:t>
            </w:r>
            <w:r>
              <w:rPr>
                <w:rFonts w:cs="Arial"/>
                <w:color w:val="333333"/>
                <w:shd w:val="clear" w:color="auto" w:fill="FFFFFF"/>
                <w:lang w:val="sr-Latn-RS"/>
              </w:rPr>
              <w:t>ФИАТ</w:t>
            </w:r>
            <w:r w:rsidRPr="00BA3D45">
              <w:rPr>
                <w:rFonts w:cs="Arial"/>
                <w:color w:val="333333"/>
                <w:shd w:val="clear" w:color="auto" w:fill="FFFFFF"/>
                <w:lang w:val="sr-Latn-RS"/>
              </w:rPr>
              <w:t xml:space="preserve"> 500</w:t>
            </w:r>
            <w:r>
              <w:rPr>
                <w:rFonts w:cs="Arial"/>
                <w:color w:val="333333"/>
                <w:shd w:val="clear" w:color="auto" w:fill="FFFFFF"/>
                <w:lang w:val="sr-Latn-RS"/>
              </w:rPr>
              <w:t>Л</w:t>
            </w:r>
            <w:r w:rsidRPr="00BA3D45">
              <w:rPr>
                <w:rFonts w:cs="Arial"/>
                <w:color w:val="333333"/>
                <w:shd w:val="clear" w:color="auto" w:fill="FFFFFF"/>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10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bottom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trHeight w:hRule="exact" w:val="577"/>
          <w:jc w:val="center"/>
        </w:trPr>
        <w:tc>
          <w:tcPr>
            <w:tcW w:w="251" w:type="pct"/>
            <w:tcBorders>
              <w:top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am-ET" w:eastAsia="ar-SA"/>
              </w:rPr>
            </w:pPr>
            <w:r w:rsidRPr="001F0F7A">
              <w:rPr>
                <w:rFonts w:cs="Arial"/>
              </w:rPr>
              <w:t>7</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Pr>
                <w:rFonts w:cs="Arial"/>
                <w:b/>
              </w:rPr>
              <w:t>ЛАНЦИ</w:t>
            </w:r>
            <w:r w:rsidRPr="00DC6E72">
              <w:rPr>
                <w:rFonts w:cs="Arial"/>
                <w:b/>
              </w:rPr>
              <w:t xml:space="preserve"> </w:t>
            </w:r>
            <w:r>
              <w:rPr>
                <w:rFonts w:cs="Arial"/>
                <w:b/>
              </w:rPr>
              <w:t>ЗА</w:t>
            </w:r>
            <w:r w:rsidRPr="00DC6E72">
              <w:rPr>
                <w:rFonts w:cs="Arial"/>
                <w:b/>
              </w:rPr>
              <w:t xml:space="preserve"> </w:t>
            </w:r>
            <w:r>
              <w:rPr>
                <w:rFonts w:cs="Arial"/>
                <w:b/>
              </w:rPr>
              <w:t>СНЕГ</w:t>
            </w:r>
            <w:r w:rsidRPr="00BA3D45">
              <w:rPr>
                <w:rFonts w:cs="Arial"/>
              </w:rPr>
              <w:t xml:space="preserve"> - (</w:t>
            </w:r>
            <w:r>
              <w:rPr>
                <w:rFonts w:cs="Arial"/>
                <w:b/>
              </w:rPr>
              <w:t>Група 04</w:t>
            </w:r>
            <w:r w:rsidRPr="00DC6E72">
              <w:rPr>
                <w:rFonts w:cs="Arial"/>
                <w:b/>
              </w:rPr>
              <w:t>0</w:t>
            </w:r>
            <w:r w:rsidRPr="00BA3D45">
              <w:rPr>
                <w:rFonts w:cs="Arial"/>
                <w:color w:val="333333"/>
                <w:shd w:val="clear" w:color="auto" w:fill="FFFFFF"/>
              </w:rPr>
              <w:t>-</w:t>
            </w:r>
            <w:r>
              <w:rPr>
                <w:rFonts w:cs="Arial"/>
                <w:color w:val="333333"/>
                <w:shd w:val="clear" w:color="auto" w:fill="FFFFFF"/>
              </w:rPr>
              <w:t>Ланци</w:t>
            </w:r>
            <w:r w:rsidRPr="00BA3D45">
              <w:rPr>
                <w:rFonts w:cs="Arial"/>
                <w:color w:val="333333"/>
                <w:shd w:val="clear" w:color="auto" w:fill="FFFFFF"/>
              </w:rPr>
              <w:t xml:space="preserve"> X - </w:t>
            </w:r>
            <w:r>
              <w:rPr>
                <w:rFonts w:cs="Arial"/>
                <w:color w:val="333333"/>
                <w:shd w:val="clear" w:color="auto" w:fill="FFFFFF"/>
              </w:rPr>
              <w:t>вез</w:t>
            </w:r>
            <w:r w:rsidRPr="00BA3D45">
              <w:rPr>
                <w:rFonts w:cs="Arial"/>
                <w:color w:val="333333"/>
                <w:shd w:val="clear" w:color="auto" w:fill="FFFFFF"/>
              </w:rPr>
              <w:t xml:space="preserve"> , </w:t>
            </w:r>
            <w:r>
              <w:rPr>
                <w:rFonts w:cs="Arial"/>
                <w:color w:val="333333"/>
                <w:shd w:val="clear" w:color="auto" w:fill="FFFFFF"/>
              </w:rPr>
              <w:t>Карика</w:t>
            </w:r>
            <w:r w:rsidRPr="00BA3D45">
              <w:rPr>
                <w:rFonts w:cs="Arial"/>
                <w:color w:val="333333"/>
                <w:shd w:val="clear" w:color="auto" w:fill="FFFFFF"/>
              </w:rPr>
              <w:t xml:space="preserve"> 12 </w:t>
            </w:r>
            <w:r>
              <w:rPr>
                <w:rFonts w:cs="Arial"/>
                <w:color w:val="333333"/>
                <w:shd w:val="clear" w:color="auto" w:fill="FFFFFF"/>
              </w:rPr>
              <w:t>мм</w:t>
            </w:r>
            <w:r w:rsidRPr="00BA3D45">
              <w:rPr>
                <w:rFonts w:cs="Arial"/>
                <w:color w:val="333333"/>
                <w:shd w:val="clear" w:color="auto" w:fill="FFFFFF"/>
              </w:rPr>
              <w:t xml:space="preserve">, </w:t>
            </w:r>
            <w:r>
              <w:rPr>
                <w:rFonts w:cs="Arial"/>
                <w:color w:val="333333"/>
                <w:shd w:val="clear" w:color="auto" w:fill="FFFFFF"/>
              </w:rPr>
              <w:t>димензија</w:t>
            </w:r>
            <w:r w:rsidRPr="00BA3D45">
              <w:rPr>
                <w:rFonts w:cs="Arial"/>
                <w:color w:val="333333"/>
                <w:shd w:val="clear" w:color="auto" w:fill="FFFFFF"/>
              </w:rPr>
              <w:t xml:space="preserve"> </w:t>
            </w:r>
            <w:r>
              <w:rPr>
                <w:rFonts w:cs="Arial"/>
                <w:color w:val="333333"/>
                <w:shd w:val="clear" w:color="auto" w:fill="FFFFFF"/>
              </w:rPr>
              <w:t>гима</w:t>
            </w:r>
            <w:r w:rsidRPr="00BA3D45">
              <w:rPr>
                <w:rFonts w:cs="Arial"/>
                <w:color w:val="333333"/>
                <w:shd w:val="clear" w:color="auto" w:fill="FFFFFF"/>
              </w:rPr>
              <w:t xml:space="preserve"> 175-60-14, </w:t>
            </w:r>
            <w:r>
              <w:rPr>
                <w:rFonts w:cs="Arial"/>
                <w:color w:val="333333"/>
                <w:shd w:val="clear" w:color="auto" w:fill="FFFFFF"/>
              </w:rPr>
              <w:t>путничко</w:t>
            </w:r>
            <w:r w:rsidRPr="00BA3D45">
              <w:rPr>
                <w:rFonts w:cs="Arial"/>
                <w:color w:val="333333"/>
                <w:shd w:val="clear" w:color="auto" w:fill="FFFFFF"/>
              </w:rPr>
              <w:t xml:space="preserve"> </w:t>
            </w:r>
            <w:r>
              <w:rPr>
                <w:rFonts w:cs="Arial"/>
                <w:color w:val="333333"/>
                <w:shd w:val="clear" w:color="auto" w:fill="FFFFFF"/>
              </w:rPr>
              <w:t>возило</w:t>
            </w:r>
            <w:r w:rsidRPr="00BA3D45">
              <w:rPr>
                <w:rFonts w:cs="Arial"/>
                <w:color w:val="333333"/>
                <w:shd w:val="clear" w:color="auto" w:fill="FFFFFF"/>
              </w:rPr>
              <w:t xml:space="preserve">- </w:t>
            </w:r>
            <w:r>
              <w:rPr>
                <w:rFonts w:cs="Arial"/>
                <w:color w:val="333333"/>
                <w:shd w:val="clear" w:color="auto" w:fill="FFFFFF"/>
              </w:rPr>
              <w:t>Шкода</w:t>
            </w:r>
            <w:r w:rsidRPr="00BA3D45">
              <w:rPr>
                <w:rFonts w:cs="Arial"/>
                <w:color w:val="333333"/>
                <w:shd w:val="clear" w:color="auto" w:fill="FFFFFF"/>
              </w:rPr>
              <w:t xml:space="preserve"> </w:t>
            </w:r>
            <w:r>
              <w:rPr>
                <w:rFonts w:cs="Arial"/>
                <w:color w:val="333333"/>
                <w:shd w:val="clear" w:color="auto" w:fill="FFFFFF"/>
              </w:rPr>
              <w:t>Фабиа</w:t>
            </w:r>
            <w:r w:rsidRPr="00BA3D45">
              <w:rPr>
                <w:rFonts w:cs="Arial"/>
                <w:color w:val="333333"/>
                <w:shd w:val="clear" w:color="auto" w:fill="FFFFFF"/>
              </w:rPr>
              <w:t xml:space="preserve"> - 2018)</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rPr>
            </w:pPr>
            <w:r w:rsidRPr="00BA3D45">
              <w:rPr>
                <w:rFonts w:cs="Arial"/>
              </w:rPr>
              <w:t>8</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bottom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trHeight w:hRule="exact" w:val="451"/>
          <w:jc w:val="center"/>
        </w:trPr>
        <w:tc>
          <w:tcPr>
            <w:tcW w:w="251" w:type="pct"/>
            <w:tcBorders>
              <w:top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CS" w:eastAsia="ar-SA"/>
              </w:rPr>
            </w:pPr>
            <w:r w:rsidRPr="001F0F7A">
              <w:rPr>
                <w:rFonts w:cs="Arial"/>
              </w:rPr>
              <w:t>8</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Pr>
                <w:rFonts w:cs="Arial"/>
                <w:b/>
              </w:rPr>
              <w:t>ЛАНЦИ</w:t>
            </w:r>
            <w:r w:rsidRPr="00DC6E72">
              <w:rPr>
                <w:rFonts w:cs="Arial"/>
                <w:b/>
              </w:rPr>
              <w:t xml:space="preserve"> </w:t>
            </w:r>
            <w:r>
              <w:rPr>
                <w:rFonts w:cs="Arial"/>
                <w:b/>
              </w:rPr>
              <w:t>ЗА</w:t>
            </w:r>
            <w:r w:rsidRPr="00DC6E72">
              <w:rPr>
                <w:rFonts w:cs="Arial"/>
                <w:b/>
              </w:rPr>
              <w:t xml:space="preserve"> </w:t>
            </w:r>
            <w:r>
              <w:rPr>
                <w:rFonts w:cs="Arial"/>
                <w:b/>
              </w:rPr>
              <w:t>СНЕГ</w:t>
            </w:r>
            <w:r w:rsidRPr="00BA3D45">
              <w:rPr>
                <w:rFonts w:cs="Arial"/>
              </w:rPr>
              <w:t xml:space="preserve"> - (</w:t>
            </w:r>
            <w:r>
              <w:rPr>
                <w:rFonts w:cs="Arial"/>
                <w:b/>
              </w:rPr>
              <w:t>Група 0</w:t>
            </w:r>
            <w:r>
              <w:rPr>
                <w:rFonts w:cs="Arial"/>
                <w:b/>
                <w:lang w:val="sr-Cyrl-RS"/>
              </w:rPr>
              <w:t>7</w:t>
            </w:r>
            <w:r w:rsidRPr="00DC6E72">
              <w:rPr>
                <w:rFonts w:cs="Arial"/>
                <w:b/>
              </w:rPr>
              <w:t>0</w:t>
            </w:r>
            <w:r w:rsidRPr="00BA3D45">
              <w:rPr>
                <w:rFonts w:cs="Arial"/>
                <w:color w:val="333333"/>
                <w:shd w:val="clear" w:color="auto" w:fill="FFFFFF"/>
              </w:rPr>
              <w:t>-</w:t>
            </w:r>
            <w:r>
              <w:rPr>
                <w:rFonts w:cs="Arial"/>
                <w:color w:val="333333"/>
                <w:shd w:val="clear" w:color="auto" w:fill="FFFFFF"/>
              </w:rPr>
              <w:t>Ланци</w:t>
            </w:r>
            <w:r w:rsidRPr="00BA3D45">
              <w:rPr>
                <w:rFonts w:cs="Arial"/>
                <w:color w:val="333333"/>
                <w:shd w:val="clear" w:color="auto" w:fill="FFFFFF"/>
              </w:rPr>
              <w:t xml:space="preserve"> X - </w:t>
            </w:r>
            <w:r>
              <w:rPr>
                <w:rFonts w:cs="Arial"/>
                <w:color w:val="333333"/>
                <w:shd w:val="clear" w:color="auto" w:fill="FFFFFF"/>
              </w:rPr>
              <w:t>вез</w:t>
            </w:r>
            <w:r w:rsidRPr="00BA3D45">
              <w:rPr>
                <w:rFonts w:cs="Arial"/>
                <w:color w:val="333333"/>
                <w:shd w:val="clear" w:color="auto" w:fill="FFFFFF"/>
              </w:rPr>
              <w:t xml:space="preserve">, </w:t>
            </w:r>
            <w:r>
              <w:rPr>
                <w:rFonts w:cs="Arial"/>
                <w:color w:val="333333"/>
                <w:shd w:val="clear" w:color="auto" w:fill="FFFFFF"/>
              </w:rPr>
              <w:t>Карика</w:t>
            </w:r>
            <w:r w:rsidRPr="00BA3D45">
              <w:rPr>
                <w:rFonts w:cs="Arial"/>
                <w:color w:val="333333"/>
                <w:shd w:val="clear" w:color="auto" w:fill="FFFFFF"/>
              </w:rPr>
              <w:t xml:space="preserve"> 12 </w:t>
            </w:r>
            <w:r>
              <w:rPr>
                <w:rFonts w:cs="Arial"/>
                <w:color w:val="333333"/>
                <w:shd w:val="clear" w:color="auto" w:fill="FFFFFF"/>
              </w:rPr>
              <w:t>мм</w:t>
            </w:r>
            <w:r w:rsidRPr="00BA3D45">
              <w:rPr>
                <w:rFonts w:cs="Arial"/>
                <w:color w:val="333333"/>
                <w:shd w:val="clear" w:color="auto" w:fill="FFFFFF"/>
              </w:rPr>
              <w:t xml:space="preserve">, </w:t>
            </w:r>
            <w:r>
              <w:rPr>
                <w:rFonts w:cs="Arial"/>
                <w:color w:val="333333"/>
                <w:shd w:val="clear" w:color="auto" w:fill="FFFFFF"/>
              </w:rPr>
              <w:t>димензија</w:t>
            </w:r>
            <w:r w:rsidRPr="00BA3D45">
              <w:rPr>
                <w:rFonts w:cs="Arial"/>
                <w:color w:val="333333"/>
                <w:shd w:val="clear" w:color="auto" w:fill="FFFFFF"/>
              </w:rPr>
              <w:t xml:space="preserve"> </w:t>
            </w:r>
            <w:r>
              <w:rPr>
                <w:rFonts w:cs="Arial"/>
                <w:color w:val="333333"/>
                <w:shd w:val="clear" w:color="auto" w:fill="FFFFFF"/>
              </w:rPr>
              <w:t>гима</w:t>
            </w:r>
            <w:r w:rsidRPr="00BA3D45">
              <w:rPr>
                <w:rFonts w:cs="Arial"/>
                <w:color w:val="333333"/>
                <w:shd w:val="clear" w:color="auto" w:fill="FFFFFF"/>
              </w:rPr>
              <w:t xml:space="preserve"> 185-60-15, </w:t>
            </w:r>
            <w:r>
              <w:rPr>
                <w:rFonts w:cs="Arial"/>
                <w:color w:val="333333"/>
                <w:shd w:val="clear" w:color="auto" w:fill="FFFFFF"/>
              </w:rPr>
              <w:t>путничко</w:t>
            </w:r>
            <w:r w:rsidRPr="00BA3D45">
              <w:rPr>
                <w:rFonts w:cs="Arial"/>
                <w:color w:val="333333"/>
                <w:shd w:val="clear" w:color="auto" w:fill="FFFFFF"/>
              </w:rPr>
              <w:t xml:space="preserve"> </w:t>
            </w:r>
            <w:r>
              <w:rPr>
                <w:rFonts w:cs="Arial"/>
                <w:color w:val="333333"/>
                <w:shd w:val="clear" w:color="auto" w:fill="FFFFFF"/>
              </w:rPr>
              <w:t>возило</w:t>
            </w:r>
            <w:r w:rsidRPr="00BA3D45">
              <w:rPr>
                <w:rFonts w:cs="Arial"/>
                <w:color w:val="333333"/>
                <w:shd w:val="clear" w:color="auto" w:fill="FFFFFF"/>
              </w:rPr>
              <w:t xml:space="preserve"> – </w:t>
            </w:r>
            <w:r>
              <w:rPr>
                <w:rFonts w:cs="Arial"/>
                <w:color w:val="333333"/>
                <w:shd w:val="clear" w:color="auto" w:fill="FFFFFF"/>
              </w:rPr>
              <w:t>Шкода</w:t>
            </w:r>
            <w:r w:rsidRPr="00BA3D45">
              <w:rPr>
                <w:rFonts w:cs="Arial"/>
                <w:color w:val="333333"/>
                <w:shd w:val="clear" w:color="auto" w:fill="FFFFFF"/>
              </w:rPr>
              <w:t xml:space="preserve"> </w:t>
            </w:r>
            <w:r>
              <w:rPr>
                <w:rFonts w:cs="Arial"/>
                <w:color w:val="333333"/>
                <w:shd w:val="clear" w:color="auto" w:fill="FFFFFF"/>
              </w:rPr>
              <w:t>Фабиа</w:t>
            </w:r>
            <w:r w:rsidRPr="00BA3D45">
              <w:rPr>
                <w:rFonts w:cs="Arial"/>
                <w:color w:val="333333"/>
                <w:shd w:val="clear" w:color="auto" w:fill="FFFFFF"/>
              </w:rPr>
              <w:t xml:space="preserve"> 2019)</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rPr>
            </w:pPr>
            <w:r>
              <w:rPr>
                <w:rFonts w:cs="Arial"/>
              </w:rPr>
              <w:t>7</w:t>
            </w:r>
            <w:r w:rsidRPr="00BA3D45">
              <w:rPr>
                <w:rFonts w:cs="Arial"/>
              </w:rPr>
              <w:t>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bottom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jc w:val="center"/>
        </w:trPr>
        <w:tc>
          <w:tcPr>
            <w:tcW w:w="251" w:type="pct"/>
            <w:tcBorders>
              <w:top w:val="single" w:sz="4" w:space="0" w:color="auto"/>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am-ET" w:eastAsia="ar-SA"/>
              </w:rPr>
            </w:pPr>
            <w:r w:rsidRPr="001F0F7A">
              <w:rPr>
                <w:rFonts w:cs="Arial"/>
              </w:rPr>
              <w:t>9</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Pr>
                <w:rFonts w:cs="Arial"/>
                <w:b/>
              </w:rPr>
              <w:t>ЛАНЦИ</w:t>
            </w:r>
            <w:r w:rsidRPr="00DC6E72">
              <w:rPr>
                <w:rFonts w:cs="Arial"/>
                <w:b/>
              </w:rPr>
              <w:t xml:space="preserve"> </w:t>
            </w:r>
            <w:r>
              <w:rPr>
                <w:rFonts w:cs="Arial"/>
                <w:b/>
              </w:rPr>
              <w:t>ЗА</w:t>
            </w:r>
            <w:r w:rsidRPr="00DC6E72">
              <w:rPr>
                <w:rFonts w:cs="Arial"/>
                <w:b/>
              </w:rPr>
              <w:t xml:space="preserve"> </w:t>
            </w:r>
            <w:r>
              <w:rPr>
                <w:rFonts w:cs="Arial"/>
                <w:b/>
              </w:rPr>
              <w:t>СНЕГ</w:t>
            </w:r>
            <w:r w:rsidRPr="00BA3D45">
              <w:rPr>
                <w:rFonts w:cs="Arial"/>
              </w:rPr>
              <w:t xml:space="preserve"> - (</w:t>
            </w:r>
            <w:r>
              <w:rPr>
                <w:rFonts w:cs="Arial"/>
                <w:b/>
              </w:rPr>
              <w:t>Група</w:t>
            </w:r>
            <w:r w:rsidRPr="00DC6E72">
              <w:rPr>
                <w:rFonts w:cs="Arial"/>
                <w:b/>
              </w:rPr>
              <w:t xml:space="preserve"> 230</w:t>
            </w:r>
            <w:r w:rsidRPr="00BA3D45">
              <w:rPr>
                <w:rFonts w:cs="Arial"/>
                <w:color w:val="333333"/>
                <w:shd w:val="clear" w:color="auto" w:fill="FFFFFF"/>
              </w:rPr>
              <w:t>-</w:t>
            </w:r>
            <w:r>
              <w:rPr>
                <w:rFonts w:cs="Arial"/>
                <w:color w:val="333333"/>
                <w:shd w:val="clear" w:color="auto" w:fill="FFFFFF"/>
              </w:rPr>
              <w:t>Ланци</w:t>
            </w:r>
            <w:r w:rsidRPr="00BA3D45">
              <w:rPr>
                <w:rFonts w:cs="Arial"/>
                <w:color w:val="333333"/>
                <w:shd w:val="clear" w:color="auto" w:fill="FFFFFF"/>
              </w:rPr>
              <w:t xml:space="preserve"> X - </w:t>
            </w:r>
            <w:r>
              <w:rPr>
                <w:rFonts w:cs="Arial"/>
                <w:color w:val="333333"/>
                <w:shd w:val="clear" w:color="auto" w:fill="FFFFFF"/>
              </w:rPr>
              <w:t>вез</w:t>
            </w:r>
            <w:r w:rsidRPr="00BA3D45">
              <w:rPr>
                <w:rFonts w:cs="Arial"/>
                <w:color w:val="333333"/>
                <w:shd w:val="clear" w:color="auto" w:fill="FFFFFF"/>
              </w:rPr>
              <w:t xml:space="preserve"> , </w:t>
            </w:r>
            <w:r>
              <w:rPr>
                <w:rFonts w:cs="Arial"/>
                <w:color w:val="333333"/>
                <w:shd w:val="clear" w:color="auto" w:fill="FFFFFF"/>
              </w:rPr>
              <w:t>Карика</w:t>
            </w:r>
            <w:r w:rsidRPr="00BA3D45">
              <w:rPr>
                <w:rFonts w:cs="Arial"/>
                <w:color w:val="333333"/>
                <w:shd w:val="clear" w:color="auto" w:fill="FFFFFF"/>
              </w:rPr>
              <w:t xml:space="preserve"> 16 </w:t>
            </w:r>
            <w:r>
              <w:rPr>
                <w:rFonts w:cs="Arial"/>
                <w:color w:val="333333"/>
                <w:shd w:val="clear" w:color="auto" w:fill="FFFFFF"/>
              </w:rPr>
              <w:t>мм</w:t>
            </w:r>
            <w:r w:rsidRPr="00BA3D45">
              <w:rPr>
                <w:rFonts w:cs="Arial"/>
                <w:color w:val="333333"/>
                <w:shd w:val="clear" w:color="auto" w:fill="FFFFFF"/>
              </w:rPr>
              <w:t xml:space="preserve">, </w:t>
            </w:r>
            <w:r>
              <w:rPr>
                <w:rFonts w:cs="Arial"/>
                <w:color w:val="333333"/>
                <w:shd w:val="clear" w:color="auto" w:fill="FFFFFF"/>
              </w:rPr>
              <w:t>димензија</w:t>
            </w:r>
            <w:r w:rsidRPr="00BA3D45">
              <w:rPr>
                <w:rFonts w:cs="Arial"/>
                <w:color w:val="333333"/>
                <w:shd w:val="clear" w:color="auto" w:fill="FFFFFF"/>
              </w:rPr>
              <w:t xml:space="preserve"> </w:t>
            </w:r>
            <w:r>
              <w:rPr>
                <w:rFonts w:cs="Arial"/>
                <w:color w:val="333333"/>
                <w:shd w:val="clear" w:color="auto" w:fill="FFFFFF"/>
              </w:rPr>
              <w:t>гима</w:t>
            </w:r>
            <w:r w:rsidRPr="00BA3D45">
              <w:rPr>
                <w:rFonts w:cs="Arial"/>
                <w:color w:val="333333"/>
                <w:shd w:val="clear" w:color="auto" w:fill="FFFFFF"/>
              </w:rPr>
              <w:t xml:space="preserve"> </w:t>
            </w:r>
            <w:r>
              <w:rPr>
                <w:rFonts w:cs="Arial"/>
              </w:rPr>
              <w:t>215/</w:t>
            </w:r>
            <w:r w:rsidRPr="00BA3D45">
              <w:rPr>
                <w:rFonts w:cs="Arial"/>
              </w:rPr>
              <w:t xml:space="preserve">65 </w:t>
            </w:r>
            <w:r>
              <w:rPr>
                <w:rFonts w:cs="Arial"/>
              </w:rPr>
              <w:t>Р</w:t>
            </w:r>
            <w:r w:rsidRPr="00BA3D45">
              <w:rPr>
                <w:rFonts w:cs="Arial"/>
              </w:rPr>
              <w:t>16)</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rPr>
            </w:pPr>
            <w:r w:rsidRPr="00BA3D45">
              <w:rPr>
                <w:rFonts w:cs="Arial"/>
              </w:rPr>
              <w:t>20</w:t>
            </w:r>
          </w:p>
        </w:tc>
        <w:tc>
          <w:tcPr>
            <w:tcW w:w="524" w:type="pct"/>
            <w:tcBorders>
              <w:top w:val="single" w:sz="4" w:space="0" w:color="auto"/>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top w:val="single" w:sz="4" w:space="0" w:color="auto"/>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top w:val="single" w:sz="4" w:space="0" w:color="auto"/>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top w:val="single" w:sz="4" w:space="0" w:color="auto"/>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BF4DD3">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10</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Pr>
                <w:rFonts w:cs="Arial"/>
                <w:b/>
                <w:kern w:val="2"/>
              </w:rPr>
              <w:t>ПРЕДЊИ</w:t>
            </w:r>
            <w:r w:rsidRPr="00465111">
              <w:rPr>
                <w:rFonts w:cs="Arial"/>
                <w:b/>
                <w:kern w:val="2"/>
              </w:rPr>
              <w:t xml:space="preserve"> </w:t>
            </w:r>
            <w:r>
              <w:rPr>
                <w:rFonts w:cs="Arial"/>
                <w:b/>
                <w:kern w:val="2"/>
              </w:rPr>
              <w:t>ТИПСКИ</w:t>
            </w:r>
            <w:r w:rsidRPr="00465111">
              <w:rPr>
                <w:rFonts w:cs="Arial"/>
                <w:b/>
                <w:kern w:val="2"/>
              </w:rPr>
              <w:t xml:space="preserve"> </w:t>
            </w:r>
            <w:r>
              <w:rPr>
                <w:rFonts w:cs="Arial"/>
                <w:b/>
                <w:kern w:val="2"/>
              </w:rPr>
              <w:t>БРИСА</w:t>
            </w:r>
            <w:r>
              <w:rPr>
                <w:rFonts w:cs="Arial"/>
                <w:b/>
                <w:kern w:val="2"/>
                <w:lang w:val="sr-Latn-RS"/>
              </w:rPr>
              <w:t>ЧИ</w:t>
            </w:r>
            <w:r w:rsidRPr="00BA3D45">
              <w:rPr>
                <w:rFonts w:cs="Arial"/>
                <w:kern w:val="2"/>
                <w:lang w:val="sr-Latn-RS"/>
              </w:rPr>
              <w:t xml:space="preserve"> (</w:t>
            </w:r>
            <w:r>
              <w:rPr>
                <w:rFonts w:cs="Arial"/>
                <w:kern w:val="2"/>
                <w:lang w:val="sr-Latn-RS"/>
              </w:rPr>
              <w:t>комплет</w:t>
            </w:r>
            <w:r w:rsidRPr="00BA3D45">
              <w:rPr>
                <w:rFonts w:cs="Arial"/>
                <w:kern w:val="2"/>
                <w:lang w:val="sr-Latn-RS"/>
              </w:rPr>
              <w:t xml:space="preserve">) </w:t>
            </w:r>
            <w:r>
              <w:rPr>
                <w:rFonts w:cs="Arial"/>
                <w:b/>
                <w:kern w:val="2"/>
                <w:lang w:val="sr-Latn-RS"/>
              </w:rPr>
              <w:t>за</w:t>
            </w:r>
            <w:r w:rsidRPr="00465111">
              <w:rPr>
                <w:rFonts w:cs="Arial"/>
                <w:b/>
                <w:kern w:val="2"/>
                <w:lang w:val="sr-Latn-RS"/>
              </w:rPr>
              <w:t xml:space="preserve"> </w:t>
            </w:r>
            <w:r>
              <w:rPr>
                <w:rFonts w:cs="Arial"/>
                <w:b/>
                <w:kern w:val="2"/>
                <w:lang w:val="sr-Latn-RS"/>
              </w:rPr>
              <w:t>Шкоду</w:t>
            </w:r>
            <w:r w:rsidRPr="00465111">
              <w:rPr>
                <w:rFonts w:cs="Arial"/>
                <w:b/>
                <w:kern w:val="2"/>
                <w:lang w:val="sr-Latn-RS"/>
              </w:rPr>
              <w:t xml:space="preserve"> </w:t>
            </w:r>
            <w:r>
              <w:rPr>
                <w:rFonts w:cs="Arial"/>
                <w:b/>
                <w:kern w:val="2"/>
                <w:lang w:val="sr-Latn-RS"/>
              </w:rPr>
              <w:t>Октавију</w:t>
            </w:r>
            <w:r w:rsidRPr="00BA3D45">
              <w:rPr>
                <w:rFonts w:cs="Arial"/>
                <w:kern w:val="2"/>
                <w:lang w:val="sr-Latn-RS"/>
              </w:rPr>
              <w:t xml:space="preserve"> (</w:t>
            </w:r>
            <w:r>
              <w:rPr>
                <w:rFonts w:cs="Arial"/>
                <w:kern w:val="2"/>
                <w:lang w:val="sr-Latn-RS"/>
              </w:rPr>
              <w:t>година</w:t>
            </w:r>
            <w:r w:rsidRPr="00BA3D45">
              <w:rPr>
                <w:rFonts w:cs="Arial"/>
                <w:kern w:val="2"/>
                <w:lang w:val="sr-Latn-RS"/>
              </w:rPr>
              <w:t xml:space="preserve"> </w:t>
            </w:r>
            <w:r>
              <w:rPr>
                <w:rFonts w:cs="Arial"/>
                <w:kern w:val="2"/>
                <w:lang w:val="sr-Latn-RS"/>
              </w:rPr>
              <w:t>производње</w:t>
            </w:r>
            <w:r w:rsidRPr="00BA3D45">
              <w:rPr>
                <w:rFonts w:cs="Arial"/>
                <w:kern w:val="2"/>
                <w:lang w:val="sr-Latn-RS"/>
              </w:rPr>
              <w:t xml:space="preserve"> 2018)</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rPr>
            </w:pPr>
            <w:r w:rsidRPr="00BA3D45">
              <w:rPr>
                <w:rFonts w:cs="Arial"/>
              </w:rPr>
              <w:t>6</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lastRenderedPageBreak/>
              <w:t>11</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lang w:val="sr-Latn-RS"/>
              </w:rPr>
            </w:pPr>
            <w:r>
              <w:rPr>
                <w:rFonts w:cs="Arial"/>
                <w:b/>
                <w:kern w:val="2"/>
              </w:rPr>
              <w:t>ПРЕДЊИ</w:t>
            </w:r>
            <w:r w:rsidRPr="00465111">
              <w:rPr>
                <w:rFonts w:cs="Arial"/>
                <w:b/>
                <w:kern w:val="2"/>
              </w:rPr>
              <w:t xml:space="preserve"> </w:t>
            </w:r>
            <w:r>
              <w:rPr>
                <w:rFonts w:cs="Arial"/>
                <w:b/>
                <w:kern w:val="2"/>
              </w:rPr>
              <w:t>ТИПСКИ</w:t>
            </w:r>
            <w:r w:rsidRPr="00465111">
              <w:rPr>
                <w:rFonts w:cs="Arial"/>
                <w:b/>
                <w:kern w:val="2"/>
              </w:rPr>
              <w:t xml:space="preserve"> </w:t>
            </w:r>
            <w:r>
              <w:rPr>
                <w:rFonts w:cs="Arial"/>
                <w:b/>
                <w:kern w:val="2"/>
              </w:rPr>
              <w:t>БРИСА</w:t>
            </w:r>
            <w:r>
              <w:rPr>
                <w:rFonts w:cs="Arial"/>
                <w:b/>
                <w:kern w:val="2"/>
                <w:lang w:val="sr-Latn-RS"/>
              </w:rPr>
              <w:t>ЧИ</w:t>
            </w:r>
            <w:r w:rsidRPr="00BA3D45">
              <w:rPr>
                <w:rFonts w:cs="Arial"/>
                <w:kern w:val="2"/>
                <w:lang w:val="sr-Latn-RS"/>
              </w:rPr>
              <w:t xml:space="preserve"> (</w:t>
            </w:r>
            <w:r>
              <w:rPr>
                <w:rFonts w:cs="Arial"/>
                <w:kern w:val="2"/>
                <w:lang w:val="sr-Latn-RS"/>
              </w:rPr>
              <w:t>комплет</w:t>
            </w:r>
            <w:r w:rsidRPr="00BA3D45">
              <w:rPr>
                <w:rFonts w:cs="Arial"/>
                <w:kern w:val="2"/>
                <w:lang w:val="sr-Latn-RS"/>
              </w:rPr>
              <w:t xml:space="preserve">) </w:t>
            </w:r>
            <w:r>
              <w:rPr>
                <w:rFonts w:cs="Arial"/>
                <w:b/>
                <w:kern w:val="2"/>
                <w:lang w:val="sr-Latn-RS"/>
              </w:rPr>
              <w:t>за</w:t>
            </w:r>
            <w:r w:rsidRPr="00465111">
              <w:rPr>
                <w:rFonts w:cs="Arial"/>
                <w:b/>
                <w:kern w:val="2"/>
                <w:lang w:val="sr-Latn-RS"/>
              </w:rPr>
              <w:t xml:space="preserve"> </w:t>
            </w:r>
            <w:r>
              <w:rPr>
                <w:rFonts w:cs="Arial"/>
                <w:b/>
                <w:kern w:val="2"/>
                <w:lang w:val="sr-Latn-RS"/>
              </w:rPr>
              <w:t>Шкоду</w:t>
            </w:r>
            <w:r w:rsidRPr="00465111">
              <w:rPr>
                <w:rFonts w:cs="Arial"/>
                <w:b/>
                <w:kern w:val="2"/>
                <w:lang w:val="sr-Latn-RS"/>
              </w:rPr>
              <w:t xml:space="preserve"> </w:t>
            </w:r>
            <w:r>
              <w:rPr>
                <w:rFonts w:cs="Arial"/>
                <w:b/>
                <w:kern w:val="2"/>
                <w:lang w:val="sr-Latn-RS"/>
              </w:rPr>
              <w:t>Октавију</w:t>
            </w:r>
            <w:r w:rsidRPr="00BA3D45">
              <w:rPr>
                <w:rFonts w:cs="Arial"/>
                <w:kern w:val="2"/>
                <w:lang w:val="sr-Latn-RS"/>
              </w:rPr>
              <w:t xml:space="preserve"> (</w:t>
            </w:r>
            <w:r>
              <w:rPr>
                <w:rFonts w:cs="Arial"/>
                <w:kern w:val="2"/>
                <w:lang w:val="sr-Latn-RS"/>
              </w:rPr>
              <w:t>година</w:t>
            </w:r>
            <w:r w:rsidRPr="00BA3D45">
              <w:rPr>
                <w:rFonts w:cs="Arial"/>
                <w:kern w:val="2"/>
                <w:lang w:val="sr-Latn-RS"/>
              </w:rPr>
              <w:t xml:space="preserve"> </w:t>
            </w:r>
            <w:r>
              <w:rPr>
                <w:rFonts w:cs="Arial"/>
                <w:kern w:val="2"/>
                <w:lang w:val="sr-Latn-RS"/>
              </w:rPr>
              <w:t>производње</w:t>
            </w:r>
            <w:r w:rsidRPr="00BA3D45">
              <w:rPr>
                <w:rFonts w:cs="Arial"/>
                <w:kern w:val="2"/>
                <w:lang w:val="sr-Latn-RS"/>
              </w:rPr>
              <w:t xml:space="preserve"> 2019)</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10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577"/>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12</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kern w:val="2"/>
              </w:rPr>
              <w:t>ПРЕДЊИ</w:t>
            </w:r>
            <w:r w:rsidRPr="00465111">
              <w:rPr>
                <w:rFonts w:cs="Arial"/>
                <w:b/>
                <w:kern w:val="2"/>
              </w:rPr>
              <w:t xml:space="preserve"> </w:t>
            </w:r>
            <w:r>
              <w:rPr>
                <w:rFonts w:cs="Arial"/>
                <w:b/>
                <w:kern w:val="2"/>
              </w:rPr>
              <w:t>ТИПСКИ</w:t>
            </w:r>
            <w:r w:rsidRPr="00465111">
              <w:rPr>
                <w:rFonts w:cs="Arial"/>
                <w:b/>
                <w:kern w:val="2"/>
              </w:rPr>
              <w:t xml:space="preserve"> </w:t>
            </w:r>
            <w:r>
              <w:rPr>
                <w:rFonts w:cs="Arial"/>
                <w:b/>
                <w:kern w:val="2"/>
              </w:rPr>
              <w:t>БРИСА</w:t>
            </w:r>
            <w:r>
              <w:rPr>
                <w:rFonts w:cs="Arial"/>
                <w:b/>
                <w:kern w:val="2"/>
                <w:lang w:val="sr-Latn-RS"/>
              </w:rPr>
              <w:t>ЧИ</w:t>
            </w:r>
            <w:r w:rsidRPr="00BA3D45">
              <w:rPr>
                <w:rFonts w:cs="Arial"/>
                <w:kern w:val="2"/>
                <w:lang w:val="sr-Latn-RS"/>
              </w:rPr>
              <w:t xml:space="preserve"> (</w:t>
            </w:r>
            <w:r>
              <w:rPr>
                <w:rFonts w:cs="Arial"/>
                <w:kern w:val="2"/>
                <w:lang w:val="sr-Latn-RS"/>
              </w:rPr>
              <w:t>комплет</w:t>
            </w:r>
            <w:r w:rsidRPr="00BA3D45">
              <w:rPr>
                <w:rFonts w:cs="Arial"/>
                <w:kern w:val="2"/>
                <w:lang w:val="sr-Latn-RS"/>
              </w:rPr>
              <w:t xml:space="preserve">) </w:t>
            </w:r>
            <w:r>
              <w:rPr>
                <w:rFonts w:cs="Arial"/>
                <w:b/>
                <w:kern w:val="2"/>
                <w:lang w:val="sr-Latn-RS"/>
              </w:rPr>
              <w:t>за</w:t>
            </w:r>
            <w:r w:rsidRPr="00465111">
              <w:rPr>
                <w:rFonts w:cs="Arial"/>
                <w:b/>
                <w:kern w:val="2"/>
                <w:lang w:val="sr-Latn-RS"/>
              </w:rPr>
              <w:t xml:space="preserve"> </w:t>
            </w:r>
            <w:r>
              <w:rPr>
                <w:rFonts w:cs="Arial"/>
                <w:b/>
                <w:kern w:val="2"/>
                <w:lang w:val="sr-Latn-RS"/>
              </w:rPr>
              <w:t>Шкоду</w:t>
            </w:r>
            <w:r w:rsidRPr="00465111">
              <w:rPr>
                <w:rFonts w:cs="Arial"/>
                <w:b/>
                <w:kern w:val="2"/>
                <w:lang w:val="sr-Latn-RS"/>
              </w:rPr>
              <w:t xml:space="preserve"> </w:t>
            </w:r>
            <w:r>
              <w:rPr>
                <w:rFonts w:cs="Arial"/>
                <w:b/>
                <w:kern w:val="2"/>
                <w:lang w:val="sr-Latn-RS"/>
              </w:rPr>
              <w:t>Фабиију</w:t>
            </w:r>
            <w:r w:rsidRPr="00BA3D45">
              <w:rPr>
                <w:rFonts w:cs="Arial"/>
                <w:kern w:val="2"/>
                <w:lang w:val="sr-Latn-RS"/>
              </w:rPr>
              <w:t xml:space="preserve"> (</w:t>
            </w:r>
            <w:r>
              <w:rPr>
                <w:rFonts w:cs="Arial"/>
                <w:kern w:val="2"/>
                <w:lang w:val="sr-Latn-RS"/>
              </w:rPr>
              <w:t>година</w:t>
            </w:r>
            <w:r w:rsidRPr="00BA3D45">
              <w:rPr>
                <w:rFonts w:cs="Arial"/>
                <w:kern w:val="2"/>
                <w:lang w:val="sr-Latn-RS"/>
              </w:rPr>
              <w:t xml:space="preserve"> </w:t>
            </w:r>
            <w:r>
              <w:rPr>
                <w:rFonts w:cs="Arial"/>
                <w:kern w:val="2"/>
                <w:lang w:val="sr-Latn-RS"/>
              </w:rPr>
              <w:t>производње</w:t>
            </w:r>
            <w:r w:rsidRPr="00BA3D45">
              <w:rPr>
                <w:rFonts w:cs="Arial"/>
                <w:kern w:val="2"/>
                <w:lang w:val="sr-Latn-RS"/>
              </w:rPr>
              <w:t xml:space="preserve"> 2018)</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10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550"/>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13</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kern w:val="2"/>
              </w:rPr>
              <w:t>ПРЕДЊИ</w:t>
            </w:r>
            <w:r w:rsidRPr="00465111">
              <w:rPr>
                <w:rFonts w:cs="Arial"/>
                <w:b/>
                <w:kern w:val="2"/>
              </w:rPr>
              <w:t xml:space="preserve"> </w:t>
            </w:r>
            <w:r>
              <w:rPr>
                <w:rFonts w:cs="Arial"/>
                <w:b/>
                <w:kern w:val="2"/>
              </w:rPr>
              <w:t>ТИПСКИ</w:t>
            </w:r>
            <w:r w:rsidRPr="00465111">
              <w:rPr>
                <w:rFonts w:cs="Arial"/>
                <w:b/>
                <w:kern w:val="2"/>
              </w:rPr>
              <w:t xml:space="preserve"> </w:t>
            </w:r>
            <w:r>
              <w:rPr>
                <w:rFonts w:cs="Arial"/>
                <w:b/>
                <w:kern w:val="2"/>
              </w:rPr>
              <w:t>БРИСА</w:t>
            </w:r>
            <w:r>
              <w:rPr>
                <w:rFonts w:cs="Arial"/>
                <w:b/>
                <w:kern w:val="2"/>
                <w:lang w:val="sr-Latn-RS"/>
              </w:rPr>
              <w:t>ЧИ</w:t>
            </w:r>
            <w:r w:rsidRPr="00BA3D45">
              <w:rPr>
                <w:rFonts w:cs="Arial"/>
                <w:kern w:val="2"/>
                <w:lang w:val="sr-Latn-RS"/>
              </w:rPr>
              <w:t xml:space="preserve"> (</w:t>
            </w:r>
            <w:r>
              <w:rPr>
                <w:rFonts w:cs="Arial"/>
                <w:kern w:val="2"/>
                <w:lang w:val="sr-Latn-RS"/>
              </w:rPr>
              <w:t>комплет</w:t>
            </w:r>
            <w:r w:rsidRPr="00BA3D45">
              <w:rPr>
                <w:rFonts w:cs="Arial"/>
                <w:kern w:val="2"/>
                <w:lang w:val="sr-Latn-RS"/>
              </w:rPr>
              <w:t xml:space="preserve">) </w:t>
            </w:r>
            <w:r>
              <w:rPr>
                <w:rFonts w:cs="Arial"/>
                <w:b/>
                <w:kern w:val="2"/>
                <w:lang w:val="sr-Latn-RS"/>
              </w:rPr>
              <w:t>за</w:t>
            </w:r>
            <w:r w:rsidRPr="00465111">
              <w:rPr>
                <w:rFonts w:cs="Arial"/>
                <w:b/>
                <w:kern w:val="2"/>
                <w:lang w:val="sr-Latn-RS"/>
              </w:rPr>
              <w:t xml:space="preserve"> </w:t>
            </w:r>
            <w:r>
              <w:rPr>
                <w:rFonts w:cs="Arial"/>
                <w:b/>
                <w:kern w:val="2"/>
                <w:lang w:val="sr-Latn-RS"/>
              </w:rPr>
              <w:t>Шкоду</w:t>
            </w:r>
            <w:r w:rsidRPr="00465111">
              <w:rPr>
                <w:rFonts w:cs="Arial"/>
                <w:b/>
                <w:kern w:val="2"/>
                <w:lang w:val="sr-Latn-RS"/>
              </w:rPr>
              <w:t xml:space="preserve"> </w:t>
            </w:r>
            <w:r>
              <w:rPr>
                <w:rFonts w:cs="Arial"/>
                <w:b/>
                <w:kern w:val="2"/>
                <w:lang w:val="sr-Latn-RS"/>
              </w:rPr>
              <w:t>Фабиију</w:t>
            </w:r>
            <w:r w:rsidRPr="00BA3D45">
              <w:rPr>
                <w:rFonts w:cs="Arial"/>
                <w:kern w:val="2"/>
                <w:lang w:val="sr-Latn-RS"/>
              </w:rPr>
              <w:t xml:space="preserve"> (</w:t>
            </w:r>
            <w:r>
              <w:rPr>
                <w:rFonts w:cs="Arial"/>
                <w:kern w:val="2"/>
                <w:lang w:val="sr-Latn-RS"/>
              </w:rPr>
              <w:t>година</w:t>
            </w:r>
            <w:r w:rsidRPr="00BA3D45">
              <w:rPr>
                <w:rFonts w:cs="Arial"/>
                <w:kern w:val="2"/>
                <w:lang w:val="sr-Latn-RS"/>
              </w:rPr>
              <w:t xml:space="preserve"> </w:t>
            </w:r>
            <w:r>
              <w:rPr>
                <w:rFonts w:cs="Arial"/>
                <w:kern w:val="2"/>
                <w:lang w:val="sr-Latn-RS"/>
              </w:rPr>
              <w:t>производње</w:t>
            </w:r>
            <w:r w:rsidRPr="00BA3D45">
              <w:rPr>
                <w:rFonts w:cs="Arial"/>
                <w:kern w:val="2"/>
                <w:lang w:val="sr-Latn-RS"/>
              </w:rPr>
              <w:t xml:space="preserve"> 2019)</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50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451"/>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14</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kern w:val="2"/>
              </w:rPr>
              <w:t>ПРЕДЊИ</w:t>
            </w:r>
            <w:r w:rsidRPr="00465111">
              <w:rPr>
                <w:rFonts w:cs="Arial"/>
                <w:b/>
                <w:kern w:val="2"/>
              </w:rPr>
              <w:t xml:space="preserve"> </w:t>
            </w:r>
            <w:r>
              <w:rPr>
                <w:rFonts w:cs="Arial"/>
                <w:b/>
                <w:kern w:val="2"/>
              </w:rPr>
              <w:t>ТИПСКИ</w:t>
            </w:r>
            <w:r w:rsidRPr="00465111">
              <w:rPr>
                <w:rFonts w:cs="Arial"/>
                <w:b/>
                <w:kern w:val="2"/>
              </w:rPr>
              <w:t xml:space="preserve"> </w:t>
            </w:r>
            <w:r>
              <w:rPr>
                <w:rFonts w:cs="Arial"/>
                <w:b/>
                <w:kern w:val="2"/>
              </w:rPr>
              <w:t>БРИСА</w:t>
            </w:r>
            <w:r>
              <w:rPr>
                <w:rFonts w:cs="Arial"/>
                <w:b/>
                <w:kern w:val="2"/>
                <w:lang w:val="sr-Latn-RS"/>
              </w:rPr>
              <w:t>ЧИ</w:t>
            </w:r>
            <w:r w:rsidRPr="00BA3D45">
              <w:rPr>
                <w:rFonts w:cs="Arial"/>
                <w:kern w:val="2"/>
                <w:lang w:val="sr-Latn-RS"/>
              </w:rPr>
              <w:t xml:space="preserve"> (</w:t>
            </w:r>
            <w:r>
              <w:rPr>
                <w:rFonts w:cs="Arial"/>
                <w:kern w:val="2"/>
                <w:lang w:val="sr-Latn-RS"/>
              </w:rPr>
              <w:t>комплет</w:t>
            </w:r>
            <w:r w:rsidRPr="00BA3D45">
              <w:rPr>
                <w:rFonts w:cs="Arial"/>
                <w:kern w:val="2"/>
                <w:lang w:val="sr-Latn-RS"/>
              </w:rPr>
              <w:t xml:space="preserve">) </w:t>
            </w:r>
            <w:r>
              <w:rPr>
                <w:rFonts w:cs="Arial"/>
                <w:b/>
                <w:kern w:val="2"/>
                <w:lang w:val="sr-Latn-RS"/>
              </w:rPr>
              <w:t>за</w:t>
            </w:r>
            <w:r w:rsidRPr="00465111">
              <w:rPr>
                <w:rFonts w:cs="Arial"/>
                <w:b/>
                <w:kern w:val="2"/>
                <w:lang w:val="sr-Latn-RS"/>
              </w:rPr>
              <w:t xml:space="preserve"> </w:t>
            </w:r>
            <w:r>
              <w:rPr>
                <w:rFonts w:cs="Arial"/>
                <w:b/>
                <w:kern w:val="2"/>
                <w:lang w:val="sr-Latn-RS"/>
              </w:rPr>
              <w:t>ФИАТ</w:t>
            </w:r>
            <w:r w:rsidRPr="00465111">
              <w:rPr>
                <w:rFonts w:cs="Arial"/>
                <w:b/>
                <w:kern w:val="2"/>
                <w:lang w:val="sr-Latn-RS"/>
              </w:rPr>
              <w:t xml:space="preserve"> 500</w:t>
            </w:r>
            <w:r>
              <w:rPr>
                <w:rFonts w:cs="Arial"/>
                <w:b/>
                <w:kern w:val="2"/>
                <w:lang w:val="sr-Latn-RS"/>
              </w:rPr>
              <w:t>Л</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8</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15</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kern w:val="2"/>
              </w:rPr>
              <w:t>УНИВЕРЗАЛАЕ</w:t>
            </w:r>
            <w:r w:rsidRPr="00465111">
              <w:rPr>
                <w:rFonts w:cs="Arial"/>
                <w:b/>
                <w:kern w:val="2"/>
              </w:rPr>
              <w:t xml:space="preserve"> </w:t>
            </w:r>
            <w:r>
              <w:rPr>
                <w:rFonts w:cs="Arial"/>
                <w:b/>
                <w:kern w:val="2"/>
              </w:rPr>
              <w:t>РАТКАПНЕ</w:t>
            </w:r>
            <w:r w:rsidRPr="00BA3D45">
              <w:rPr>
                <w:rFonts w:cs="Arial"/>
                <w:kern w:val="2"/>
              </w:rPr>
              <w:t xml:space="preserve"> </w:t>
            </w:r>
            <w:r>
              <w:rPr>
                <w:rFonts w:cs="Arial"/>
                <w:kern w:val="2"/>
              </w:rPr>
              <w:t>ОД</w:t>
            </w:r>
            <w:r w:rsidRPr="00BA3D45">
              <w:rPr>
                <w:rFonts w:cs="Arial"/>
                <w:kern w:val="2"/>
              </w:rPr>
              <w:t xml:space="preserve"> </w:t>
            </w:r>
            <w:r>
              <w:rPr>
                <w:rFonts w:cs="Arial"/>
                <w:kern w:val="2"/>
              </w:rPr>
              <w:t>АБС</w:t>
            </w:r>
            <w:r w:rsidRPr="00BA3D45">
              <w:rPr>
                <w:rFonts w:cs="Arial"/>
                <w:kern w:val="2"/>
              </w:rPr>
              <w:t xml:space="preserve"> </w:t>
            </w:r>
            <w:r>
              <w:rPr>
                <w:rFonts w:cs="Arial"/>
                <w:kern w:val="2"/>
              </w:rPr>
              <w:t>ПЛАСТИКЕ, отпорне на све форме</w:t>
            </w:r>
            <w:r w:rsidRPr="00BA3D45">
              <w:rPr>
                <w:rFonts w:cs="Arial"/>
                <w:kern w:val="2"/>
              </w:rPr>
              <w:t xml:space="preserve"> </w:t>
            </w:r>
            <w:r>
              <w:rPr>
                <w:rFonts w:cs="Arial"/>
                <w:kern w:val="2"/>
              </w:rPr>
              <w:t>физичког</w:t>
            </w:r>
            <w:r w:rsidRPr="00BA3D45">
              <w:rPr>
                <w:rFonts w:cs="Arial"/>
                <w:kern w:val="2"/>
              </w:rPr>
              <w:t xml:space="preserve"> </w:t>
            </w:r>
            <w:r>
              <w:rPr>
                <w:rFonts w:cs="Arial"/>
                <w:kern w:val="2"/>
              </w:rPr>
              <w:t>оштећења</w:t>
            </w:r>
            <w:r w:rsidRPr="00BA3D45">
              <w:rPr>
                <w:rFonts w:cs="Arial"/>
                <w:kern w:val="2"/>
              </w:rPr>
              <w:t xml:space="preserve">. </w:t>
            </w:r>
            <w:r>
              <w:rPr>
                <w:rFonts w:cs="Arial"/>
                <w:b/>
                <w:kern w:val="2"/>
              </w:rPr>
              <w:t>Сет</w:t>
            </w:r>
            <w:r w:rsidRPr="00465111">
              <w:rPr>
                <w:rFonts w:cs="Arial"/>
                <w:b/>
                <w:kern w:val="2"/>
              </w:rPr>
              <w:t xml:space="preserve"> 14"</w:t>
            </w:r>
            <w:r>
              <w:rPr>
                <w:rFonts w:cs="Arial"/>
                <w:kern w:val="2"/>
              </w:rPr>
              <w:t xml:space="preserve"> </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3</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16</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kern w:val="2"/>
              </w:rPr>
              <w:t>УНИВЕРЗАЛАЕ</w:t>
            </w:r>
            <w:r w:rsidRPr="00465111">
              <w:rPr>
                <w:rFonts w:cs="Arial"/>
                <w:b/>
                <w:kern w:val="2"/>
              </w:rPr>
              <w:t xml:space="preserve"> </w:t>
            </w:r>
            <w:r>
              <w:rPr>
                <w:rFonts w:cs="Arial"/>
                <w:b/>
                <w:kern w:val="2"/>
              </w:rPr>
              <w:t>РАТКАПНЕ</w:t>
            </w:r>
            <w:r w:rsidRPr="00BA3D45">
              <w:rPr>
                <w:rFonts w:cs="Arial"/>
                <w:kern w:val="2"/>
              </w:rPr>
              <w:t xml:space="preserve"> </w:t>
            </w:r>
            <w:r>
              <w:rPr>
                <w:rFonts w:cs="Arial"/>
                <w:kern w:val="2"/>
              </w:rPr>
              <w:t>ОД</w:t>
            </w:r>
            <w:r w:rsidRPr="00BA3D45">
              <w:rPr>
                <w:rFonts w:cs="Arial"/>
                <w:kern w:val="2"/>
              </w:rPr>
              <w:t xml:space="preserve"> </w:t>
            </w:r>
            <w:r>
              <w:rPr>
                <w:rFonts w:cs="Arial"/>
                <w:kern w:val="2"/>
              </w:rPr>
              <w:t>АБС</w:t>
            </w:r>
            <w:r w:rsidRPr="00BA3D45">
              <w:rPr>
                <w:rFonts w:cs="Arial"/>
                <w:kern w:val="2"/>
              </w:rPr>
              <w:t xml:space="preserve"> </w:t>
            </w:r>
            <w:r>
              <w:rPr>
                <w:rFonts w:cs="Arial"/>
                <w:kern w:val="2"/>
              </w:rPr>
              <w:t>ПЛАСТИКЕ, отпорне на све форме</w:t>
            </w:r>
            <w:r w:rsidRPr="00BA3D45">
              <w:rPr>
                <w:rFonts w:cs="Arial"/>
                <w:kern w:val="2"/>
              </w:rPr>
              <w:t xml:space="preserve"> </w:t>
            </w:r>
            <w:r>
              <w:rPr>
                <w:rFonts w:cs="Arial"/>
                <w:kern w:val="2"/>
              </w:rPr>
              <w:t>физичког</w:t>
            </w:r>
            <w:r w:rsidRPr="00BA3D45">
              <w:rPr>
                <w:rFonts w:cs="Arial"/>
                <w:kern w:val="2"/>
              </w:rPr>
              <w:t xml:space="preserve"> </w:t>
            </w:r>
            <w:r>
              <w:rPr>
                <w:rFonts w:cs="Arial"/>
                <w:kern w:val="2"/>
              </w:rPr>
              <w:t>оштећења</w:t>
            </w:r>
            <w:r w:rsidRPr="00BA3D45">
              <w:rPr>
                <w:rFonts w:cs="Arial"/>
                <w:kern w:val="2"/>
              </w:rPr>
              <w:t xml:space="preserve">. </w:t>
            </w:r>
            <w:r>
              <w:rPr>
                <w:rFonts w:cs="Arial"/>
                <w:b/>
                <w:kern w:val="2"/>
              </w:rPr>
              <w:t>Сет</w:t>
            </w:r>
            <w:r w:rsidRPr="00465111">
              <w:rPr>
                <w:rFonts w:cs="Arial"/>
                <w:b/>
                <w:kern w:val="2"/>
              </w:rPr>
              <w:t xml:space="preserve"> 15"</w:t>
            </w:r>
            <w:r w:rsidRPr="00BA3D45">
              <w:rPr>
                <w:rFonts w:cs="Arial"/>
                <w:kern w:val="2"/>
              </w:rPr>
              <w:t xml:space="preserve"> </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15</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17</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sidRPr="00296B26">
              <w:rPr>
                <w:rFonts w:cs="Arial"/>
                <w:b/>
                <w:kern w:val="2"/>
              </w:rPr>
              <w:t>УНИВЕРЗАЛАЕ РАТКАПНЕ</w:t>
            </w:r>
            <w:r w:rsidRPr="00BA3D45">
              <w:rPr>
                <w:rFonts w:cs="Arial"/>
                <w:kern w:val="2"/>
              </w:rPr>
              <w:t xml:space="preserve"> </w:t>
            </w:r>
            <w:r>
              <w:rPr>
                <w:rFonts w:cs="Arial"/>
                <w:kern w:val="2"/>
              </w:rPr>
              <w:t>ОД</w:t>
            </w:r>
            <w:r w:rsidRPr="00BA3D45">
              <w:rPr>
                <w:rFonts w:cs="Arial"/>
                <w:kern w:val="2"/>
              </w:rPr>
              <w:t xml:space="preserve"> </w:t>
            </w:r>
            <w:r>
              <w:rPr>
                <w:rFonts w:cs="Arial"/>
                <w:kern w:val="2"/>
              </w:rPr>
              <w:t>АБС</w:t>
            </w:r>
            <w:r w:rsidRPr="00BA3D45">
              <w:rPr>
                <w:rFonts w:cs="Arial"/>
                <w:kern w:val="2"/>
              </w:rPr>
              <w:t xml:space="preserve"> </w:t>
            </w:r>
            <w:r>
              <w:rPr>
                <w:rFonts w:cs="Arial"/>
                <w:kern w:val="2"/>
              </w:rPr>
              <w:t>ПЛАСТИКЕ, отпорне на све форме</w:t>
            </w:r>
            <w:r w:rsidRPr="00BA3D45">
              <w:rPr>
                <w:rFonts w:cs="Arial"/>
                <w:kern w:val="2"/>
              </w:rPr>
              <w:t xml:space="preserve"> </w:t>
            </w:r>
            <w:r>
              <w:rPr>
                <w:rFonts w:cs="Arial"/>
                <w:kern w:val="2"/>
              </w:rPr>
              <w:t>физичког</w:t>
            </w:r>
            <w:r w:rsidRPr="00BA3D45">
              <w:rPr>
                <w:rFonts w:cs="Arial"/>
                <w:kern w:val="2"/>
              </w:rPr>
              <w:t xml:space="preserve"> </w:t>
            </w:r>
            <w:r>
              <w:rPr>
                <w:rFonts w:cs="Arial"/>
                <w:kern w:val="2"/>
              </w:rPr>
              <w:t>оштећења</w:t>
            </w:r>
            <w:r w:rsidRPr="00BA3D45">
              <w:rPr>
                <w:rFonts w:cs="Arial"/>
                <w:kern w:val="2"/>
              </w:rPr>
              <w:t xml:space="preserve">. </w:t>
            </w:r>
            <w:r>
              <w:rPr>
                <w:rFonts w:cs="Arial"/>
                <w:b/>
                <w:kern w:val="2"/>
              </w:rPr>
              <w:t>Сет</w:t>
            </w:r>
            <w:r w:rsidRPr="00465111">
              <w:rPr>
                <w:rFonts w:cs="Arial"/>
                <w:b/>
                <w:kern w:val="2"/>
              </w:rPr>
              <w:t xml:space="preserve"> 16"</w:t>
            </w:r>
            <w:r w:rsidRPr="00BA3D45">
              <w:rPr>
                <w:rFonts w:cs="Arial"/>
                <w:kern w:val="2"/>
              </w:rPr>
              <w:t xml:space="preserve"> </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Комплет</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kern w:val="2"/>
              </w:rPr>
              <w:t>5</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424"/>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18</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rPr>
              <w:t>КРПА</w:t>
            </w:r>
            <w:r w:rsidRPr="00465111">
              <w:rPr>
                <w:rFonts w:cs="Arial"/>
                <w:b/>
              </w:rPr>
              <w:t xml:space="preserve"> </w:t>
            </w:r>
            <w:r>
              <w:rPr>
                <w:rFonts w:cs="Arial"/>
                <w:b/>
              </w:rPr>
              <w:t>КАНЕБО</w:t>
            </w:r>
            <w:r w:rsidRPr="00BA3D45">
              <w:rPr>
                <w:rFonts w:cs="Arial"/>
              </w:rPr>
              <w:t xml:space="preserve"> (66x43</w:t>
            </w:r>
            <w:r>
              <w:rPr>
                <w:rFonts w:cs="Arial"/>
              </w:rPr>
              <w:t>цм</w:t>
            </w:r>
            <w:r w:rsidRPr="00BA3D45">
              <w:rPr>
                <w:rFonts w:cs="Arial"/>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Pr>
                <w:rFonts w:cs="Arial"/>
              </w:rPr>
              <w:t>100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451"/>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19</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rPr>
              <w:t>КРПА</w:t>
            </w:r>
            <w:r w:rsidRPr="00465111">
              <w:rPr>
                <w:rFonts w:cs="Arial"/>
                <w:b/>
              </w:rPr>
              <w:t xml:space="preserve"> </w:t>
            </w:r>
            <w:r>
              <w:rPr>
                <w:rFonts w:cs="Arial"/>
                <w:b/>
              </w:rPr>
              <w:t>МИКРОФИБЕР</w:t>
            </w:r>
            <w:r w:rsidRPr="00BA3D45">
              <w:rPr>
                <w:rFonts w:cs="Arial"/>
              </w:rPr>
              <w:t xml:space="preserve"> (50x50</w:t>
            </w:r>
            <w:r>
              <w:rPr>
                <w:rFonts w:cs="Arial"/>
              </w:rPr>
              <w:t>цм</w:t>
            </w:r>
            <w:r w:rsidRPr="00BA3D45">
              <w:rPr>
                <w:rFonts w:cs="Arial"/>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rPr>
              <w:t>100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451"/>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20</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465111" w:rsidRDefault="00BF4DD3" w:rsidP="00BF4DD3">
            <w:pPr>
              <w:pStyle w:val="NoSpacing"/>
              <w:rPr>
                <w:rFonts w:cs="Arial"/>
                <w:b/>
                <w:color w:val="292F38"/>
                <w:kern w:val="36"/>
                <w:sz w:val="22"/>
                <w:szCs w:val="22"/>
                <w:lang w:val="en-US" w:eastAsia="en-US"/>
              </w:rPr>
            </w:pPr>
            <w:r>
              <w:rPr>
                <w:rFonts w:cs="Arial"/>
                <w:b/>
                <w:sz w:val="22"/>
                <w:szCs w:val="22"/>
              </w:rPr>
              <w:t>АПАРАТ</w:t>
            </w:r>
            <w:r w:rsidRPr="00465111">
              <w:rPr>
                <w:rFonts w:cs="Arial"/>
                <w:b/>
                <w:sz w:val="22"/>
                <w:szCs w:val="22"/>
              </w:rPr>
              <w:t xml:space="preserve"> </w:t>
            </w:r>
            <w:r>
              <w:rPr>
                <w:rFonts w:cs="Arial"/>
                <w:b/>
                <w:sz w:val="22"/>
                <w:szCs w:val="22"/>
              </w:rPr>
              <w:t>ЗА</w:t>
            </w:r>
            <w:r w:rsidRPr="00465111">
              <w:rPr>
                <w:rFonts w:cs="Arial"/>
                <w:b/>
                <w:sz w:val="22"/>
                <w:szCs w:val="22"/>
              </w:rPr>
              <w:t xml:space="preserve"> </w:t>
            </w:r>
            <w:r>
              <w:rPr>
                <w:rFonts w:cs="Arial"/>
                <w:b/>
                <w:sz w:val="22"/>
                <w:szCs w:val="22"/>
              </w:rPr>
              <w:t>ГАШЕЊЕ</w:t>
            </w:r>
            <w:r w:rsidRPr="00465111">
              <w:rPr>
                <w:rFonts w:cs="Arial"/>
                <w:b/>
                <w:sz w:val="22"/>
                <w:szCs w:val="22"/>
              </w:rPr>
              <w:t xml:space="preserve"> </w:t>
            </w:r>
            <w:r>
              <w:rPr>
                <w:rFonts w:cs="Arial"/>
                <w:b/>
                <w:sz w:val="22"/>
                <w:szCs w:val="22"/>
              </w:rPr>
              <w:t>ПОЖАРА</w:t>
            </w:r>
            <w:r w:rsidRPr="00465111">
              <w:rPr>
                <w:rFonts w:cs="Arial"/>
                <w:b/>
                <w:sz w:val="22"/>
                <w:szCs w:val="22"/>
              </w:rPr>
              <w:t xml:space="preserve">  </w:t>
            </w:r>
            <w:r>
              <w:rPr>
                <w:rFonts w:cs="Arial"/>
                <w:b/>
                <w:color w:val="292F38"/>
                <w:kern w:val="36"/>
                <w:sz w:val="22"/>
                <w:szCs w:val="22"/>
                <w:lang w:val="en-US" w:eastAsia="en-US"/>
              </w:rPr>
              <w:t>С</w:t>
            </w:r>
            <w:r w:rsidRPr="00465111">
              <w:rPr>
                <w:rFonts w:cs="Arial"/>
                <w:b/>
                <w:color w:val="292F38"/>
                <w:kern w:val="36"/>
                <w:sz w:val="22"/>
                <w:szCs w:val="22"/>
                <w:lang w:val="en-US" w:eastAsia="en-US"/>
              </w:rPr>
              <w:t xml:space="preserve">-1 </w:t>
            </w:r>
          </w:p>
          <w:p w:rsidR="00BF4DD3" w:rsidRPr="00BA3D45" w:rsidRDefault="00BF4DD3" w:rsidP="00BF4DD3">
            <w:pPr>
              <w:pStyle w:val="NoSpacing"/>
              <w:rPr>
                <w:rFonts w:cs="Arial"/>
                <w:color w:val="292F38"/>
                <w:kern w:val="36"/>
                <w:sz w:val="22"/>
                <w:szCs w:val="22"/>
                <w:lang w:val="en-US" w:eastAsia="en-US"/>
              </w:rPr>
            </w:pPr>
            <w:r w:rsidRPr="00BA3D45">
              <w:rPr>
                <w:rFonts w:cs="Arial"/>
                <w:sz w:val="22"/>
                <w:szCs w:val="22"/>
              </w:rPr>
              <w:t>(</w:t>
            </w:r>
            <w:r>
              <w:rPr>
                <w:rFonts w:cs="Arial"/>
                <w:sz w:val="22"/>
                <w:szCs w:val="22"/>
                <w:shd w:val="clear" w:color="auto" w:fill="FFFFFF"/>
              </w:rPr>
              <w:t>Пуњење</w:t>
            </w:r>
            <w:r w:rsidRPr="00BA3D45">
              <w:rPr>
                <w:rFonts w:cs="Arial"/>
                <w:sz w:val="22"/>
                <w:szCs w:val="22"/>
                <w:shd w:val="clear" w:color="auto" w:fill="FFFFFF"/>
              </w:rPr>
              <w:t xml:space="preserve">: </w:t>
            </w:r>
            <w:r>
              <w:rPr>
                <w:rFonts w:cs="Arial"/>
                <w:sz w:val="22"/>
                <w:szCs w:val="22"/>
                <w:shd w:val="clear" w:color="auto" w:fill="FFFFFF"/>
              </w:rPr>
              <w:t>ПРАХ</w:t>
            </w:r>
            <w:r w:rsidRPr="00BA3D45">
              <w:rPr>
                <w:rFonts w:cs="Arial"/>
                <w:sz w:val="22"/>
                <w:szCs w:val="22"/>
                <w:shd w:val="clear" w:color="auto" w:fill="FFFFFF"/>
              </w:rPr>
              <w:t xml:space="preserve"> </w:t>
            </w:r>
            <w:r>
              <w:rPr>
                <w:rFonts w:cs="Arial"/>
                <w:sz w:val="22"/>
                <w:szCs w:val="22"/>
                <w:shd w:val="clear" w:color="auto" w:fill="FFFFFF"/>
              </w:rPr>
              <w:t>АБЦ</w:t>
            </w:r>
            <w:r w:rsidRPr="00BA3D45">
              <w:rPr>
                <w:rFonts w:cs="Arial"/>
                <w:sz w:val="22"/>
                <w:szCs w:val="22"/>
                <w:shd w:val="clear" w:color="auto" w:fill="FFFFFF"/>
              </w:rPr>
              <w:t xml:space="preserve"> 40</w:t>
            </w:r>
            <w:r w:rsidRPr="00BA3D45">
              <w:rPr>
                <w:rFonts w:cs="Arial"/>
                <w:sz w:val="22"/>
                <w:szCs w:val="22"/>
              </w:rPr>
              <w:br/>
            </w:r>
            <w:r>
              <w:rPr>
                <w:rFonts w:cs="Arial"/>
                <w:sz w:val="22"/>
                <w:szCs w:val="22"/>
                <w:shd w:val="clear" w:color="auto" w:fill="FFFFFF"/>
              </w:rPr>
              <w:t>Запремина</w:t>
            </w:r>
            <w:r w:rsidRPr="00BA3D45">
              <w:rPr>
                <w:rFonts w:cs="Arial"/>
                <w:sz w:val="22"/>
                <w:szCs w:val="22"/>
                <w:shd w:val="clear" w:color="auto" w:fill="FFFFFF"/>
              </w:rPr>
              <w:t xml:space="preserve">: 1 </w:t>
            </w:r>
            <w:r>
              <w:rPr>
                <w:rFonts w:cs="Arial"/>
                <w:sz w:val="22"/>
                <w:szCs w:val="22"/>
                <w:shd w:val="clear" w:color="auto" w:fill="FFFFFF"/>
              </w:rPr>
              <w:t>кг</w:t>
            </w:r>
            <w:r w:rsidRPr="00BA3D45">
              <w:rPr>
                <w:rFonts w:cs="Arial"/>
                <w:sz w:val="22"/>
                <w:szCs w:val="22"/>
                <w:shd w:val="clear" w:color="auto" w:fill="FFFFFF"/>
              </w:rPr>
              <w:t xml:space="preserve">, </w:t>
            </w:r>
            <w:r>
              <w:rPr>
                <w:rFonts w:cs="Arial"/>
                <w:color w:val="292F38"/>
                <w:kern w:val="36"/>
                <w:sz w:val="22"/>
                <w:szCs w:val="22"/>
                <w:lang w:val="en-US" w:eastAsia="en-US"/>
              </w:rPr>
              <w:t>метални</w:t>
            </w:r>
            <w:r w:rsidRPr="00BA3D45">
              <w:rPr>
                <w:rFonts w:cs="Arial"/>
                <w:sz w:val="22"/>
                <w:szCs w:val="22"/>
                <w:shd w:val="clear" w:color="auto" w:fill="FFFFFF"/>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Pr>
                <w:rFonts w:cs="Arial"/>
                <w:kern w:val="2"/>
              </w:rPr>
              <w:t>110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451"/>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21</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rPr>
              <w:t>КОМПЛЕТ</w:t>
            </w:r>
            <w:r w:rsidRPr="00465111">
              <w:rPr>
                <w:rFonts w:cs="Arial"/>
                <w:b/>
              </w:rPr>
              <w:t xml:space="preserve"> </w:t>
            </w:r>
            <w:r>
              <w:rPr>
                <w:rFonts w:cs="Arial"/>
                <w:b/>
              </w:rPr>
              <w:t>ПРВЕ</w:t>
            </w:r>
            <w:r w:rsidRPr="00465111">
              <w:rPr>
                <w:rFonts w:cs="Arial"/>
                <w:b/>
              </w:rPr>
              <w:t xml:space="preserve"> </w:t>
            </w:r>
            <w:r>
              <w:rPr>
                <w:rFonts w:cs="Arial"/>
                <w:b/>
              </w:rPr>
              <w:t>ПОМОЋИ</w:t>
            </w:r>
            <w:r w:rsidRPr="00BA3D45">
              <w:rPr>
                <w:rFonts w:cs="Arial"/>
              </w:rPr>
              <w:t xml:space="preserve"> </w:t>
            </w:r>
            <w:r>
              <w:rPr>
                <w:rFonts w:cs="Arial"/>
              </w:rPr>
              <w:t>за</w:t>
            </w:r>
            <w:r w:rsidRPr="00BA3D45">
              <w:rPr>
                <w:rFonts w:cs="Arial"/>
              </w:rPr>
              <w:t xml:space="preserve"> </w:t>
            </w:r>
            <w:r>
              <w:rPr>
                <w:rFonts w:cs="Arial"/>
              </w:rPr>
              <w:t>моторна</w:t>
            </w:r>
            <w:r w:rsidRPr="00BA3D45">
              <w:rPr>
                <w:rFonts w:cs="Arial"/>
              </w:rPr>
              <w:t xml:space="preserve"> </w:t>
            </w:r>
            <w:r>
              <w:rPr>
                <w:rFonts w:cs="Arial"/>
              </w:rPr>
              <w:t>возила</w:t>
            </w:r>
            <w:r w:rsidRPr="00BA3D45">
              <w:rPr>
                <w:rFonts w:cs="Arial"/>
              </w:rPr>
              <w:t xml:space="preserve"> „</w:t>
            </w:r>
            <w:r>
              <w:rPr>
                <w:rFonts w:cs="Arial"/>
              </w:rPr>
              <w:t>Б</w:t>
            </w:r>
            <w:r w:rsidRPr="00BA3D45">
              <w:rPr>
                <w:rFonts w:cs="Arial"/>
              </w:rPr>
              <w:t xml:space="preserve">“ </w:t>
            </w:r>
            <w:r>
              <w:rPr>
                <w:rFonts w:cs="Arial"/>
              </w:rPr>
              <w:t>категорије</w:t>
            </w:r>
            <w:r w:rsidRPr="00BA3D45">
              <w:rPr>
                <w:rFonts w:cs="Arial"/>
              </w:rPr>
              <w:t xml:space="preserve"> (</w:t>
            </w:r>
            <w:r>
              <w:rPr>
                <w:rFonts w:cs="Arial"/>
                <w:b/>
              </w:rPr>
              <w:t>заменска</w:t>
            </w:r>
            <w:r w:rsidRPr="00BA3D45">
              <w:rPr>
                <w:rFonts w:cs="Arial"/>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rPr>
              <w:t>15</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757"/>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22</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Pr>
                <w:rFonts w:cs="Arial"/>
                <w:b/>
                <w:bCs/>
                <w:color w:val="000000"/>
                <w:spacing w:val="-2"/>
              </w:rPr>
              <w:t>ОФИНГЕР</w:t>
            </w:r>
            <w:r w:rsidRPr="00465111">
              <w:rPr>
                <w:rFonts w:cs="Arial"/>
                <w:b/>
                <w:bCs/>
                <w:color w:val="000000"/>
                <w:spacing w:val="-2"/>
              </w:rPr>
              <w:t xml:space="preserve"> </w:t>
            </w:r>
            <w:r>
              <w:rPr>
                <w:rFonts w:cs="Arial"/>
                <w:b/>
                <w:bCs/>
                <w:color w:val="000000"/>
                <w:spacing w:val="-2"/>
              </w:rPr>
              <w:t>ЗА</w:t>
            </w:r>
            <w:r w:rsidRPr="00465111">
              <w:rPr>
                <w:rFonts w:cs="Arial"/>
                <w:b/>
                <w:bCs/>
                <w:color w:val="000000"/>
                <w:spacing w:val="-2"/>
              </w:rPr>
              <w:t xml:space="preserve"> </w:t>
            </w:r>
            <w:r>
              <w:rPr>
                <w:rFonts w:cs="Arial"/>
                <w:b/>
                <w:bCs/>
                <w:color w:val="000000"/>
                <w:spacing w:val="-2"/>
              </w:rPr>
              <w:t>КОЛА</w:t>
            </w:r>
            <w:r w:rsidRPr="00BA3D45">
              <w:rPr>
                <w:rFonts w:cs="Arial"/>
                <w:bCs/>
                <w:color w:val="000000"/>
                <w:spacing w:val="-2"/>
              </w:rPr>
              <w:t xml:space="preserve">, </w:t>
            </w:r>
            <w:r>
              <w:rPr>
                <w:rFonts w:cs="Arial"/>
                <w:bCs/>
                <w:color w:val="000000"/>
                <w:spacing w:val="-2"/>
              </w:rPr>
              <w:t>који</w:t>
            </w:r>
            <w:r w:rsidRPr="00BA3D45">
              <w:rPr>
                <w:rFonts w:cs="Arial"/>
                <w:bCs/>
                <w:color w:val="000000"/>
                <w:spacing w:val="-2"/>
              </w:rPr>
              <w:t xml:space="preserve"> </w:t>
            </w:r>
            <w:r>
              <w:rPr>
                <w:rFonts w:cs="Arial"/>
                <w:bCs/>
                <w:color w:val="000000"/>
                <w:spacing w:val="-2"/>
              </w:rPr>
              <w:t>се</w:t>
            </w:r>
            <w:r w:rsidRPr="00BA3D45">
              <w:rPr>
                <w:rFonts w:cs="Arial"/>
                <w:bCs/>
                <w:color w:val="000000"/>
                <w:spacing w:val="-2"/>
              </w:rPr>
              <w:t xml:space="preserve"> </w:t>
            </w:r>
            <w:r>
              <w:rPr>
                <w:rFonts w:cs="Arial"/>
                <w:bCs/>
                <w:color w:val="000000"/>
                <w:spacing w:val="-2"/>
              </w:rPr>
              <w:t>монтира</w:t>
            </w:r>
            <w:r w:rsidRPr="00BA3D45">
              <w:rPr>
                <w:rFonts w:cs="Arial"/>
                <w:bCs/>
                <w:color w:val="000000"/>
                <w:spacing w:val="-2"/>
              </w:rPr>
              <w:t xml:space="preserve"> </w:t>
            </w:r>
            <w:r>
              <w:rPr>
                <w:rFonts w:cs="Arial"/>
                <w:bCs/>
                <w:color w:val="000000"/>
                <w:spacing w:val="-2"/>
              </w:rPr>
              <w:t>на</w:t>
            </w:r>
            <w:r w:rsidRPr="00BA3D45">
              <w:rPr>
                <w:rFonts w:cs="Arial"/>
                <w:bCs/>
                <w:color w:val="000000"/>
                <w:spacing w:val="-2"/>
              </w:rPr>
              <w:t xml:space="preserve"> </w:t>
            </w:r>
            <w:r>
              <w:rPr>
                <w:rFonts w:cs="Arial"/>
                <w:bCs/>
                <w:color w:val="000000"/>
                <w:spacing w:val="-2"/>
              </w:rPr>
              <w:t>возацево</w:t>
            </w:r>
            <w:r w:rsidRPr="00BA3D45">
              <w:rPr>
                <w:rFonts w:cs="Arial"/>
                <w:bCs/>
                <w:color w:val="000000"/>
                <w:spacing w:val="-2"/>
              </w:rPr>
              <w:t xml:space="preserve"> </w:t>
            </w:r>
            <w:r>
              <w:rPr>
                <w:rFonts w:cs="Arial"/>
                <w:bCs/>
                <w:color w:val="000000"/>
                <w:spacing w:val="-2"/>
              </w:rPr>
              <w:t>или</w:t>
            </w:r>
            <w:r w:rsidRPr="00BA3D45">
              <w:rPr>
                <w:rFonts w:cs="Arial"/>
                <w:bCs/>
                <w:color w:val="000000"/>
                <w:spacing w:val="-2"/>
              </w:rPr>
              <w:t xml:space="preserve"> </w:t>
            </w:r>
            <w:r>
              <w:rPr>
                <w:rFonts w:cs="Arial"/>
                <w:bCs/>
                <w:color w:val="000000"/>
                <w:spacing w:val="-2"/>
              </w:rPr>
              <w:t>сувозацево</w:t>
            </w:r>
            <w:r w:rsidRPr="00BA3D45">
              <w:rPr>
                <w:rFonts w:cs="Arial"/>
                <w:bCs/>
                <w:color w:val="000000"/>
                <w:spacing w:val="-2"/>
              </w:rPr>
              <w:t xml:space="preserve"> </w:t>
            </w:r>
            <w:r>
              <w:rPr>
                <w:rFonts w:cs="Arial"/>
                <w:bCs/>
                <w:color w:val="000000"/>
                <w:spacing w:val="-2"/>
              </w:rPr>
              <w:t>седисте</w:t>
            </w:r>
            <w:r w:rsidRPr="00BA3D45">
              <w:rPr>
                <w:rFonts w:cs="Arial"/>
                <w:bCs/>
                <w:color w:val="000000"/>
                <w:spacing w:val="-2"/>
              </w:rPr>
              <w:t xml:space="preserve"> </w:t>
            </w:r>
            <w:r>
              <w:rPr>
                <w:rFonts w:cs="Arial"/>
                <w:bCs/>
                <w:color w:val="000000"/>
                <w:spacing w:val="-2"/>
              </w:rPr>
              <w:t>од</w:t>
            </w:r>
            <w:r w:rsidRPr="00BA3D45">
              <w:rPr>
                <w:rFonts w:cs="Arial"/>
                <w:bCs/>
                <w:color w:val="000000"/>
                <w:spacing w:val="-2"/>
              </w:rPr>
              <w:t xml:space="preserve"> </w:t>
            </w:r>
            <w:r>
              <w:rPr>
                <w:rFonts w:cs="Arial"/>
                <w:bCs/>
                <w:color w:val="000000"/>
                <w:spacing w:val="-2"/>
              </w:rPr>
              <w:t>назад</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Pr>
                <w:rFonts w:cs="Arial"/>
              </w:rPr>
              <w:t>1</w:t>
            </w:r>
            <w:r w:rsidRPr="00BA3D45">
              <w:rPr>
                <w:rFonts w:cs="Arial"/>
              </w:rPr>
              <w:t>5</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23</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rPr>
              <w:t>ПУЊАЦ</w:t>
            </w:r>
            <w:r w:rsidRPr="00465111">
              <w:rPr>
                <w:rFonts w:cs="Arial"/>
                <w:b/>
              </w:rPr>
              <w:t xml:space="preserve"> </w:t>
            </w:r>
            <w:r>
              <w:rPr>
                <w:rFonts w:cs="Arial"/>
                <w:b/>
              </w:rPr>
              <w:t>АКУМУЛАТОРА</w:t>
            </w:r>
            <w:r w:rsidRPr="00BA3D45">
              <w:rPr>
                <w:rFonts w:cs="Arial"/>
              </w:rPr>
              <w:t xml:space="preserve"> </w:t>
            </w:r>
            <w:r>
              <w:rPr>
                <w:rFonts w:cs="Arial"/>
              </w:rPr>
              <w:t>Ц</w:t>
            </w:r>
            <w:r w:rsidRPr="00BA3D45">
              <w:rPr>
                <w:rFonts w:cs="Arial"/>
              </w:rPr>
              <w:t>3 6/12</w:t>
            </w:r>
            <w:r>
              <w:rPr>
                <w:rFonts w:cs="Arial"/>
              </w:rPr>
              <w:t>В</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rPr>
              <w:t>3</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595"/>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24</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465111" w:rsidRDefault="00BF4DD3" w:rsidP="00BF4DD3">
            <w:pPr>
              <w:pStyle w:val="NoSpacing"/>
              <w:rPr>
                <w:rFonts w:cs="Arial"/>
                <w:b/>
                <w:sz w:val="22"/>
                <w:szCs w:val="22"/>
                <w:lang w:val="en-US" w:eastAsia="en-US"/>
              </w:rPr>
            </w:pPr>
            <w:r>
              <w:rPr>
                <w:rFonts w:cs="Arial"/>
                <w:b/>
                <w:sz w:val="22"/>
                <w:szCs w:val="22"/>
                <w:lang w:val="en-US" w:eastAsia="en-US"/>
              </w:rPr>
              <w:t>ПРЕНОСИВИ</w:t>
            </w:r>
            <w:r w:rsidRPr="00465111">
              <w:rPr>
                <w:rFonts w:cs="Arial"/>
                <w:b/>
                <w:sz w:val="22"/>
                <w:szCs w:val="22"/>
                <w:lang w:val="en-US" w:eastAsia="en-US"/>
              </w:rPr>
              <w:t xml:space="preserve"> </w:t>
            </w:r>
            <w:r>
              <w:rPr>
                <w:rFonts w:cs="Arial"/>
                <w:b/>
                <w:sz w:val="22"/>
                <w:szCs w:val="22"/>
                <w:lang w:val="en-US" w:eastAsia="en-US"/>
              </w:rPr>
              <w:t>СТАРТЕР</w:t>
            </w:r>
            <w:r w:rsidRPr="00465111">
              <w:rPr>
                <w:rFonts w:cs="Arial"/>
                <w:b/>
                <w:sz w:val="22"/>
                <w:szCs w:val="22"/>
                <w:lang w:val="en-US" w:eastAsia="en-US"/>
              </w:rPr>
              <w:t xml:space="preserve"> </w:t>
            </w:r>
            <w:r>
              <w:rPr>
                <w:rFonts w:cs="Arial"/>
                <w:b/>
                <w:sz w:val="22"/>
                <w:szCs w:val="22"/>
                <w:lang w:val="en-US" w:eastAsia="en-US"/>
              </w:rPr>
              <w:t>УРЕЂАЈ</w:t>
            </w:r>
            <w:r w:rsidRPr="00465111">
              <w:rPr>
                <w:rFonts w:cs="Arial"/>
                <w:b/>
                <w:sz w:val="22"/>
                <w:szCs w:val="22"/>
                <w:lang w:val="en-US" w:eastAsia="en-US"/>
              </w:rPr>
              <w:t xml:space="preserve"> 12</w:t>
            </w:r>
            <w:r>
              <w:rPr>
                <w:rFonts w:cs="Arial"/>
                <w:b/>
                <w:sz w:val="22"/>
                <w:szCs w:val="22"/>
                <w:lang w:val="en-US" w:eastAsia="en-US"/>
              </w:rPr>
              <w:t>V</w:t>
            </w:r>
            <w:r w:rsidRPr="00465111">
              <w:rPr>
                <w:rFonts w:cs="Arial"/>
                <w:b/>
                <w:sz w:val="22"/>
                <w:szCs w:val="22"/>
                <w:lang w:val="en-US" w:eastAsia="en-US"/>
              </w:rPr>
              <w:t xml:space="preserve"> 1600</w:t>
            </w:r>
            <w:r>
              <w:rPr>
                <w:rFonts w:cs="Arial"/>
                <w:b/>
                <w:sz w:val="22"/>
                <w:szCs w:val="22"/>
                <w:lang w:val="en-US" w:eastAsia="en-US"/>
              </w:rPr>
              <w:t>А</w:t>
            </w:r>
          </w:p>
          <w:p w:rsidR="00BF4DD3" w:rsidRPr="00BA3D45" w:rsidRDefault="00BF4DD3" w:rsidP="00BF4DD3">
            <w:pPr>
              <w:pStyle w:val="NoSpacing"/>
              <w:rPr>
                <w:rFonts w:cs="Arial"/>
                <w:color w:val="383838"/>
                <w:sz w:val="22"/>
                <w:szCs w:val="22"/>
                <w:lang w:val="sr-Latn-RS" w:eastAsia="en-US"/>
              </w:rPr>
            </w:pPr>
            <w:r w:rsidRPr="00BA3D45">
              <w:rPr>
                <w:rFonts w:cs="Arial"/>
                <w:sz w:val="22"/>
                <w:szCs w:val="22"/>
                <w:lang w:val="en-US" w:eastAsia="en-US"/>
              </w:rPr>
              <w:t xml:space="preserve">- </w:t>
            </w:r>
            <w:r>
              <w:rPr>
                <w:rFonts w:cs="Arial"/>
                <w:color w:val="383838"/>
                <w:sz w:val="22"/>
                <w:szCs w:val="22"/>
                <w:lang w:val="en-US" w:eastAsia="en-US"/>
              </w:rPr>
              <w:t>Струја</w:t>
            </w:r>
            <w:r w:rsidRPr="00BA3D45">
              <w:rPr>
                <w:rFonts w:cs="Arial"/>
                <w:color w:val="383838"/>
                <w:sz w:val="22"/>
                <w:szCs w:val="22"/>
                <w:lang w:val="en-US" w:eastAsia="en-US"/>
              </w:rPr>
              <w:t xml:space="preserve"> </w:t>
            </w:r>
            <w:r>
              <w:rPr>
                <w:rFonts w:cs="Arial"/>
                <w:color w:val="383838"/>
                <w:sz w:val="22"/>
                <w:szCs w:val="22"/>
                <w:lang w:val="en-US" w:eastAsia="en-US"/>
              </w:rPr>
              <w:t>стартовања</w:t>
            </w:r>
            <w:r w:rsidRPr="00BA3D45">
              <w:rPr>
                <w:rFonts w:cs="Arial"/>
                <w:color w:val="383838"/>
                <w:sz w:val="22"/>
                <w:szCs w:val="22"/>
                <w:lang w:val="en-US" w:eastAsia="en-US"/>
              </w:rPr>
              <w:t xml:space="preserve"> 900</w:t>
            </w:r>
            <w:r>
              <w:rPr>
                <w:rFonts w:cs="Arial"/>
                <w:color w:val="383838"/>
                <w:sz w:val="22"/>
                <w:szCs w:val="22"/>
                <w:lang w:val="en-US" w:eastAsia="en-US"/>
              </w:rPr>
              <w:t>А</w:t>
            </w:r>
            <w:r w:rsidRPr="00BA3D45">
              <w:rPr>
                <w:rFonts w:cs="Arial"/>
                <w:color w:val="383838"/>
                <w:sz w:val="22"/>
                <w:szCs w:val="22"/>
                <w:lang w:val="en-US" w:eastAsia="en-US"/>
              </w:rPr>
              <w:t xml:space="preserve"> (</w:t>
            </w:r>
            <w:r>
              <w:rPr>
                <w:rFonts w:cs="Arial"/>
                <w:color w:val="383838"/>
                <w:sz w:val="22"/>
                <w:szCs w:val="22"/>
                <w:lang w:val="en-US" w:eastAsia="en-US"/>
              </w:rPr>
              <w:t>максимално</w:t>
            </w:r>
            <w:r w:rsidRPr="00BA3D45">
              <w:rPr>
                <w:rFonts w:cs="Arial"/>
                <w:color w:val="383838"/>
                <w:sz w:val="22"/>
                <w:szCs w:val="22"/>
                <w:lang w:val="en-US" w:eastAsia="en-US"/>
              </w:rPr>
              <w:t xml:space="preserve"> </w:t>
            </w:r>
            <w:r>
              <w:rPr>
                <w:rFonts w:cs="Arial"/>
                <w:color w:val="383838"/>
                <w:sz w:val="22"/>
                <w:szCs w:val="22"/>
                <w:lang w:val="en-US" w:eastAsia="en-US"/>
              </w:rPr>
              <w:t>тренутно</w:t>
            </w:r>
            <w:r w:rsidRPr="00BA3D45">
              <w:rPr>
                <w:rFonts w:cs="Arial"/>
                <w:color w:val="383838"/>
                <w:sz w:val="22"/>
                <w:szCs w:val="22"/>
                <w:lang w:val="en-US" w:eastAsia="en-US"/>
              </w:rPr>
              <w:t xml:space="preserve"> </w:t>
            </w:r>
            <w:r>
              <w:rPr>
                <w:rFonts w:cs="Arial"/>
                <w:color w:val="383838"/>
                <w:sz w:val="22"/>
                <w:szCs w:val="22"/>
                <w:lang w:val="en-US" w:eastAsia="en-US"/>
              </w:rPr>
              <w:t>оптерећење</w:t>
            </w:r>
            <w:r w:rsidRPr="00BA3D45">
              <w:rPr>
                <w:rFonts w:cs="Arial"/>
                <w:color w:val="383838"/>
                <w:sz w:val="22"/>
                <w:szCs w:val="22"/>
                <w:lang w:val="en-US" w:eastAsia="en-US"/>
              </w:rPr>
              <w:t xml:space="preserve"> 2500</w:t>
            </w:r>
            <w:r>
              <w:rPr>
                <w:rFonts w:cs="Arial"/>
                <w:color w:val="383838"/>
                <w:sz w:val="22"/>
                <w:szCs w:val="22"/>
                <w:lang w:val="en-US" w:eastAsia="en-US"/>
              </w:rPr>
              <w:t>А</w:t>
            </w:r>
            <w:r w:rsidRPr="00BA3D45">
              <w:rPr>
                <w:rFonts w:cs="Arial"/>
                <w:color w:val="383838"/>
                <w:sz w:val="22"/>
                <w:szCs w:val="22"/>
                <w:lang w:val="en-US" w:eastAsia="en-US"/>
              </w:rPr>
              <w:t>)</w:t>
            </w:r>
            <w:r w:rsidRPr="00BA3D45">
              <w:rPr>
                <w:rFonts w:cs="Arial"/>
                <w:color w:val="383838"/>
                <w:sz w:val="22"/>
                <w:szCs w:val="22"/>
                <w:lang w:val="sr-Latn-R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Првенстевно</w:t>
            </w:r>
            <w:r w:rsidRPr="00BA3D45">
              <w:rPr>
                <w:rFonts w:cs="Arial"/>
                <w:color w:val="383838"/>
                <w:sz w:val="22"/>
                <w:szCs w:val="22"/>
                <w:lang w:val="en-US" w:eastAsia="en-US"/>
              </w:rPr>
              <w:t xml:space="preserve"> </w:t>
            </w:r>
            <w:r>
              <w:rPr>
                <w:rFonts w:cs="Arial"/>
                <w:color w:val="383838"/>
                <w:sz w:val="22"/>
                <w:szCs w:val="22"/>
                <w:lang w:val="en-US" w:eastAsia="en-US"/>
              </w:rPr>
              <w:t>намењено</w:t>
            </w:r>
            <w:r w:rsidRPr="00BA3D45">
              <w:rPr>
                <w:rFonts w:cs="Arial"/>
                <w:color w:val="383838"/>
                <w:sz w:val="22"/>
                <w:szCs w:val="22"/>
                <w:lang w:val="en-US" w:eastAsia="en-US"/>
              </w:rPr>
              <w:t xml:space="preserve"> </w:t>
            </w:r>
            <w:r>
              <w:rPr>
                <w:rFonts w:cs="Arial"/>
                <w:color w:val="383838"/>
                <w:sz w:val="22"/>
                <w:szCs w:val="22"/>
                <w:lang w:val="en-US" w:eastAsia="en-US"/>
              </w:rPr>
              <w:t>за</w:t>
            </w:r>
            <w:r w:rsidRPr="00BA3D45">
              <w:rPr>
                <w:rFonts w:cs="Arial"/>
                <w:color w:val="383838"/>
                <w:sz w:val="22"/>
                <w:szCs w:val="22"/>
                <w:lang w:val="en-US" w:eastAsia="en-US"/>
              </w:rPr>
              <w:t xml:space="preserve"> </w:t>
            </w:r>
            <w:r>
              <w:rPr>
                <w:rFonts w:cs="Arial"/>
                <w:color w:val="383838"/>
                <w:sz w:val="22"/>
                <w:szCs w:val="22"/>
                <w:lang w:val="en-US" w:eastAsia="en-US"/>
              </w:rPr>
              <w:t>покретање</w:t>
            </w:r>
            <w:r w:rsidRPr="00BA3D45">
              <w:rPr>
                <w:rFonts w:cs="Arial"/>
                <w:color w:val="383838"/>
                <w:sz w:val="22"/>
                <w:szCs w:val="22"/>
                <w:lang w:val="en-US" w:eastAsia="en-US"/>
              </w:rPr>
              <w:t xml:space="preserve"> </w:t>
            </w:r>
            <w:r>
              <w:rPr>
                <w:rFonts w:cs="Arial"/>
                <w:color w:val="383838"/>
                <w:sz w:val="22"/>
                <w:szCs w:val="22"/>
                <w:lang w:val="en-US" w:eastAsia="en-US"/>
              </w:rPr>
              <w:t>путничких</w:t>
            </w:r>
            <w:r w:rsidRPr="00BA3D45">
              <w:rPr>
                <w:rFonts w:cs="Arial"/>
                <w:color w:val="383838"/>
                <w:sz w:val="22"/>
                <w:szCs w:val="22"/>
                <w:lang w:val="en-US" w:eastAsia="en-US"/>
              </w:rPr>
              <w:t xml:space="preserve"> </w:t>
            </w:r>
            <w:r>
              <w:rPr>
                <w:rFonts w:cs="Arial"/>
                <w:color w:val="383838"/>
                <w:sz w:val="22"/>
                <w:szCs w:val="22"/>
                <w:lang w:val="en-US" w:eastAsia="en-US"/>
              </w:rPr>
              <w:t>возила</w:t>
            </w:r>
            <w:r w:rsidRPr="00BA3D45">
              <w:rPr>
                <w:rFonts w:cs="Arial"/>
                <w:color w:val="383838"/>
                <w:sz w:val="22"/>
                <w:szCs w:val="22"/>
                <w:lang w:val="en-US" w:eastAsia="en-US"/>
              </w:rPr>
              <w:t xml:space="preserve">, </w:t>
            </w:r>
            <w:r>
              <w:rPr>
                <w:rFonts w:cs="Arial"/>
                <w:color w:val="383838"/>
                <w:sz w:val="22"/>
                <w:szCs w:val="22"/>
                <w:lang w:val="en-US" w:eastAsia="en-US"/>
              </w:rPr>
              <w:t>мотора</w:t>
            </w:r>
            <w:r w:rsidRPr="00BA3D45">
              <w:rPr>
                <w:rFonts w:cs="Arial"/>
                <w:color w:val="383838"/>
                <w:sz w:val="22"/>
                <w:szCs w:val="22"/>
                <w:lang w:val="en-US" w:eastAsia="en-US"/>
              </w:rPr>
              <w:t xml:space="preserve"> </w:t>
            </w:r>
            <w:r>
              <w:rPr>
                <w:rFonts w:cs="Arial"/>
                <w:color w:val="383838"/>
                <w:sz w:val="22"/>
                <w:szCs w:val="22"/>
                <w:lang w:val="en-US" w:eastAsia="en-US"/>
              </w:rPr>
              <w:t>и</w:t>
            </w:r>
            <w:r w:rsidRPr="00BA3D45">
              <w:rPr>
                <w:rFonts w:cs="Arial"/>
                <w:color w:val="383838"/>
                <w:sz w:val="22"/>
                <w:szCs w:val="22"/>
                <w:lang w:val="en-US" w:eastAsia="en-US"/>
              </w:rPr>
              <w:t xml:space="preserve"> </w:t>
            </w:r>
            <w:r>
              <w:rPr>
                <w:rFonts w:cs="Arial"/>
                <w:color w:val="383838"/>
                <w:sz w:val="22"/>
                <w:szCs w:val="22"/>
                <w:lang w:val="en-US" w:eastAsia="en-US"/>
              </w:rPr>
              <w:t>мањих</w:t>
            </w:r>
            <w:r w:rsidRPr="00BA3D45">
              <w:rPr>
                <w:rFonts w:cs="Arial"/>
                <w:color w:val="383838"/>
                <w:sz w:val="22"/>
                <w:szCs w:val="22"/>
                <w:lang w:val="en-US" w:eastAsia="en-US"/>
              </w:rPr>
              <w:t xml:space="preserve"> </w:t>
            </w:r>
            <w:r>
              <w:rPr>
                <w:rFonts w:cs="Arial"/>
                <w:color w:val="383838"/>
                <w:sz w:val="22"/>
                <w:szCs w:val="22"/>
                <w:lang w:val="en-US" w:eastAsia="en-US"/>
              </w:rPr>
              <w:t>теретних</w:t>
            </w:r>
            <w:r w:rsidRPr="00BA3D45">
              <w:rPr>
                <w:rFonts w:cs="Arial"/>
                <w:color w:val="383838"/>
                <w:sz w:val="22"/>
                <w:szCs w:val="22"/>
                <w:lang w:val="en-US" w:eastAsia="en-US"/>
              </w:rPr>
              <w:t xml:space="preserve"> </w:t>
            </w:r>
            <w:r>
              <w:rPr>
                <w:rFonts w:cs="Arial"/>
                <w:color w:val="383838"/>
                <w:sz w:val="22"/>
                <w:szCs w:val="22"/>
                <w:lang w:val="en-US" w:eastAsia="en-US"/>
              </w:rPr>
              <w:t>возила</w:t>
            </w:r>
            <w:r w:rsidRPr="00BA3D45">
              <w:rPr>
                <w:rFonts w:cs="Arial"/>
                <w:color w:val="383838"/>
                <w:sz w:val="22"/>
                <w:szCs w:val="22"/>
                <w:lang w:val="en-US" w:eastAsia="en-US"/>
              </w:rPr>
              <w:t xml:space="preserve"> </w:t>
            </w:r>
            <w:r>
              <w:rPr>
                <w:rFonts w:cs="Arial"/>
                <w:color w:val="383838"/>
                <w:sz w:val="22"/>
                <w:szCs w:val="22"/>
                <w:lang w:val="en-US" w:eastAsia="en-US"/>
              </w:rPr>
              <w:t>на</w:t>
            </w:r>
            <w:r w:rsidRPr="00BA3D45">
              <w:rPr>
                <w:rFonts w:cs="Arial"/>
                <w:color w:val="383838"/>
                <w:sz w:val="22"/>
                <w:szCs w:val="22"/>
                <w:lang w:val="en-US" w:eastAsia="en-US"/>
              </w:rPr>
              <w:t xml:space="preserve"> 12</w:t>
            </w:r>
            <w:r>
              <w:rPr>
                <w:rFonts w:cs="Arial"/>
                <w:color w:val="383838"/>
                <w:sz w:val="22"/>
                <w:szCs w:val="22"/>
                <w:lang w:val="en-US" w:eastAsia="en-US"/>
              </w:rPr>
              <w:t>V</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Уграђена</w:t>
            </w:r>
            <w:r w:rsidRPr="00BA3D45">
              <w:rPr>
                <w:rFonts w:cs="Arial"/>
                <w:color w:val="383838"/>
                <w:sz w:val="22"/>
                <w:szCs w:val="22"/>
                <w:lang w:val="en-US" w:eastAsia="en-US"/>
              </w:rPr>
              <w:t xml:space="preserve"> </w:t>
            </w:r>
            <w:r>
              <w:rPr>
                <w:rFonts w:cs="Arial"/>
                <w:color w:val="383838"/>
                <w:sz w:val="22"/>
                <w:szCs w:val="22"/>
                <w:lang w:val="en-US" w:eastAsia="en-US"/>
              </w:rPr>
              <w:t>заштита</w:t>
            </w:r>
            <w:r w:rsidRPr="00BA3D45">
              <w:rPr>
                <w:rFonts w:cs="Arial"/>
                <w:color w:val="383838"/>
                <w:sz w:val="22"/>
                <w:szCs w:val="22"/>
                <w:lang w:val="en-US" w:eastAsia="en-US"/>
              </w:rPr>
              <w:t xml:space="preserve"> </w:t>
            </w:r>
            <w:r>
              <w:rPr>
                <w:rFonts w:cs="Arial"/>
                <w:color w:val="383838"/>
                <w:sz w:val="22"/>
                <w:szCs w:val="22"/>
                <w:lang w:val="en-US" w:eastAsia="en-US"/>
              </w:rPr>
              <w:t>за</w:t>
            </w:r>
            <w:r w:rsidRPr="00BA3D45">
              <w:rPr>
                <w:rFonts w:cs="Arial"/>
                <w:color w:val="383838"/>
                <w:sz w:val="22"/>
                <w:szCs w:val="22"/>
                <w:lang w:val="en-US" w:eastAsia="en-US"/>
              </w:rPr>
              <w:t xml:space="preserve"> </w:t>
            </w:r>
            <w:r>
              <w:rPr>
                <w:rFonts w:cs="Arial"/>
                <w:color w:val="383838"/>
                <w:sz w:val="22"/>
                <w:szCs w:val="22"/>
                <w:lang w:val="en-US" w:eastAsia="en-US"/>
              </w:rPr>
              <w:t>електро</w:t>
            </w:r>
            <w:r w:rsidRPr="00BA3D45">
              <w:rPr>
                <w:rFonts w:cs="Arial"/>
                <w:color w:val="383838"/>
                <w:sz w:val="22"/>
                <w:szCs w:val="22"/>
                <w:lang w:val="en-US" w:eastAsia="en-US"/>
              </w:rPr>
              <w:t xml:space="preserve"> </w:t>
            </w:r>
            <w:r>
              <w:rPr>
                <w:rFonts w:cs="Arial"/>
                <w:color w:val="383838"/>
                <w:sz w:val="22"/>
                <w:szCs w:val="22"/>
                <w:lang w:val="en-US" w:eastAsia="en-US"/>
              </w:rPr>
              <w:t>опрему</w:t>
            </w:r>
            <w:r w:rsidRPr="00BA3D45">
              <w:rPr>
                <w:rFonts w:cs="Arial"/>
                <w:color w:val="383838"/>
                <w:sz w:val="22"/>
                <w:szCs w:val="22"/>
                <w:lang w:val="en-US" w:eastAsia="en-US"/>
              </w:rPr>
              <w:t xml:space="preserve"> </w:t>
            </w:r>
            <w:r>
              <w:rPr>
                <w:rFonts w:cs="Arial"/>
                <w:color w:val="383838"/>
                <w:sz w:val="22"/>
                <w:szCs w:val="22"/>
                <w:lang w:val="en-US" w:eastAsia="en-US"/>
              </w:rPr>
              <w:t>возила</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Заштита</w:t>
            </w:r>
            <w:r w:rsidRPr="00BA3D45">
              <w:rPr>
                <w:rFonts w:cs="Arial"/>
                <w:color w:val="383838"/>
                <w:sz w:val="22"/>
                <w:szCs w:val="22"/>
                <w:lang w:val="en-US" w:eastAsia="en-US"/>
              </w:rPr>
              <w:t xml:space="preserve"> </w:t>
            </w:r>
            <w:r>
              <w:rPr>
                <w:rFonts w:cs="Arial"/>
                <w:color w:val="383838"/>
                <w:sz w:val="22"/>
                <w:szCs w:val="22"/>
                <w:lang w:val="en-US" w:eastAsia="en-US"/>
              </w:rPr>
              <w:t>од</w:t>
            </w:r>
            <w:r w:rsidRPr="00BA3D45">
              <w:rPr>
                <w:rFonts w:cs="Arial"/>
                <w:color w:val="383838"/>
                <w:sz w:val="22"/>
                <w:szCs w:val="22"/>
                <w:lang w:val="en-US" w:eastAsia="en-US"/>
              </w:rPr>
              <w:t xml:space="preserve"> </w:t>
            </w:r>
            <w:r>
              <w:rPr>
                <w:rFonts w:cs="Arial"/>
                <w:color w:val="383838"/>
                <w:sz w:val="22"/>
                <w:szCs w:val="22"/>
                <w:lang w:val="en-US" w:eastAsia="en-US"/>
              </w:rPr>
              <w:t>случајне</w:t>
            </w:r>
            <w:r w:rsidRPr="00BA3D45">
              <w:rPr>
                <w:rFonts w:cs="Arial"/>
                <w:color w:val="383838"/>
                <w:sz w:val="22"/>
                <w:szCs w:val="22"/>
                <w:lang w:val="en-US" w:eastAsia="en-US"/>
              </w:rPr>
              <w:t xml:space="preserve"> </w:t>
            </w:r>
            <w:r>
              <w:rPr>
                <w:rFonts w:cs="Arial"/>
                <w:color w:val="383838"/>
                <w:sz w:val="22"/>
                <w:szCs w:val="22"/>
                <w:lang w:val="en-US" w:eastAsia="en-US"/>
              </w:rPr>
              <w:t>замене</w:t>
            </w:r>
            <w:r w:rsidRPr="00BA3D45">
              <w:rPr>
                <w:rFonts w:cs="Arial"/>
                <w:color w:val="383838"/>
                <w:sz w:val="22"/>
                <w:szCs w:val="22"/>
                <w:lang w:val="en-US" w:eastAsia="en-US"/>
              </w:rPr>
              <w:t xml:space="preserve"> </w:t>
            </w:r>
            <w:r>
              <w:rPr>
                <w:rFonts w:cs="Arial"/>
                <w:color w:val="383838"/>
                <w:sz w:val="22"/>
                <w:szCs w:val="22"/>
                <w:lang w:val="en-US" w:eastAsia="en-US"/>
              </w:rPr>
              <w:t>полова</w:t>
            </w:r>
            <w:r w:rsidRPr="00BA3D45">
              <w:rPr>
                <w:rFonts w:cs="Arial"/>
                <w:color w:val="383838"/>
                <w:sz w:val="22"/>
                <w:szCs w:val="22"/>
                <w:lang w:val="en-US" w:eastAsia="en-US"/>
              </w:rPr>
              <w:t xml:space="preserve"> (</w:t>
            </w:r>
            <w:r>
              <w:rPr>
                <w:rFonts w:cs="Arial"/>
                <w:color w:val="383838"/>
                <w:sz w:val="22"/>
                <w:szCs w:val="22"/>
                <w:lang w:val="en-US" w:eastAsia="en-US"/>
              </w:rPr>
              <w:t>контра</w:t>
            </w:r>
            <w:r w:rsidRPr="00BA3D45">
              <w:rPr>
                <w:rFonts w:cs="Arial"/>
                <w:color w:val="383838"/>
                <w:sz w:val="22"/>
                <w:szCs w:val="22"/>
                <w:lang w:val="en-US" w:eastAsia="en-US"/>
              </w:rPr>
              <w:t xml:space="preserve"> </w:t>
            </w:r>
            <w:r>
              <w:rPr>
                <w:rFonts w:cs="Arial"/>
                <w:color w:val="383838"/>
                <w:sz w:val="22"/>
                <w:szCs w:val="22"/>
                <w:lang w:val="en-US" w:eastAsia="en-US"/>
              </w:rPr>
              <w:t>везивање</w:t>
            </w:r>
            <w:r w:rsidRPr="00BA3D45">
              <w:rPr>
                <w:rFonts w:cs="Arial"/>
                <w:color w:val="383838"/>
                <w:sz w:val="22"/>
                <w:szCs w:val="22"/>
                <w:lang w:val="en-US" w:eastAsia="en-US"/>
              </w:rPr>
              <w:t xml:space="preserve"> </w:t>
            </w:r>
            <w:r>
              <w:rPr>
                <w:rFonts w:cs="Arial"/>
                <w:color w:val="383838"/>
                <w:sz w:val="22"/>
                <w:szCs w:val="22"/>
                <w:lang w:val="en-US" w:eastAsia="en-US"/>
              </w:rPr>
              <w:t>поларитета</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Поседују</w:t>
            </w:r>
            <w:r w:rsidRPr="00BA3D45">
              <w:rPr>
                <w:rFonts w:cs="Arial"/>
                <w:color w:val="383838"/>
                <w:sz w:val="22"/>
                <w:szCs w:val="22"/>
                <w:lang w:val="en-US" w:eastAsia="en-US"/>
              </w:rPr>
              <w:t xml:space="preserve"> </w:t>
            </w:r>
            <w:r>
              <w:rPr>
                <w:rFonts w:cs="Arial"/>
                <w:color w:val="383838"/>
                <w:sz w:val="22"/>
                <w:szCs w:val="22"/>
                <w:lang w:val="en-US" w:eastAsia="en-US"/>
              </w:rPr>
              <w:t>интерну</w:t>
            </w:r>
            <w:r w:rsidRPr="00BA3D45">
              <w:rPr>
                <w:rFonts w:cs="Arial"/>
                <w:color w:val="383838"/>
                <w:sz w:val="22"/>
                <w:szCs w:val="22"/>
                <w:lang w:val="en-US" w:eastAsia="en-US"/>
              </w:rPr>
              <w:t xml:space="preserve"> </w:t>
            </w:r>
            <w:r>
              <w:rPr>
                <w:rFonts w:cs="Arial"/>
                <w:color w:val="383838"/>
                <w:sz w:val="22"/>
                <w:szCs w:val="22"/>
                <w:lang w:val="en-US" w:eastAsia="en-US"/>
              </w:rPr>
              <w:t>батерију</w:t>
            </w:r>
            <w:r w:rsidRPr="00BA3D45">
              <w:rPr>
                <w:rFonts w:cs="Arial"/>
                <w:color w:val="383838"/>
                <w:sz w:val="22"/>
                <w:szCs w:val="22"/>
                <w:lang w:val="en-US" w:eastAsia="en-US"/>
              </w:rPr>
              <w:t xml:space="preserve"> </w:t>
            </w:r>
            <w:r>
              <w:rPr>
                <w:rFonts w:cs="Arial"/>
                <w:color w:val="383838"/>
                <w:sz w:val="22"/>
                <w:szCs w:val="22"/>
                <w:lang w:val="en-US" w:eastAsia="en-US"/>
              </w:rPr>
              <w:t>изузетно</w:t>
            </w:r>
            <w:r w:rsidRPr="00BA3D45">
              <w:rPr>
                <w:rFonts w:cs="Arial"/>
                <w:color w:val="383838"/>
                <w:sz w:val="22"/>
                <w:szCs w:val="22"/>
                <w:lang w:val="en-US" w:eastAsia="en-US"/>
              </w:rPr>
              <w:t xml:space="preserve"> </w:t>
            </w:r>
            <w:r>
              <w:rPr>
                <w:rFonts w:cs="Arial"/>
                <w:color w:val="383838"/>
                <w:sz w:val="22"/>
                <w:szCs w:val="22"/>
                <w:lang w:val="en-US" w:eastAsia="en-US"/>
              </w:rPr>
              <w:t>високог</w:t>
            </w:r>
            <w:r w:rsidRPr="00BA3D45">
              <w:rPr>
                <w:rFonts w:cs="Arial"/>
                <w:color w:val="383838"/>
                <w:sz w:val="22"/>
                <w:szCs w:val="22"/>
                <w:lang w:val="en-US" w:eastAsia="en-US"/>
              </w:rPr>
              <w:t xml:space="preserve"> </w:t>
            </w:r>
            <w:r>
              <w:rPr>
                <w:rFonts w:cs="Arial"/>
                <w:color w:val="383838"/>
                <w:sz w:val="22"/>
                <w:szCs w:val="22"/>
                <w:lang w:val="en-US" w:eastAsia="en-US"/>
              </w:rPr>
              <w:t>капацитета</w:t>
            </w:r>
            <w:r w:rsidRPr="00BA3D45">
              <w:rPr>
                <w:rFonts w:cs="Arial"/>
                <w:color w:val="383838"/>
                <w:sz w:val="22"/>
                <w:szCs w:val="22"/>
                <w:lang w:val="en-US" w:eastAsia="en-US"/>
              </w:rPr>
              <w:t xml:space="preserve"> </w:t>
            </w:r>
            <w:r>
              <w:rPr>
                <w:rFonts w:cs="Arial"/>
                <w:color w:val="383838"/>
                <w:sz w:val="22"/>
                <w:szCs w:val="22"/>
                <w:lang w:val="en-US" w:eastAsia="en-US"/>
              </w:rPr>
              <w:t>покретања</w:t>
            </w:r>
            <w:r w:rsidRPr="00BA3D45">
              <w:rPr>
                <w:rFonts w:cs="Arial"/>
                <w:color w:val="383838"/>
                <w:sz w:val="22"/>
                <w:szCs w:val="22"/>
                <w:lang w:val="en-US" w:eastAsia="en-US"/>
              </w:rPr>
              <w:t xml:space="preserve">, </w:t>
            </w:r>
            <w:r>
              <w:rPr>
                <w:rFonts w:cs="Arial"/>
                <w:color w:val="383838"/>
                <w:sz w:val="22"/>
                <w:szCs w:val="22"/>
                <w:lang w:val="en-US" w:eastAsia="en-US"/>
              </w:rPr>
              <w:t>без</w:t>
            </w:r>
            <w:r w:rsidRPr="00BA3D45">
              <w:rPr>
                <w:rFonts w:cs="Arial"/>
                <w:color w:val="383838"/>
                <w:sz w:val="22"/>
                <w:szCs w:val="22"/>
                <w:lang w:val="en-US" w:eastAsia="en-US"/>
              </w:rPr>
              <w:t xml:space="preserve"> </w:t>
            </w:r>
            <w:r>
              <w:rPr>
                <w:rFonts w:cs="Arial"/>
                <w:color w:val="383838"/>
                <w:sz w:val="22"/>
                <w:szCs w:val="22"/>
                <w:lang w:val="en-US" w:eastAsia="en-US"/>
              </w:rPr>
              <w:t>одржавања</w:t>
            </w:r>
            <w:r w:rsidRPr="00BA3D45">
              <w:rPr>
                <w:rFonts w:cs="Arial"/>
                <w:color w:val="383838"/>
                <w:sz w:val="22"/>
                <w:szCs w:val="22"/>
                <w:lang w:val="en-US" w:eastAsia="en-US"/>
              </w:rPr>
              <w:t xml:space="preserve"> </w:t>
            </w:r>
            <w:r>
              <w:rPr>
                <w:rFonts w:cs="Arial"/>
                <w:color w:val="383838"/>
                <w:sz w:val="22"/>
                <w:szCs w:val="22"/>
                <w:lang w:val="en-US" w:eastAsia="en-US"/>
              </w:rPr>
              <w:t>и</w:t>
            </w:r>
            <w:r w:rsidRPr="00BA3D45">
              <w:rPr>
                <w:rFonts w:cs="Arial"/>
                <w:color w:val="383838"/>
                <w:sz w:val="22"/>
                <w:szCs w:val="22"/>
                <w:lang w:val="en-US" w:eastAsia="en-US"/>
              </w:rPr>
              <w:t xml:space="preserve"> </w:t>
            </w:r>
            <w:r>
              <w:rPr>
                <w:rFonts w:cs="Arial"/>
                <w:color w:val="383838"/>
                <w:sz w:val="22"/>
                <w:szCs w:val="22"/>
                <w:lang w:val="en-US" w:eastAsia="en-US"/>
              </w:rPr>
              <w:t>течног</w:t>
            </w:r>
            <w:r w:rsidRPr="00BA3D45">
              <w:rPr>
                <w:rFonts w:cs="Arial"/>
                <w:color w:val="383838"/>
                <w:sz w:val="22"/>
                <w:szCs w:val="22"/>
                <w:lang w:val="en-US" w:eastAsia="en-US"/>
              </w:rPr>
              <w:t xml:space="preserve"> </w:t>
            </w:r>
            <w:r>
              <w:rPr>
                <w:rFonts w:cs="Arial"/>
                <w:color w:val="383838"/>
                <w:sz w:val="22"/>
                <w:szCs w:val="22"/>
                <w:lang w:val="en-US" w:eastAsia="en-US"/>
              </w:rPr>
              <w:t>електролита</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Могућност</w:t>
            </w:r>
            <w:r w:rsidRPr="00BA3D45">
              <w:rPr>
                <w:rFonts w:cs="Arial"/>
                <w:color w:val="383838"/>
                <w:sz w:val="22"/>
                <w:szCs w:val="22"/>
                <w:lang w:val="en-US" w:eastAsia="en-US"/>
              </w:rPr>
              <w:t xml:space="preserve"> </w:t>
            </w:r>
            <w:r>
              <w:rPr>
                <w:rFonts w:cs="Arial"/>
                <w:color w:val="383838"/>
                <w:sz w:val="22"/>
                <w:szCs w:val="22"/>
                <w:lang w:val="en-US" w:eastAsia="en-US"/>
              </w:rPr>
              <w:t>коришћења</w:t>
            </w:r>
            <w:r w:rsidRPr="00BA3D45">
              <w:rPr>
                <w:rFonts w:cs="Arial"/>
                <w:color w:val="383838"/>
                <w:sz w:val="22"/>
                <w:szCs w:val="22"/>
                <w:lang w:val="en-US" w:eastAsia="en-US"/>
              </w:rPr>
              <w:t xml:space="preserve"> </w:t>
            </w:r>
            <w:r>
              <w:rPr>
                <w:rFonts w:cs="Arial"/>
                <w:color w:val="383838"/>
                <w:sz w:val="22"/>
                <w:szCs w:val="22"/>
                <w:lang w:val="en-US" w:eastAsia="en-US"/>
              </w:rPr>
              <w:t>као</w:t>
            </w:r>
            <w:r w:rsidRPr="00BA3D45">
              <w:rPr>
                <w:rFonts w:cs="Arial"/>
                <w:color w:val="383838"/>
                <w:sz w:val="22"/>
                <w:szCs w:val="22"/>
                <w:lang w:val="en-US" w:eastAsia="en-US"/>
              </w:rPr>
              <w:t xml:space="preserve"> </w:t>
            </w:r>
            <w:r>
              <w:rPr>
                <w:rFonts w:cs="Arial"/>
                <w:color w:val="383838"/>
                <w:sz w:val="22"/>
                <w:szCs w:val="22"/>
                <w:lang w:val="en-US" w:eastAsia="en-US"/>
              </w:rPr>
              <w:t>помоћно</w:t>
            </w:r>
            <w:r w:rsidRPr="00BA3D45">
              <w:rPr>
                <w:rFonts w:cs="Arial"/>
                <w:color w:val="383838"/>
                <w:sz w:val="22"/>
                <w:szCs w:val="22"/>
                <w:lang w:val="en-US" w:eastAsia="en-US"/>
              </w:rPr>
              <w:t xml:space="preserve"> </w:t>
            </w:r>
            <w:r>
              <w:rPr>
                <w:rFonts w:cs="Arial"/>
                <w:color w:val="383838"/>
                <w:sz w:val="22"/>
                <w:szCs w:val="22"/>
                <w:lang w:val="en-US" w:eastAsia="en-US"/>
              </w:rPr>
              <w:t>напајање</w:t>
            </w:r>
            <w:r w:rsidRPr="00BA3D45">
              <w:rPr>
                <w:rFonts w:cs="Arial"/>
                <w:color w:val="383838"/>
                <w:sz w:val="22"/>
                <w:szCs w:val="22"/>
                <w:lang w:val="en-US" w:eastAsia="en-US"/>
              </w:rPr>
              <w:t xml:space="preserve"> </w:t>
            </w:r>
            <w:r>
              <w:rPr>
                <w:rFonts w:cs="Arial"/>
                <w:color w:val="383838"/>
                <w:sz w:val="22"/>
                <w:szCs w:val="22"/>
                <w:lang w:val="en-US" w:eastAsia="en-US"/>
              </w:rPr>
              <w:t>док</w:t>
            </w:r>
            <w:r w:rsidRPr="00BA3D45">
              <w:rPr>
                <w:rFonts w:cs="Arial"/>
                <w:color w:val="383838"/>
                <w:sz w:val="22"/>
                <w:szCs w:val="22"/>
                <w:lang w:val="en-US" w:eastAsia="en-US"/>
              </w:rPr>
              <w:t xml:space="preserve"> </w:t>
            </w:r>
            <w:r>
              <w:rPr>
                <w:rFonts w:cs="Arial"/>
                <w:color w:val="383838"/>
                <w:sz w:val="22"/>
                <w:szCs w:val="22"/>
                <w:lang w:val="en-US" w:eastAsia="en-US"/>
              </w:rPr>
              <w:t>траје</w:t>
            </w:r>
            <w:r w:rsidRPr="00BA3D45">
              <w:rPr>
                <w:rFonts w:cs="Arial"/>
                <w:color w:val="383838"/>
                <w:sz w:val="22"/>
                <w:szCs w:val="22"/>
                <w:lang w:val="en-US" w:eastAsia="en-US"/>
              </w:rPr>
              <w:t xml:space="preserve"> </w:t>
            </w:r>
            <w:r>
              <w:rPr>
                <w:rFonts w:cs="Arial"/>
                <w:color w:val="383838"/>
                <w:sz w:val="22"/>
                <w:szCs w:val="22"/>
                <w:lang w:val="en-US" w:eastAsia="en-US"/>
              </w:rPr>
              <w:t>замена</w:t>
            </w:r>
            <w:r w:rsidRPr="00BA3D45">
              <w:rPr>
                <w:rFonts w:cs="Arial"/>
                <w:color w:val="383838"/>
                <w:sz w:val="22"/>
                <w:szCs w:val="22"/>
                <w:lang w:val="en-US" w:eastAsia="en-US"/>
              </w:rPr>
              <w:t xml:space="preserve"> </w:t>
            </w:r>
            <w:r>
              <w:rPr>
                <w:rFonts w:cs="Arial"/>
                <w:color w:val="383838"/>
                <w:sz w:val="22"/>
                <w:szCs w:val="22"/>
                <w:lang w:val="en-US" w:eastAsia="en-US"/>
              </w:rPr>
              <w:t>акумулатора</w:t>
            </w:r>
            <w:r w:rsidRPr="00BA3D45">
              <w:rPr>
                <w:rFonts w:cs="Arial"/>
                <w:color w:val="383838"/>
                <w:sz w:val="22"/>
                <w:szCs w:val="22"/>
                <w:lang w:val="en-US" w:eastAsia="en-US"/>
              </w:rPr>
              <w:t xml:space="preserve"> </w:t>
            </w:r>
            <w:r>
              <w:rPr>
                <w:rFonts w:cs="Arial"/>
                <w:color w:val="383838"/>
                <w:sz w:val="22"/>
                <w:szCs w:val="22"/>
                <w:lang w:val="en-US" w:eastAsia="en-US"/>
              </w:rPr>
              <w:t>на</w:t>
            </w:r>
            <w:r w:rsidRPr="00BA3D45">
              <w:rPr>
                <w:rFonts w:cs="Arial"/>
                <w:color w:val="383838"/>
                <w:sz w:val="22"/>
                <w:szCs w:val="22"/>
                <w:lang w:val="en-US" w:eastAsia="en-US"/>
              </w:rPr>
              <w:t xml:space="preserve"> </w:t>
            </w:r>
            <w:r>
              <w:rPr>
                <w:rFonts w:cs="Arial"/>
                <w:color w:val="383838"/>
                <w:sz w:val="22"/>
                <w:szCs w:val="22"/>
                <w:lang w:val="en-US" w:eastAsia="en-US"/>
              </w:rPr>
              <w:t>возилу</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Могућност</w:t>
            </w:r>
            <w:r w:rsidRPr="00BA3D45">
              <w:rPr>
                <w:rFonts w:cs="Arial"/>
                <w:color w:val="383838"/>
                <w:sz w:val="22"/>
                <w:szCs w:val="22"/>
                <w:lang w:val="en-US" w:eastAsia="en-US"/>
              </w:rPr>
              <w:t xml:space="preserve"> </w:t>
            </w:r>
            <w:r>
              <w:rPr>
                <w:rFonts w:cs="Arial"/>
                <w:color w:val="383838"/>
                <w:sz w:val="22"/>
                <w:szCs w:val="22"/>
                <w:lang w:val="en-US" w:eastAsia="en-US"/>
              </w:rPr>
              <w:t>пуњења</w:t>
            </w:r>
            <w:r w:rsidRPr="00BA3D45">
              <w:rPr>
                <w:rFonts w:cs="Arial"/>
                <w:color w:val="383838"/>
                <w:sz w:val="22"/>
                <w:szCs w:val="22"/>
                <w:lang w:val="en-US" w:eastAsia="en-US"/>
              </w:rPr>
              <w:t xml:space="preserve"> </w:t>
            </w:r>
            <w:r>
              <w:rPr>
                <w:rFonts w:cs="Arial"/>
                <w:color w:val="383838"/>
                <w:sz w:val="22"/>
                <w:szCs w:val="22"/>
                <w:lang w:val="en-US" w:eastAsia="en-US"/>
              </w:rPr>
              <w:t>и</w:t>
            </w:r>
            <w:r w:rsidRPr="00BA3D45">
              <w:rPr>
                <w:rFonts w:cs="Arial"/>
                <w:color w:val="383838"/>
                <w:sz w:val="22"/>
                <w:szCs w:val="22"/>
                <w:lang w:val="en-US" w:eastAsia="en-US"/>
              </w:rPr>
              <w:t xml:space="preserve"> </w:t>
            </w:r>
            <w:r>
              <w:rPr>
                <w:rFonts w:cs="Arial"/>
                <w:color w:val="383838"/>
                <w:sz w:val="22"/>
                <w:szCs w:val="22"/>
                <w:lang w:val="en-US" w:eastAsia="en-US"/>
              </w:rPr>
              <w:t>ван</w:t>
            </w:r>
            <w:r w:rsidRPr="00BA3D45">
              <w:rPr>
                <w:rFonts w:cs="Arial"/>
                <w:color w:val="383838"/>
                <w:sz w:val="22"/>
                <w:szCs w:val="22"/>
                <w:lang w:val="en-US" w:eastAsia="en-US"/>
              </w:rPr>
              <w:t xml:space="preserve"> </w:t>
            </w:r>
            <w:r>
              <w:rPr>
                <w:rFonts w:cs="Arial"/>
                <w:color w:val="383838"/>
                <w:sz w:val="22"/>
                <w:szCs w:val="22"/>
                <w:lang w:val="en-US" w:eastAsia="en-US"/>
              </w:rPr>
              <w:t>возила</w:t>
            </w:r>
            <w:r w:rsidRPr="00BA3D45">
              <w:rPr>
                <w:rFonts w:cs="Arial"/>
                <w:color w:val="383838"/>
                <w:sz w:val="22"/>
                <w:szCs w:val="22"/>
                <w:lang w:val="en-US" w:eastAsia="en-US"/>
              </w:rPr>
              <w:t xml:space="preserve"> </w:t>
            </w:r>
            <w:r>
              <w:rPr>
                <w:rFonts w:cs="Arial"/>
                <w:color w:val="383838"/>
                <w:sz w:val="22"/>
                <w:szCs w:val="22"/>
                <w:lang w:val="en-US" w:eastAsia="en-US"/>
              </w:rPr>
              <w:t>на</w:t>
            </w:r>
            <w:r w:rsidRPr="00BA3D45">
              <w:rPr>
                <w:rFonts w:cs="Arial"/>
                <w:color w:val="383838"/>
                <w:sz w:val="22"/>
                <w:szCs w:val="22"/>
                <w:lang w:val="en-US" w:eastAsia="en-US"/>
              </w:rPr>
              <w:t xml:space="preserve"> </w:t>
            </w:r>
            <w:r>
              <w:rPr>
                <w:rFonts w:cs="Arial"/>
                <w:color w:val="383838"/>
                <w:sz w:val="22"/>
                <w:szCs w:val="22"/>
                <w:lang w:val="en-US" w:eastAsia="en-US"/>
              </w:rPr>
              <w:t>наизменичној</w:t>
            </w:r>
            <w:r w:rsidRPr="00BA3D45">
              <w:rPr>
                <w:rFonts w:cs="Arial"/>
                <w:color w:val="383838"/>
                <w:sz w:val="22"/>
                <w:szCs w:val="22"/>
                <w:lang w:val="en-US" w:eastAsia="en-US"/>
              </w:rPr>
              <w:t xml:space="preserve"> </w:t>
            </w:r>
            <w:r>
              <w:rPr>
                <w:rFonts w:cs="Arial"/>
                <w:color w:val="383838"/>
                <w:sz w:val="22"/>
                <w:szCs w:val="22"/>
                <w:lang w:val="en-US" w:eastAsia="en-US"/>
              </w:rPr>
              <w:t>струји</w:t>
            </w:r>
            <w:r w:rsidRPr="00BA3D45">
              <w:rPr>
                <w:rFonts w:cs="Arial"/>
                <w:color w:val="383838"/>
                <w:sz w:val="22"/>
                <w:szCs w:val="22"/>
                <w:lang w:val="en-US" w:eastAsia="en-US"/>
              </w:rPr>
              <w:t xml:space="preserve"> </w:t>
            </w:r>
            <w:r>
              <w:rPr>
                <w:rFonts w:cs="Arial"/>
                <w:color w:val="383838"/>
                <w:sz w:val="22"/>
                <w:szCs w:val="22"/>
                <w:lang w:val="en-US" w:eastAsia="en-US"/>
              </w:rPr>
              <w:t>или</w:t>
            </w:r>
            <w:r w:rsidRPr="00BA3D45">
              <w:rPr>
                <w:rFonts w:cs="Arial"/>
                <w:color w:val="383838"/>
                <w:sz w:val="22"/>
                <w:szCs w:val="22"/>
                <w:lang w:val="en-US" w:eastAsia="en-US"/>
              </w:rPr>
              <w:t xml:space="preserve"> </w:t>
            </w:r>
            <w:r>
              <w:rPr>
                <w:rFonts w:cs="Arial"/>
                <w:color w:val="383838"/>
                <w:sz w:val="22"/>
                <w:szCs w:val="22"/>
                <w:lang w:val="en-US" w:eastAsia="en-US"/>
              </w:rPr>
              <w:t>унутар</w:t>
            </w:r>
            <w:r w:rsidRPr="00BA3D45">
              <w:rPr>
                <w:rFonts w:cs="Arial"/>
                <w:color w:val="383838"/>
                <w:sz w:val="22"/>
                <w:szCs w:val="22"/>
                <w:lang w:val="en-US" w:eastAsia="en-US"/>
              </w:rPr>
              <w:t xml:space="preserve"> </w:t>
            </w:r>
            <w:r>
              <w:rPr>
                <w:rFonts w:cs="Arial"/>
                <w:color w:val="383838"/>
                <w:sz w:val="22"/>
                <w:szCs w:val="22"/>
                <w:lang w:val="en-US" w:eastAsia="en-US"/>
              </w:rPr>
              <w:t>возила</w:t>
            </w:r>
            <w:r w:rsidRPr="00BA3D45">
              <w:rPr>
                <w:rFonts w:cs="Arial"/>
                <w:color w:val="383838"/>
                <w:sz w:val="22"/>
                <w:szCs w:val="22"/>
                <w:lang w:val="en-US" w:eastAsia="en-US"/>
              </w:rPr>
              <w:t xml:space="preserve"> </w:t>
            </w:r>
            <w:r>
              <w:rPr>
                <w:rFonts w:cs="Arial"/>
                <w:color w:val="383838"/>
                <w:sz w:val="22"/>
                <w:szCs w:val="22"/>
                <w:lang w:val="en-US" w:eastAsia="en-US"/>
              </w:rPr>
              <w:t>на</w:t>
            </w:r>
            <w:r w:rsidRPr="00BA3D45">
              <w:rPr>
                <w:rFonts w:cs="Arial"/>
                <w:color w:val="383838"/>
                <w:sz w:val="22"/>
                <w:szCs w:val="22"/>
                <w:lang w:val="en-US" w:eastAsia="en-US"/>
              </w:rPr>
              <w:t xml:space="preserve"> </w:t>
            </w:r>
            <w:r>
              <w:rPr>
                <w:rFonts w:cs="Arial"/>
                <w:color w:val="383838"/>
                <w:sz w:val="22"/>
                <w:szCs w:val="22"/>
                <w:lang w:val="en-US" w:eastAsia="en-US"/>
              </w:rPr>
              <w:t>стандардном</w:t>
            </w:r>
            <w:r w:rsidRPr="00BA3D45">
              <w:rPr>
                <w:rFonts w:cs="Arial"/>
                <w:color w:val="383838"/>
                <w:sz w:val="22"/>
                <w:szCs w:val="22"/>
                <w:lang w:val="en-US" w:eastAsia="en-US"/>
              </w:rPr>
              <w:t xml:space="preserve"> 12</w:t>
            </w:r>
            <w:r>
              <w:rPr>
                <w:rFonts w:cs="Arial"/>
                <w:color w:val="383838"/>
                <w:sz w:val="22"/>
                <w:szCs w:val="22"/>
                <w:lang w:val="en-US" w:eastAsia="en-US"/>
              </w:rPr>
              <w:t>V</w:t>
            </w:r>
            <w:r w:rsidRPr="00BA3D45">
              <w:rPr>
                <w:rFonts w:cs="Arial"/>
                <w:color w:val="383838"/>
                <w:sz w:val="22"/>
                <w:szCs w:val="22"/>
                <w:lang w:val="en-US" w:eastAsia="en-US"/>
              </w:rPr>
              <w:t xml:space="preserve"> </w:t>
            </w:r>
            <w:r>
              <w:rPr>
                <w:rFonts w:cs="Arial"/>
                <w:color w:val="383838"/>
                <w:sz w:val="22"/>
                <w:szCs w:val="22"/>
                <w:lang w:val="en-US" w:eastAsia="en-US"/>
              </w:rPr>
              <w:t>прикључку</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Могу</w:t>
            </w:r>
            <w:r w:rsidRPr="00BA3D45">
              <w:rPr>
                <w:rFonts w:cs="Arial"/>
                <w:color w:val="383838"/>
                <w:sz w:val="22"/>
                <w:szCs w:val="22"/>
                <w:lang w:val="en-US" w:eastAsia="en-US"/>
              </w:rPr>
              <w:t xml:space="preserve"> </w:t>
            </w:r>
            <w:r>
              <w:rPr>
                <w:rFonts w:cs="Arial"/>
                <w:color w:val="383838"/>
                <w:sz w:val="22"/>
                <w:szCs w:val="22"/>
                <w:lang w:val="en-US" w:eastAsia="en-US"/>
              </w:rPr>
              <w:t>се</w:t>
            </w:r>
            <w:r w:rsidRPr="00BA3D45">
              <w:rPr>
                <w:rFonts w:cs="Arial"/>
                <w:color w:val="383838"/>
                <w:sz w:val="22"/>
                <w:szCs w:val="22"/>
                <w:lang w:val="en-US" w:eastAsia="en-US"/>
              </w:rPr>
              <w:t xml:space="preserve"> </w:t>
            </w:r>
            <w:r>
              <w:rPr>
                <w:rFonts w:cs="Arial"/>
                <w:color w:val="383838"/>
                <w:sz w:val="22"/>
                <w:szCs w:val="22"/>
                <w:lang w:val="en-US" w:eastAsia="en-US"/>
              </w:rPr>
              <w:t>користити</w:t>
            </w:r>
            <w:r w:rsidRPr="00BA3D45">
              <w:rPr>
                <w:rFonts w:cs="Arial"/>
                <w:color w:val="383838"/>
                <w:sz w:val="22"/>
                <w:szCs w:val="22"/>
                <w:lang w:val="en-US" w:eastAsia="en-US"/>
              </w:rPr>
              <w:t xml:space="preserve"> </w:t>
            </w:r>
            <w:r>
              <w:rPr>
                <w:rFonts w:cs="Arial"/>
                <w:color w:val="383838"/>
                <w:sz w:val="22"/>
                <w:szCs w:val="22"/>
                <w:lang w:val="en-US" w:eastAsia="en-US"/>
              </w:rPr>
              <w:t>и</w:t>
            </w:r>
            <w:r w:rsidRPr="00BA3D45">
              <w:rPr>
                <w:rFonts w:cs="Arial"/>
                <w:color w:val="383838"/>
                <w:sz w:val="22"/>
                <w:szCs w:val="22"/>
                <w:lang w:val="en-US" w:eastAsia="en-US"/>
              </w:rPr>
              <w:t xml:space="preserve"> </w:t>
            </w:r>
            <w:r>
              <w:rPr>
                <w:rFonts w:cs="Arial"/>
                <w:color w:val="383838"/>
                <w:sz w:val="22"/>
                <w:szCs w:val="22"/>
                <w:lang w:val="en-US" w:eastAsia="en-US"/>
              </w:rPr>
              <w:t>пунити</w:t>
            </w:r>
            <w:r w:rsidRPr="00BA3D45">
              <w:rPr>
                <w:rFonts w:cs="Arial"/>
                <w:color w:val="383838"/>
                <w:sz w:val="22"/>
                <w:szCs w:val="22"/>
                <w:lang w:val="en-US" w:eastAsia="en-US"/>
              </w:rPr>
              <w:t xml:space="preserve"> </w:t>
            </w:r>
            <w:r>
              <w:rPr>
                <w:rFonts w:cs="Arial"/>
                <w:color w:val="383838"/>
                <w:sz w:val="22"/>
                <w:szCs w:val="22"/>
                <w:lang w:val="en-US" w:eastAsia="en-US"/>
              </w:rPr>
              <w:t>у</w:t>
            </w:r>
            <w:r w:rsidRPr="00BA3D45">
              <w:rPr>
                <w:rFonts w:cs="Arial"/>
                <w:color w:val="383838"/>
                <w:sz w:val="22"/>
                <w:szCs w:val="22"/>
                <w:lang w:val="en-US" w:eastAsia="en-US"/>
              </w:rPr>
              <w:t xml:space="preserve"> </w:t>
            </w:r>
            <w:r>
              <w:rPr>
                <w:rFonts w:cs="Arial"/>
                <w:color w:val="383838"/>
                <w:sz w:val="22"/>
                <w:szCs w:val="22"/>
                <w:lang w:val="en-US" w:eastAsia="en-US"/>
              </w:rPr>
              <w:t>било</w:t>
            </w:r>
            <w:r w:rsidRPr="00BA3D45">
              <w:rPr>
                <w:rFonts w:cs="Arial"/>
                <w:color w:val="383838"/>
                <w:sz w:val="22"/>
                <w:szCs w:val="22"/>
                <w:lang w:val="en-US" w:eastAsia="en-US"/>
              </w:rPr>
              <w:t xml:space="preserve"> </w:t>
            </w:r>
            <w:r>
              <w:rPr>
                <w:rFonts w:cs="Arial"/>
                <w:color w:val="383838"/>
                <w:sz w:val="22"/>
                <w:szCs w:val="22"/>
                <w:lang w:val="en-US" w:eastAsia="en-US"/>
              </w:rPr>
              <w:t>којем</w:t>
            </w:r>
            <w:r w:rsidRPr="00BA3D45">
              <w:rPr>
                <w:rFonts w:cs="Arial"/>
                <w:color w:val="383838"/>
                <w:sz w:val="22"/>
                <w:szCs w:val="22"/>
                <w:lang w:val="en-US" w:eastAsia="en-US"/>
              </w:rPr>
              <w:t xml:space="preserve"> </w:t>
            </w:r>
            <w:r>
              <w:rPr>
                <w:rFonts w:cs="Arial"/>
                <w:color w:val="383838"/>
                <w:sz w:val="22"/>
                <w:szCs w:val="22"/>
                <w:lang w:val="en-US" w:eastAsia="en-US"/>
              </w:rPr>
              <w:t>положају</w:t>
            </w:r>
            <w:r w:rsidRPr="00BA3D45">
              <w:rPr>
                <w:rFonts w:cs="Arial"/>
                <w:color w:val="383838"/>
                <w:sz w:val="22"/>
                <w:szCs w:val="22"/>
                <w:lang w:val="en-US" w:eastAsia="en-US"/>
              </w:rPr>
              <w:t xml:space="preserve">, </w:t>
            </w:r>
            <w:r>
              <w:rPr>
                <w:rFonts w:cs="Arial"/>
                <w:color w:val="383838"/>
                <w:sz w:val="22"/>
                <w:szCs w:val="22"/>
                <w:lang w:val="en-US" w:eastAsia="en-US"/>
              </w:rPr>
              <w:t>без</w:t>
            </w:r>
            <w:r w:rsidRPr="00BA3D45">
              <w:rPr>
                <w:rFonts w:cs="Arial"/>
                <w:color w:val="383838"/>
                <w:sz w:val="22"/>
                <w:szCs w:val="22"/>
                <w:lang w:val="en-US" w:eastAsia="en-US"/>
              </w:rPr>
              <w:t xml:space="preserve"> </w:t>
            </w:r>
            <w:r>
              <w:rPr>
                <w:rFonts w:cs="Arial"/>
                <w:color w:val="383838"/>
                <w:sz w:val="22"/>
                <w:szCs w:val="22"/>
                <w:lang w:val="en-US" w:eastAsia="en-US"/>
              </w:rPr>
              <w:t>опасности</w:t>
            </w:r>
            <w:r w:rsidRPr="00BA3D45">
              <w:rPr>
                <w:rFonts w:cs="Arial"/>
                <w:color w:val="383838"/>
                <w:sz w:val="22"/>
                <w:szCs w:val="22"/>
                <w:lang w:val="en-US" w:eastAsia="en-US"/>
              </w:rPr>
              <w:t xml:space="preserve"> </w:t>
            </w:r>
            <w:r>
              <w:rPr>
                <w:rFonts w:cs="Arial"/>
                <w:color w:val="383838"/>
                <w:sz w:val="22"/>
                <w:szCs w:val="22"/>
                <w:lang w:val="en-US" w:eastAsia="en-US"/>
              </w:rPr>
              <w:t>од</w:t>
            </w:r>
            <w:r w:rsidRPr="00BA3D45">
              <w:rPr>
                <w:rFonts w:cs="Arial"/>
                <w:color w:val="383838"/>
                <w:sz w:val="22"/>
                <w:szCs w:val="22"/>
                <w:lang w:val="en-US" w:eastAsia="en-US"/>
              </w:rPr>
              <w:t xml:space="preserve"> </w:t>
            </w:r>
            <w:r>
              <w:rPr>
                <w:rFonts w:cs="Arial"/>
                <w:color w:val="383838"/>
                <w:sz w:val="22"/>
                <w:szCs w:val="22"/>
                <w:lang w:val="en-US" w:eastAsia="en-US"/>
              </w:rPr>
              <w:t>оштећења</w:t>
            </w:r>
            <w:r w:rsidRPr="00BA3D45">
              <w:rPr>
                <w:rFonts w:cs="Arial"/>
                <w:color w:val="383838"/>
                <w:sz w:val="22"/>
                <w:szCs w:val="22"/>
                <w:lang w:val="en-US" w:eastAsia="en-US"/>
              </w:rPr>
              <w:t xml:space="preserve"> </w:t>
            </w:r>
            <w:r>
              <w:rPr>
                <w:rFonts w:cs="Arial"/>
                <w:color w:val="383838"/>
                <w:sz w:val="22"/>
                <w:szCs w:val="22"/>
                <w:lang w:val="en-US" w:eastAsia="en-US"/>
              </w:rPr>
              <w:t>или</w:t>
            </w:r>
            <w:r w:rsidRPr="00BA3D45">
              <w:rPr>
                <w:rFonts w:cs="Arial"/>
                <w:color w:val="383838"/>
                <w:sz w:val="22"/>
                <w:szCs w:val="22"/>
                <w:lang w:val="en-US" w:eastAsia="en-US"/>
              </w:rPr>
              <w:t xml:space="preserve"> </w:t>
            </w:r>
            <w:r>
              <w:rPr>
                <w:rFonts w:cs="Arial"/>
                <w:color w:val="383838"/>
                <w:sz w:val="22"/>
                <w:szCs w:val="22"/>
                <w:lang w:val="en-US" w:eastAsia="en-US"/>
              </w:rPr>
              <w:t>неисправног</w:t>
            </w:r>
            <w:r w:rsidRPr="00BA3D45">
              <w:rPr>
                <w:rFonts w:cs="Arial"/>
                <w:color w:val="383838"/>
                <w:sz w:val="22"/>
                <w:szCs w:val="22"/>
                <w:lang w:val="en-US" w:eastAsia="en-US"/>
              </w:rPr>
              <w:t xml:space="preserve"> </w:t>
            </w:r>
            <w:r>
              <w:rPr>
                <w:rFonts w:cs="Arial"/>
                <w:color w:val="383838"/>
                <w:sz w:val="22"/>
                <w:szCs w:val="22"/>
                <w:lang w:val="en-US" w:eastAsia="en-US"/>
              </w:rPr>
              <w:t>рада</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Уграђен</w:t>
            </w:r>
            <w:r w:rsidRPr="00BA3D45">
              <w:rPr>
                <w:rFonts w:cs="Arial"/>
                <w:color w:val="383838"/>
                <w:sz w:val="22"/>
                <w:szCs w:val="22"/>
                <w:lang w:val="en-US" w:eastAsia="en-US"/>
              </w:rPr>
              <w:t xml:space="preserve"> </w:t>
            </w:r>
            <w:r>
              <w:rPr>
                <w:rFonts w:cs="Arial"/>
                <w:color w:val="383838"/>
                <w:sz w:val="22"/>
                <w:szCs w:val="22"/>
                <w:lang w:val="en-US" w:eastAsia="en-US"/>
              </w:rPr>
              <w:t>индикатор</w:t>
            </w:r>
            <w:r w:rsidRPr="00BA3D45">
              <w:rPr>
                <w:rFonts w:cs="Arial"/>
                <w:color w:val="383838"/>
                <w:sz w:val="22"/>
                <w:szCs w:val="22"/>
                <w:lang w:val="en-US" w:eastAsia="en-US"/>
              </w:rPr>
              <w:t xml:space="preserve"> </w:t>
            </w:r>
            <w:r>
              <w:rPr>
                <w:rFonts w:cs="Arial"/>
                <w:color w:val="383838"/>
                <w:sz w:val="22"/>
                <w:szCs w:val="22"/>
                <w:lang w:val="en-US" w:eastAsia="en-US"/>
              </w:rPr>
              <w:t>стања</w:t>
            </w:r>
            <w:r w:rsidRPr="00BA3D45">
              <w:rPr>
                <w:rFonts w:cs="Arial"/>
                <w:color w:val="383838"/>
                <w:sz w:val="22"/>
                <w:szCs w:val="22"/>
                <w:lang w:val="en-US" w:eastAsia="en-US"/>
              </w:rPr>
              <w:t xml:space="preserve"> </w:t>
            </w:r>
            <w:r>
              <w:rPr>
                <w:rFonts w:cs="Arial"/>
                <w:color w:val="383838"/>
                <w:sz w:val="22"/>
                <w:szCs w:val="22"/>
                <w:lang w:val="en-US" w:eastAsia="en-US"/>
              </w:rPr>
              <w:t>напуњености</w:t>
            </w:r>
            <w:r w:rsidRPr="00BA3D45">
              <w:rPr>
                <w:rFonts w:cs="Arial"/>
                <w:color w:val="383838"/>
                <w:sz w:val="22"/>
                <w:szCs w:val="22"/>
                <w:lang w:val="en-US" w:eastAsia="en-US"/>
              </w:rPr>
              <w:t xml:space="preserve"> </w:t>
            </w:r>
            <w:r>
              <w:rPr>
                <w:rFonts w:cs="Arial"/>
                <w:color w:val="383838"/>
                <w:sz w:val="22"/>
                <w:szCs w:val="22"/>
                <w:lang w:val="en-US" w:eastAsia="en-US"/>
              </w:rPr>
              <w:t>батерије</w:t>
            </w:r>
            <w:r w:rsidRPr="00BA3D45">
              <w:rPr>
                <w:rFonts w:cs="Arial"/>
                <w:color w:val="383838"/>
                <w:sz w:val="22"/>
                <w:szCs w:val="22"/>
                <w:lang w:val="en-US" w:eastAsia="en-US"/>
              </w:rPr>
              <w:t xml:space="preserve"> </w:t>
            </w:r>
            <w:r>
              <w:rPr>
                <w:rFonts w:cs="Arial"/>
                <w:color w:val="383838"/>
                <w:sz w:val="22"/>
                <w:szCs w:val="22"/>
                <w:lang w:val="en-US" w:eastAsia="en-US"/>
              </w:rPr>
              <w:t>стартера</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Опремљени</w:t>
            </w:r>
            <w:r w:rsidRPr="00BA3D45">
              <w:rPr>
                <w:rFonts w:cs="Arial"/>
                <w:color w:val="383838"/>
                <w:sz w:val="22"/>
                <w:szCs w:val="22"/>
                <w:lang w:val="en-US" w:eastAsia="en-US"/>
              </w:rPr>
              <w:t xml:space="preserve"> </w:t>
            </w:r>
            <w:r>
              <w:rPr>
                <w:rFonts w:cs="Arial"/>
                <w:color w:val="383838"/>
                <w:sz w:val="22"/>
                <w:szCs w:val="22"/>
                <w:lang w:val="en-US" w:eastAsia="en-US"/>
              </w:rPr>
              <w:t>су</w:t>
            </w:r>
            <w:r w:rsidRPr="00BA3D45">
              <w:rPr>
                <w:rFonts w:cs="Arial"/>
                <w:color w:val="383838"/>
                <w:sz w:val="22"/>
                <w:szCs w:val="22"/>
                <w:lang w:val="en-US" w:eastAsia="en-US"/>
              </w:rPr>
              <w:t xml:space="preserve"> </w:t>
            </w:r>
            <w:r>
              <w:rPr>
                <w:rFonts w:cs="Arial"/>
                <w:color w:val="383838"/>
                <w:sz w:val="22"/>
                <w:szCs w:val="22"/>
                <w:lang w:val="en-US" w:eastAsia="en-US"/>
              </w:rPr>
              <w:t>кљештима</w:t>
            </w:r>
            <w:r w:rsidRPr="00BA3D45">
              <w:rPr>
                <w:rFonts w:cs="Arial"/>
                <w:color w:val="383838"/>
                <w:sz w:val="22"/>
                <w:szCs w:val="22"/>
                <w:lang w:val="en-US" w:eastAsia="en-US"/>
              </w:rPr>
              <w:t xml:space="preserve"> </w:t>
            </w:r>
            <w:r>
              <w:rPr>
                <w:rFonts w:cs="Arial"/>
                <w:color w:val="383838"/>
                <w:sz w:val="22"/>
                <w:szCs w:val="22"/>
                <w:lang w:val="en-US" w:eastAsia="en-US"/>
              </w:rPr>
              <w:t>широког</w:t>
            </w:r>
            <w:r w:rsidRPr="00BA3D45">
              <w:rPr>
                <w:rFonts w:cs="Arial"/>
                <w:color w:val="383838"/>
                <w:sz w:val="22"/>
                <w:szCs w:val="22"/>
                <w:lang w:val="en-US" w:eastAsia="en-US"/>
              </w:rPr>
              <w:t xml:space="preserve"> </w:t>
            </w:r>
            <w:r>
              <w:rPr>
                <w:rFonts w:cs="Arial"/>
                <w:color w:val="383838"/>
                <w:sz w:val="22"/>
                <w:szCs w:val="22"/>
                <w:lang w:val="en-US" w:eastAsia="en-US"/>
              </w:rPr>
              <w:t>захвата</w:t>
            </w:r>
            <w:r w:rsidRPr="00BA3D45">
              <w:rPr>
                <w:rFonts w:cs="Arial"/>
                <w:color w:val="383838"/>
                <w:sz w:val="22"/>
                <w:szCs w:val="22"/>
                <w:lang w:val="en-US" w:eastAsia="en-US"/>
              </w:rPr>
              <w:t xml:space="preserve"> </w:t>
            </w:r>
            <w:r>
              <w:rPr>
                <w:rFonts w:cs="Arial"/>
                <w:color w:val="383838"/>
                <w:sz w:val="22"/>
                <w:szCs w:val="22"/>
                <w:lang w:val="en-US" w:eastAsia="en-US"/>
              </w:rPr>
              <w:t>који</w:t>
            </w:r>
            <w:r w:rsidRPr="00BA3D45">
              <w:rPr>
                <w:rFonts w:cs="Arial"/>
                <w:color w:val="383838"/>
                <w:sz w:val="22"/>
                <w:szCs w:val="22"/>
                <w:lang w:val="en-US" w:eastAsia="en-US"/>
              </w:rPr>
              <w:t xml:space="preserve"> </w:t>
            </w:r>
            <w:r>
              <w:rPr>
                <w:rFonts w:cs="Arial"/>
                <w:color w:val="383838"/>
                <w:sz w:val="22"/>
                <w:szCs w:val="22"/>
                <w:lang w:val="en-US" w:eastAsia="en-US"/>
              </w:rPr>
              <w:t>су</w:t>
            </w:r>
            <w:r w:rsidRPr="00BA3D45">
              <w:rPr>
                <w:rFonts w:cs="Arial"/>
                <w:color w:val="383838"/>
                <w:sz w:val="22"/>
                <w:szCs w:val="22"/>
                <w:lang w:val="en-US" w:eastAsia="en-US"/>
              </w:rPr>
              <w:t xml:space="preserve"> </w:t>
            </w:r>
            <w:r>
              <w:rPr>
                <w:rFonts w:cs="Arial"/>
                <w:color w:val="383838"/>
                <w:sz w:val="22"/>
                <w:szCs w:val="22"/>
                <w:lang w:val="en-US" w:eastAsia="en-US"/>
              </w:rPr>
              <w:t>са</w:t>
            </w:r>
            <w:r w:rsidRPr="00BA3D45">
              <w:rPr>
                <w:rFonts w:cs="Arial"/>
                <w:color w:val="383838"/>
                <w:sz w:val="22"/>
                <w:szCs w:val="22"/>
                <w:lang w:val="en-US" w:eastAsia="en-US"/>
              </w:rPr>
              <w:t xml:space="preserve"> </w:t>
            </w:r>
            <w:r>
              <w:rPr>
                <w:rFonts w:cs="Arial"/>
                <w:color w:val="383838"/>
                <w:sz w:val="22"/>
                <w:szCs w:val="22"/>
                <w:lang w:val="en-US" w:eastAsia="en-US"/>
              </w:rPr>
              <w:t>стартером</w:t>
            </w:r>
            <w:r w:rsidRPr="00BA3D45">
              <w:rPr>
                <w:rFonts w:cs="Arial"/>
                <w:color w:val="383838"/>
                <w:sz w:val="22"/>
                <w:szCs w:val="22"/>
                <w:lang w:val="en-US" w:eastAsia="en-US"/>
              </w:rPr>
              <w:t xml:space="preserve"> </w:t>
            </w:r>
            <w:r>
              <w:rPr>
                <w:rFonts w:cs="Arial"/>
                <w:color w:val="383838"/>
                <w:sz w:val="22"/>
                <w:szCs w:val="22"/>
                <w:lang w:val="en-US" w:eastAsia="en-US"/>
              </w:rPr>
              <w:t>повезани</w:t>
            </w:r>
            <w:r w:rsidRPr="00BA3D45">
              <w:rPr>
                <w:rFonts w:cs="Arial"/>
                <w:color w:val="383838"/>
                <w:sz w:val="22"/>
                <w:szCs w:val="22"/>
                <w:lang w:val="en-US" w:eastAsia="en-US"/>
              </w:rPr>
              <w:t xml:space="preserve"> </w:t>
            </w:r>
            <w:r>
              <w:rPr>
                <w:rFonts w:cs="Arial"/>
                <w:color w:val="383838"/>
                <w:sz w:val="22"/>
                <w:szCs w:val="22"/>
                <w:lang w:val="en-US" w:eastAsia="en-US"/>
              </w:rPr>
              <w:t>врло</w:t>
            </w:r>
            <w:r w:rsidRPr="00BA3D45">
              <w:rPr>
                <w:rFonts w:cs="Arial"/>
                <w:color w:val="383838"/>
                <w:sz w:val="22"/>
                <w:szCs w:val="22"/>
                <w:lang w:val="en-US" w:eastAsia="en-US"/>
              </w:rPr>
              <w:t xml:space="preserve"> </w:t>
            </w:r>
            <w:r>
              <w:rPr>
                <w:rFonts w:cs="Arial"/>
                <w:color w:val="383838"/>
                <w:sz w:val="22"/>
                <w:szCs w:val="22"/>
                <w:lang w:val="en-US" w:eastAsia="en-US"/>
              </w:rPr>
              <w:t>флексибилним</w:t>
            </w:r>
            <w:r w:rsidRPr="00BA3D45">
              <w:rPr>
                <w:rFonts w:cs="Arial"/>
                <w:color w:val="383838"/>
                <w:sz w:val="22"/>
                <w:szCs w:val="22"/>
                <w:lang w:val="en-US" w:eastAsia="en-US"/>
              </w:rPr>
              <w:t xml:space="preserve">, </w:t>
            </w:r>
            <w:r>
              <w:rPr>
                <w:rFonts w:cs="Arial"/>
                <w:color w:val="383838"/>
                <w:sz w:val="22"/>
                <w:szCs w:val="22"/>
                <w:lang w:val="en-US" w:eastAsia="en-US"/>
              </w:rPr>
              <w:t>потпуно</w:t>
            </w:r>
            <w:r w:rsidRPr="00BA3D45">
              <w:rPr>
                <w:rFonts w:cs="Arial"/>
                <w:color w:val="383838"/>
                <w:sz w:val="22"/>
                <w:szCs w:val="22"/>
                <w:lang w:val="en-US" w:eastAsia="en-US"/>
              </w:rPr>
              <w:t xml:space="preserve"> </w:t>
            </w:r>
            <w:r>
              <w:rPr>
                <w:rFonts w:cs="Arial"/>
                <w:color w:val="383838"/>
                <w:sz w:val="22"/>
                <w:szCs w:val="22"/>
                <w:lang w:val="en-US" w:eastAsia="en-US"/>
              </w:rPr>
              <w:t>изолованим</w:t>
            </w:r>
            <w:r w:rsidRPr="00BA3D45">
              <w:rPr>
                <w:rFonts w:cs="Arial"/>
                <w:color w:val="383838"/>
                <w:sz w:val="22"/>
                <w:szCs w:val="22"/>
                <w:lang w:val="en-US" w:eastAsia="en-US"/>
              </w:rPr>
              <w:t xml:space="preserve"> </w:t>
            </w:r>
            <w:r>
              <w:rPr>
                <w:rFonts w:cs="Arial"/>
                <w:color w:val="383838"/>
                <w:sz w:val="22"/>
                <w:szCs w:val="22"/>
                <w:lang w:val="en-US" w:eastAsia="en-US"/>
              </w:rPr>
              <w:t>бакарним</w:t>
            </w:r>
            <w:r w:rsidRPr="00BA3D45">
              <w:rPr>
                <w:rFonts w:cs="Arial"/>
                <w:color w:val="383838"/>
                <w:sz w:val="22"/>
                <w:szCs w:val="22"/>
                <w:lang w:val="en-US" w:eastAsia="en-US"/>
              </w:rPr>
              <w:t xml:space="preserve"> </w:t>
            </w:r>
            <w:r>
              <w:rPr>
                <w:rFonts w:cs="Arial"/>
                <w:color w:val="383838"/>
                <w:sz w:val="22"/>
                <w:szCs w:val="22"/>
                <w:lang w:val="en-US" w:eastAsia="en-US"/>
              </w:rPr>
              <w:t>каблом</w:t>
            </w:r>
            <w:r w:rsidRPr="00BA3D45">
              <w:rPr>
                <w:rFonts w:cs="Arial"/>
                <w:color w:val="383838"/>
                <w:sz w:val="22"/>
                <w:szCs w:val="22"/>
                <w:lang w:val="en-US" w:eastAsia="en-US"/>
              </w:rPr>
              <w:t xml:space="preserve"> </w:t>
            </w:r>
            <w:r>
              <w:rPr>
                <w:rFonts w:cs="Arial"/>
                <w:color w:val="383838"/>
                <w:sz w:val="22"/>
                <w:szCs w:val="22"/>
                <w:lang w:val="en-US" w:eastAsia="en-US"/>
              </w:rPr>
              <w:t>од</w:t>
            </w:r>
            <w:r w:rsidRPr="00BA3D45">
              <w:rPr>
                <w:rFonts w:cs="Arial"/>
                <w:color w:val="383838"/>
                <w:sz w:val="22"/>
                <w:szCs w:val="22"/>
                <w:lang w:val="en-US" w:eastAsia="en-US"/>
              </w:rPr>
              <w:t xml:space="preserve"> 25</w:t>
            </w:r>
            <w:r>
              <w:rPr>
                <w:rFonts w:cs="Arial"/>
                <w:color w:val="383838"/>
                <w:sz w:val="22"/>
                <w:szCs w:val="22"/>
                <w:lang w:val="en-US" w:eastAsia="en-US"/>
              </w:rPr>
              <w:t>мм</w:t>
            </w:r>
            <w:r w:rsidRPr="00BA3D45">
              <w:rPr>
                <w:rFonts w:cs="Arial"/>
                <w:color w:val="383838"/>
                <w:sz w:val="22"/>
                <w:szCs w:val="22"/>
                <w:vertAlign w:val="superscript"/>
                <w:lang w:val="en-US" w:eastAsia="en-US"/>
              </w:rPr>
              <w:t>2;</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Дужина</w:t>
            </w:r>
            <w:r w:rsidRPr="00BA3D45">
              <w:rPr>
                <w:rFonts w:cs="Arial"/>
                <w:color w:val="383838"/>
                <w:sz w:val="22"/>
                <w:szCs w:val="22"/>
                <w:lang w:val="en-US" w:eastAsia="en-US"/>
              </w:rPr>
              <w:t xml:space="preserve"> </w:t>
            </w:r>
            <w:r>
              <w:rPr>
                <w:rFonts w:cs="Arial"/>
                <w:color w:val="383838"/>
                <w:sz w:val="22"/>
                <w:szCs w:val="22"/>
                <w:lang w:val="en-US" w:eastAsia="en-US"/>
              </w:rPr>
              <w:t>прикључних</w:t>
            </w:r>
            <w:r w:rsidRPr="00BA3D45">
              <w:rPr>
                <w:rFonts w:cs="Arial"/>
                <w:color w:val="383838"/>
                <w:sz w:val="22"/>
                <w:szCs w:val="22"/>
                <w:lang w:val="en-US" w:eastAsia="en-US"/>
              </w:rPr>
              <w:t xml:space="preserve"> </w:t>
            </w:r>
            <w:r>
              <w:rPr>
                <w:rFonts w:cs="Arial"/>
                <w:color w:val="383838"/>
                <w:sz w:val="22"/>
                <w:szCs w:val="22"/>
                <w:lang w:val="en-US" w:eastAsia="en-US"/>
              </w:rPr>
              <w:t>каблова</w:t>
            </w:r>
            <w:r w:rsidRPr="00BA3D45">
              <w:rPr>
                <w:rFonts w:cs="Arial"/>
                <w:color w:val="383838"/>
                <w:sz w:val="22"/>
                <w:szCs w:val="22"/>
                <w:lang w:val="en-US" w:eastAsia="en-US"/>
              </w:rPr>
              <w:t xml:space="preserve">, </w:t>
            </w:r>
            <w:r>
              <w:rPr>
                <w:rFonts w:cs="Arial"/>
                <w:color w:val="383838"/>
                <w:sz w:val="22"/>
                <w:szCs w:val="22"/>
                <w:lang w:val="en-US" w:eastAsia="en-US"/>
              </w:rPr>
              <w:t>мин</w:t>
            </w:r>
            <w:r w:rsidRPr="00BA3D45">
              <w:rPr>
                <w:rFonts w:cs="Arial"/>
                <w:color w:val="383838"/>
                <w:sz w:val="22"/>
                <w:szCs w:val="22"/>
                <w:lang w:val="en-US" w:eastAsia="en-US"/>
              </w:rPr>
              <w:t xml:space="preserve"> 1</w:t>
            </w:r>
            <w:r>
              <w:rPr>
                <w:rFonts w:cs="Arial"/>
                <w:color w:val="383838"/>
                <w:sz w:val="22"/>
                <w:szCs w:val="22"/>
                <w:lang w:val="en-US" w:eastAsia="en-US"/>
              </w:rPr>
              <w:t>м</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У</w:t>
            </w:r>
            <w:r w:rsidRPr="00BA3D45">
              <w:rPr>
                <w:rFonts w:cs="Arial"/>
                <w:color w:val="383838"/>
                <w:sz w:val="22"/>
                <w:szCs w:val="22"/>
                <w:lang w:val="en-US" w:eastAsia="en-US"/>
              </w:rPr>
              <w:t xml:space="preserve"> </w:t>
            </w:r>
            <w:r>
              <w:rPr>
                <w:rFonts w:cs="Arial"/>
                <w:color w:val="383838"/>
                <w:sz w:val="22"/>
                <w:szCs w:val="22"/>
                <w:lang w:val="en-US" w:eastAsia="en-US"/>
              </w:rPr>
              <w:t>паковању</w:t>
            </w:r>
            <w:r w:rsidRPr="00BA3D45">
              <w:rPr>
                <w:rFonts w:cs="Arial"/>
                <w:color w:val="383838"/>
                <w:sz w:val="22"/>
                <w:szCs w:val="22"/>
                <w:lang w:val="en-US" w:eastAsia="en-US"/>
              </w:rPr>
              <w:t xml:space="preserve">: </w:t>
            </w:r>
            <w:r>
              <w:rPr>
                <w:rFonts w:cs="Arial"/>
                <w:color w:val="383838"/>
                <w:sz w:val="22"/>
                <w:szCs w:val="22"/>
                <w:lang w:val="en-US" w:eastAsia="en-US"/>
              </w:rPr>
              <w:t>пуњач</w:t>
            </w:r>
            <w:r w:rsidRPr="00BA3D45">
              <w:rPr>
                <w:rFonts w:cs="Arial"/>
                <w:color w:val="383838"/>
                <w:sz w:val="22"/>
                <w:szCs w:val="22"/>
                <w:lang w:val="en-US" w:eastAsia="en-US"/>
              </w:rPr>
              <w:t xml:space="preserve"> </w:t>
            </w:r>
            <w:r>
              <w:rPr>
                <w:rFonts w:cs="Arial"/>
                <w:color w:val="383838"/>
                <w:sz w:val="22"/>
                <w:szCs w:val="22"/>
                <w:lang w:val="en-US" w:eastAsia="en-US"/>
              </w:rPr>
              <w:t>за</w:t>
            </w:r>
            <w:r w:rsidRPr="00BA3D45">
              <w:rPr>
                <w:rFonts w:cs="Arial"/>
                <w:color w:val="383838"/>
                <w:sz w:val="22"/>
                <w:szCs w:val="22"/>
                <w:lang w:val="en-US" w:eastAsia="en-US"/>
              </w:rPr>
              <w:t xml:space="preserve"> </w:t>
            </w:r>
            <w:r>
              <w:rPr>
                <w:rFonts w:cs="Arial"/>
                <w:color w:val="383838"/>
                <w:sz w:val="22"/>
                <w:szCs w:val="22"/>
                <w:lang w:val="en-US" w:eastAsia="en-US"/>
              </w:rPr>
              <w:t>интерну</w:t>
            </w:r>
            <w:r w:rsidRPr="00BA3D45">
              <w:rPr>
                <w:rFonts w:cs="Arial"/>
                <w:color w:val="383838"/>
                <w:sz w:val="22"/>
                <w:szCs w:val="22"/>
                <w:lang w:val="en-US" w:eastAsia="en-US"/>
              </w:rPr>
              <w:t xml:space="preserve"> </w:t>
            </w:r>
            <w:r>
              <w:rPr>
                <w:rFonts w:cs="Arial"/>
                <w:color w:val="383838"/>
                <w:sz w:val="22"/>
                <w:szCs w:val="22"/>
                <w:lang w:val="en-US" w:eastAsia="en-US"/>
              </w:rPr>
              <w:t>батерију</w:t>
            </w:r>
            <w:r w:rsidRPr="00BA3D45">
              <w:rPr>
                <w:rFonts w:cs="Arial"/>
                <w:color w:val="383838"/>
                <w:sz w:val="22"/>
                <w:szCs w:val="22"/>
                <w:lang w:val="en-US" w:eastAsia="en-US"/>
              </w:rPr>
              <w:t>;</w:t>
            </w:r>
          </w:p>
          <w:p w:rsidR="00BF4DD3" w:rsidRPr="00BA3D45" w:rsidRDefault="00BF4DD3" w:rsidP="00BF4DD3">
            <w:pPr>
              <w:pStyle w:val="NoSpacing"/>
              <w:rPr>
                <w:rFonts w:cs="Arial"/>
                <w:color w:val="383838"/>
                <w:sz w:val="22"/>
                <w:szCs w:val="22"/>
                <w:lang w:val="en-US" w:eastAsia="en-US"/>
              </w:rPr>
            </w:pPr>
            <w:r w:rsidRPr="00BA3D45">
              <w:rPr>
                <w:rFonts w:cs="Arial"/>
                <w:color w:val="383838"/>
                <w:sz w:val="22"/>
                <w:szCs w:val="22"/>
                <w:lang w:val="en-US" w:eastAsia="en-US"/>
              </w:rPr>
              <w:t>-</w:t>
            </w:r>
            <w:r>
              <w:rPr>
                <w:rFonts w:cs="Arial"/>
                <w:color w:val="383838"/>
                <w:sz w:val="22"/>
                <w:szCs w:val="22"/>
                <w:lang w:val="en-US" w:eastAsia="en-US"/>
              </w:rPr>
              <w:t>Кућиште</w:t>
            </w:r>
            <w:r w:rsidRPr="00BA3D45">
              <w:rPr>
                <w:rFonts w:cs="Arial"/>
                <w:color w:val="383838"/>
                <w:sz w:val="22"/>
                <w:szCs w:val="22"/>
                <w:lang w:val="en-US" w:eastAsia="en-US"/>
              </w:rPr>
              <w:t xml:space="preserve"> </w:t>
            </w:r>
            <w:r>
              <w:rPr>
                <w:rFonts w:cs="Arial"/>
                <w:color w:val="383838"/>
                <w:sz w:val="22"/>
                <w:szCs w:val="22"/>
                <w:lang w:val="en-US" w:eastAsia="en-US"/>
              </w:rPr>
              <w:t>стартера</w:t>
            </w:r>
            <w:r w:rsidRPr="00BA3D45">
              <w:rPr>
                <w:rFonts w:cs="Arial"/>
                <w:color w:val="383838"/>
                <w:sz w:val="22"/>
                <w:szCs w:val="22"/>
                <w:lang w:val="en-US" w:eastAsia="en-US"/>
              </w:rPr>
              <w:t xml:space="preserve"> </w:t>
            </w:r>
            <w:r>
              <w:rPr>
                <w:rFonts w:cs="Arial"/>
                <w:color w:val="383838"/>
                <w:sz w:val="22"/>
                <w:szCs w:val="22"/>
                <w:lang w:val="en-US" w:eastAsia="en-US"/>
              </w:rPr>
              <w:t>је</w:t>
            </w:r>
            <w:r w:rsidRPr="00BA3D45">
              <w:rPr>
                <w:rFonts w:cs="Arial"/>
                <w:color w:val="383838"/>
                <w:sz w:val="22"/>
                <w:szCs w:val="22"/>
                <w:lang w:val="en-US" w:eastAsia="en-US"/>
              </w:rPr>
              <w:t xml:space="preserve"> </w:t>
            </w:r>
            <w:r>
              <w:rPr>
                <w:rFonts w:cs="Arial"/>
                <w:color w:val="383838"/>
                <w:sz w:val="22"/>
                <w:szCs w:val="22"/>
                <w:lang w:val="en-US" w:eastAsia="en-US"/>
              </w:rPr>
              <w:t>направљено</w:t>
            </w:r>
            <w:r w:rsidRPr="00BA3D45">
              <w:rPr>
                <w:rFonts w:cs="Arial"/>
                <w:color w:val="383838"/>
                <w:sz w:val="22"/>
                <w:szCs w:val="22"/>
                <w:lang w:val="en-US" w:eastAsia="en-US"/>
              </w:rPr>
              <w:t xml:space="preserve"> </w:t>
            </w:r>
            <w:r>
              <w:rPr>
                <w:rFonts w:cs="Arial"/>
                <w:color w:val="383838"/>
                <w:sz w:val="22"/>
                <w:szCs w:val="22"/>
                <w:lang w:val="en-US" w:eastAsia="en-US"/>
              </w:rPr>
              <w:t>од</w:t>
            </w:r>
            <w:r w:rsidRPr="00BA3D45">
              <w:rPr>
                <w:rFonts w:cs="Arial"/>
                <w:color w:val="383838"/>
                <w:sz w:val="22"/>
                <w:szCs w:val="22"/>
                <w:lang w:val="en-US" w:eastAsia="en-US"/>
              </w:rPr>
              <w:t xml:space="preserve"> </w:t>
            </w:r>
            <w:r>
              <w:rPr>
                <w:rFonts w:cs="Arial"/>
                <w:color w:val="383838"/>
                <w:sz w:val="22"/>
                <w:szCs w:val="22"/>
                <w:lang w:val="en-US" w:eastAsia="en-US"/>
              </w:rPr>
              <w:t>врло</w:t>
            </w:r>
            <w:r w:rsidRPr="00BA3D45">
              <w:rPr>
                <w:rFonts w:cs="Arial"/>
                <w:color w:val="383838"/>
                <w:sz w:val="22"/>
                <w:szCs w:val="22"/>
                <w:lang w:val="en-US" w:eastAsia="en-US"/>
              </w:rPr>
              <w:t xml:space="preserve"> </w:t>
            </w:r>
            <w:r>
              <w:rPr>
                <w:rFonts w:cs="Arial"/>
                <w:color w:val="383838"/>
                <w:sz w:val="22"/>
                <w:szCs w:val="22"/>
                <w:lang w:val="en-US" w:eastAsia="en-US"/>
              </w:rPr>
              <w:t>отпорне</w:t>
            </w:r>
            <w:r w:rsidRPr="00BA3D45">
              <w:rPr>
                <w:rFonts w:cs="Arial"/>
                <w:color w:val="383838"/>
                <w:sz w:val="22"/>
                <w:szCs w:val="22"/>
                <w:lang w:val="en-US" w:eastAsia="en-US"/>
              </w:rPr>
              <w:t xml:space="preserve"> </w:t>
            </w:r>
            <w:r>
              <w:rPr>
                <w:rFonts w:cs="Arial"/>
                <w:color w:val="383838"/>
                <w:sz w:val="22"/>
                <w:szCs w:val="22"/>
                <w:lang w:val="en-US" w:eastAsia="en-US"/>
              </w:rPr>
              <w:t>пластике</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rPr>
              <w:t>6</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lastRenderedPageBreak/>
              <w:t>25</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465111" w:rsidRDefault="00BF4DD3" w:rsidP="00BF4DD3">
            <w:pPr>
              <w:pStyle w:val="NoSpacing"/>
              <w:rPr>
                <w:rFonts w:cs="Arial"/>
                <w:b/>
                <w:sz w:val="22"/>
                <w:szCs w:val="22"/>
                <w:lang w:val="en-US" w:eastAsia="en-US"/>
              </w:rPr>
            </w:pPr>
            <w:r>
              <w:rPr>
                <w:rFonts w:cs="Arial"/>
                <w:b/>
                <w:sz w:val="22"/>
                <w:szCs w:val="22"/>
                <w:lang w:val="en-US" w:eastAsia="en-US"/>
              </w:rPr>
              <w:t>КАБЛОВИ</w:t>
            </w:r>
            <w:r w:rsidRPr="00465111">
              <w:rPr>
                <w:rFonts w:cs="Arial"/>
                <w:b/>
                <w:sz w:val="22"/>
                <w:szCs w:val="22"/>
                <w:lang w:val="en-US" w:eastAsia="en-US"/>
              </w:rPr>
              <w:t xml:space="preserve"> </w:t>
            </w:r>
            <w:r>
              <w:rPr>
                <w:rFonts w:cs="Arial"/>
                <w:b/>
                <w:sz w:val="22"/>
                <w:szCs w:val="22"/>
                <w:lang w:val="en-US" w:eastAsia="en-US"/>
              </w:rPr>
              <w:t>ЗА</w:t>
            </w:r>
            <w:r w:rsidRPr="00465111">
              <w:rPr>
                <w:rFonts w:cs="Arial"/>
                <w:b/>
                <w:sz w:val="22"/>
                <w:szCs w:val="22"/>
                <w:lang w:val="en-US" w:eastAsia="en-US"/>
              </w:rPr>
              <w:t xml:space="preserve"> </w:t>
            </w:r>
            <w:r>
              <w:rPr>
                <w:rFonts w:cs="Arial"/>
                <w:b/>
                <w:sz w:val="22"/>
                <w:szCs w:val="22"/>
                <w:lang w:val="en-US" w:eastAsia="en-US"/>
              </w:rPr>
              <w:t>СТАРТОВАЊЕ</w:t>
            </w:r>
          </w:p>
          <w:p w:rsidR="00BF4DD3" w:rsidRPr="00797421" w:rsidRDefault="00BF4DD3" w:rsidP="00BF4DD3">
            <w:pPr>
              <w:pStyle w:val="NoSpacing"/>
              <w:rPr>
                <w:rFonts w:cs="Arial"/>
                <w:sz w:val="21"/>
                <w:szCs w:val="21"/>
                <w:shd w:val="clear" w:color="auto" w:fill="FFFFFF"/>
              </w:rPr>
            </w:pPr>
            <w:r w:rsidRPr="00797421">
              <w:rPr>
                <w:rFonts w:cs="Arial"/>
                <w:sz w:val="22"/>
                <w:szCs w:val="22"/>
                <w:lang w:val="en-US" w:eastAsia="en-US"/>
              </w:rPr>
              <w:t>-</w:t>
            </w:r>
            <w:r w:rsidRPr="00797421">
              <w:rPr>
                <w:rFonts w:cs="Arial"/>
                <w:sz w:val="22"/>
                <w:szCs w:val="22"/>
                <w:lang w:val="sr-Cyrl-RS" w:eastAsia="en-US"/>
              </w:rPr>
              <w:t xml:space="preserve"> </w:t>
            </w:r>
            <w:r>
              <w:rPr>
                <w:rFonts w:cs="Arial"/>
                <w:sz w:val="21"/>
                <w:szCs w:val="21"/>
                <w:shd w:val="clear" w:color="auto" w:fill="FFFFFF"/>
              </w:rPr>
              <w:t>Каблови</w:t>
            </w:r>
            <w:r w:rsidRPr="00797421">
              <w:rPr>
                <w:rFonts w:cs="Arial"/>
                <w:sz w:val="21"/>
                <w:szCs w:val="21"/>
                <w:shd w:val="clear" w:color="auto" w:fill="FFFFFF"/>
              </w:rPr>
              <w:t xml:space="preserve"> </w:t>
            </w:r>
            <w:r>
              <w:rPr>
                <w:rFonts w:cs="Arial"/>
                <w:sz w:val="21"/>
                <w:szCs w:val="21"/>
                <w:shd w:val="clear" w:color="auto" w:fill="FFFFFF"/>
              </w:rPr>
              <w:t>за</w:t>
            </w:r>
            <w:r w:rsidRPr="00797421">
              <w:rPr>
                <w:rFonts w:cs="Arial"/>
                <w:sz w:val="21"/>
                <w:szCs w:val="21"/>
                <w:shd w:val="clear" w:color="auto" w:fill="FFFFFF"/>
              </w:rPr>
              <w:t xml:space="preserve"> </w:t>
            </w:r>
            <w:r>
              <w:rPr>
                <w:rFonts w:cs="Arial"/>
                <w:sz w:val="21"/>
                <w:szCs w:val="21"/>
                <w:shd w:val="clear" w:color="auto" w:fill="FFFFFF"/>
              </w:rPr>
              <w:t>стартовање</w:t>
            </w:r>
            <w:r w:rsidRPr="00797421">
              <w:rPr>
                <w:rFonts w:cs="Arial"/>
                <w:sz w:val="21"/>
                <w:szCs w:val="21"/>
                <w:shd w:val="clear" w:color="auto" w:fill="FFFFFF"/>
              </w:rPr>
              <w:t xml:space="preserve"> </w:t>
            </w:r>
            <w:r>
              <w:rPr>
                <w:rFonts w:cs="Arial"/>
                <w:sz w:val="21"/>
                <w:szCs w:val="21"/>
                <w:shd w:val="clear" w:color="auto" w:fill="FFFFFF"/>
              </w:rPr>
              <w:t>аутомобила</w:t>
            </w:r>
            <w:r w:rsidRPr="00797421">
              <w:rPr>
                <w:rFonts w:cs="Arial"/>
                <w:sz w:val="21"/>
                <w:szCs w:val="21"/>
                <w:shd w:val="clear" w:color="auto" w:fill="FFFFFF"/>
              </w:rPr>
              <w:t xml:space="preserve"> 600</w:t>
            </w:r>
            <w:r>
              <w:rPr>
                <w:rFonts w:cs="Arial"/>
                <w:sz w:val="21"/>
                <w:szCs w:val="21"/>
                <w:shd w:val="clear" w:color="auto" w:fill="FFFFFF"/>
              </w:rPr>
              <w:t>А</w:t>
            </w:r>
            <w:r w:rsidRPr="00797421">
              <w:rPr>
                <w:rFonts w:cs="Arial"/>
                <w:sz w:val="21"/>
                <w:szCs w:val="21"/>
                <w:shd w:val="clear" w:color="auto" w:fill="FFFFFF"/>
              </w:rPr>
              <w:t xml:space="preserve"> ;</w:t>
            </w:r>
          </w:p>
          <w:p w:rsidR="00BF4DD3" w:rsidRPr="00797421" w:rsidRDefault="00BF4DD3" w:rsidP="00BF4DD3">
            <w:pPr>
              <w:pStyle w:val="NoSpacing"/>
              <w:rPr>
                <w:rFonts w:cs="Arial"/>
                <w:sz w:val="21"/>
                <w:szCs w:val="21"/>
                <w:shd w:val="clear" w:color="auto" w:fill="FFFFFF"/>
              </w:rPr>
            </w:pPr>
            <w:r w:rsidRPr="00797421">
              <w:rPr>
                <w:rFonts w:cs="Arial"/>
                <w:sz w:val="21"/>
                <w:szCs w:val="21"/>
                <w:shd w:val="clear" w:color="auto" w:fill="FFFFFF"/>
                <w:lang w:val="sr-Cyrl-RS"/>
              </w:rPr>
              <w:t xml:space="preserve">- </w:t>
            </w:r>
            <w:r w:rsidRPr="00797421">
              <w:rPr>
                <w:rFonts w:cs="Arial"/>
                <w:sz w:val="21"/>
                <w:szCs w:val="21"/>
                <w:shd w:val="clear" w:color="auto" w:fill="FFFFFF"/>
              </w:rPr>
              <w:t xml:space="preserve">5 </w:t>
            </w:r>
            <w:r>
              <w:rPr>
                <w:rFonts w:cs="Arial"/>
                <w:sz w:val="21"/>
                <w:szCs w:val="21"/>
                <w:shd w:val="clear" w:color="auto" w:fill="FFFFFF"/>
              </w:rPr>
              <w:t>ЕУ</w:t>
            </w:r>
            <w:r w:rsidRPr="00797421">
              <w:rPr>
                <w:rFonts w:cs="Arial"/>
                <w:sz w:val="21"/>
                <w:szCs w:val="21"/>
                <w:shd w:val="clear" w:color="auto" w:fill="FFFFFF"/>
              </w:rPr>
              <w:t xml:space="preserve"> </w:t>
            </w:r>
            <w:r>
              <w:rPr>
                <w:rFonts w:cs="Arial"/>
                <w:sz w:val="21"/>
                <w:szCs w:val="21"/>
                <w:shd w:val="clear" w:color="auto" w:fill="FFFFFF"/>
              </w:rPr>
              <w:t>стипљка</w:t>
            </w:r>
            <w:r w:rsidRPr="00797421">
              <w:rPr>
                <w:rFonts w:cs="Arial"/>
                <w:sz w:val="21"/>
                <w:szCs w:val="21"/>
                <w:shd w:val="clear" w:color="auto" w:fill="FFFFFF"/>
              </w:rPr>
              <w:t>;</w:t>
            </w:r>
          </w:p>
          <w:p w:rsidR="00BF4DD3" w:rsidRPr="00797421" w:rsidRDefault="00BF4DD3" w:rsidP="00BF4DD3">
            <w:pPr>
              <w:pStyle w:val="NoSpacing"/>
              <w:rPr>
                <w:rFonts w:cs="Arial"/>
                <w:sz w:val="21"/>
                <w:szCs w:val="21"/>
                <w:shd w:val="clear" w:color="auto" w:fill="FFFFFF"/>
              </w:rPr>
            </w:pPr>
            <w:r w:rsidRPr="00797421">
              <w:rPr>
                <w:rFonts w:cs="Arial"/>
                <w:sz w:val="21"/>
                <w:szCs w:val="21"/>
                <w:shd w:val="clear" w:color="auto" w:fill="FFFFFF"/>
                <w:lang w:val="sr-Cyrl-RS"/>
              </w:rPr>
              <w:t>-</w:t>
            </w:r>
            <w:r w:rsidRPr="00797421">
              <w:rPr>
                <w:rFonts w:cs="Arial"/>
                <w:sz w:val="21"/>
                <w:szCs w:val="21"/>
                <w:shd w:val="clear" w:color="auto" w:fill="FFFFFF"/>
              </w:rPr>
              <w:t xml:space="preserve"> </w:t>
            </w:r>
            <w:r>
              <w:rPr>
                <w:rFonts w:cs="Arial"/>
                <w:sz w:val="21"/>
                <w:szCs w:val="21"/>
                <w:shd w:val="clear" w:color="auto" w:fill="FFFFFF"/>
                <w:lang w:val="sr-Latn-RS"/>
              </w:rPr>
              <w:t>дужина</w:t>
            </w:r>
            <w:r w:rsidRPr="00797421">
              <w:rPr>
                <w:rFonts w:cs="Arial"/>
                <w:sz w:val="21"/>
                <w:szCs w:val="21"/>
                <w:shd w:val="clear" w:color="auto" w:fill="FFFFFF"/>
                <w:lang w:val="sr-Latn-RS"/>
              </w:rPr>
              <w:t xml:space="preserve"> </w:t>
            </w:r>
            <w:r>
              <w:rPr>
                <w:rFonts w:cs="Arial"/>
                <w:sz w:val="21"/>
                <w:szCs w:val="21"/>
                <w:shd w:val="clear" w:color="auto" w:fill="FFFFFF"/>
                <w:lang w:val="sr-Latn-RS"/>
              </w:rPr>
              <w:t>кабла</w:t>
            </w:r>
            <w:r w:rsidRPr="00797421">
              <w:rPr>
                <w:rFonts w:cs="Arial"/>
                <w:sz w:val="21"/>
                <w:szCs w:val="21"/>
                <w:shd w:val="clear" w:color="auto" w:fill="FFFFFF"/>
                <w:lang w:val="sr-Latn-RS"/>
              </w:rPr>
              <w:t xml:space="preserve"> - </w:t>
            </w:r>
            <w:r w:rsidRPr="00797421">
              <w:rPr>
                <w:rFonts w:cs="Arial"/>
                <w:sz w:val="21"/>
                <w:szCs w:val="21"/>
                <w:shd w:val="clear" w:color="auto" w:fill="FFFFFF"/>
              </w:rPr>
              <w:t>5</w:t>
            </w:r>
            <w:r>
              <w:rPr>
                <w:rFonts w:cs="Arial"/>
                <w:sz w:val="21"/>
                <w:szCs w:val="21"/>
                <w:shd w:val="clear" w:color="auto" w:fill="FFFFFF"/>
              </w:rPr>
              <w:t>м</w:t>
            </w:r>
            <w:r w:rsidRPr="00797421">
              <w:rPr>
                <w:rFonts w:cs="Arial"/>
                <w:sz w:val="21"/>
                <w:szCs w:val="21"/>
                <w:shd w:val="clear" w:color="auto" w:fill="FFFFFF"/>
              </w:rPr>
              <w:t>;</w:t>
            </w:r>
          </w:p>
          <w:p w:rsidR="00BF4DD3" w:rsidRPr="00BA3D45" w:rsidRDefault="00BF4DD3" w:rsidP="00BF4DD3">
            <w:pPr>
              <w:pStyle w:val="NoSpacing"/>
              <w:rPr>
                <w:rFonts w:cs="Arial"/>
                <w:sz w:val="22"/>
                <w:szCs w:val="22"/>
                <w:lang w:val="en-US" w:eastAsia="en-US"/>
              </w:rPr>
            </w:pPr>
            <w:r>
              <w:rPr>
                <w:rFonts w:cs="Arial"/>
                <w:sz w:val="22"/>
                <w:szCs w:val="22"/>
                <w:shd w:val="clear" w:color="auto" w:fill="FFFFFF"/>
              </w:rPr>
              <w:t>са</w:t>
            </w:r>
            <w:r w:rsidRPr="00BA3D45">
              <w:rPr>
                <w:rFonts w:cs="Arial"/>
                <w:sz w:val="22"/>
                <w:szCs w:val="22"/>
                <w:shd w:val="clear" w:color="auto" w:fill="FFFFFF"/>
              </w:rPr>
              <w:t xml:space="preserve"> </w:t>
            </w:r>
            <w:r>
              <w:rPr>
                <w:rFonts w:cs="Arial"/>
                <w:sz w:val="22"/>
                <w:szCs w:val="22"/>
                <w:shd w:val="clear" w:color="auto" w:fill="FFFFFF"/>
              </w:rPr>
              <w:t>ТУВ</w:t>
            </w:r>
            <w:r w:rsidRPr="00BA3D45">
              <w:rPr>
                <w:rFonts w:cs="Arial"/>
                <w:sz w:val="22"/>
                <w:szCs w:val="22"/>
                <w:shd w:val="clear" w:color="auto" w:fill="FFFFFF"/>
              </w:rPr>
              <w:t xml:space="preserve"> </w:t>
            </w:r>
            <w:r>
              <w:rPr>
                <w:rFonts w:cs="Arial"/>
                <w:sz w:val="22"/>
                <w:szCs w:val="22"/>
                <w:shd w:val="clear" w:color="auto" w:fill="FFFFFF"/>
              </w:rPr>
              <w:t>и</w:t>
            </w:r>
            <w:r w:rsidRPr="00BA3D45">
              <w:rPr>
                <w:rFonts w:cs="Arial"/>
                <w:sz w:val="22"/>
                <w:szCs w:val="22"/>
                <w:shd w:val="clear" w:color="auto" w:fill="FFFFFF"/>
              </w:rPr>
              <w:t xml:space="preserve"> </w:t>
            </w:r>
            <w:r>
              <w:rPr>
                <w:rFonts w:cs="Arial"/>
                <w:sz w:val="22"/>
                <w:szCs w:val="22"/>
                <w:shd w:val="clear" w:color="auto" w:fill="FFFFFF"/>
              </w:rPr>
              <w:t>ГС</w:t>
            </w:r>
            <w:r w:rsidRPr="00BA3D45">
              <w:rPr>
                <w:rFonts w:cs="Arial"/>
                <w:sz w:val="22"/>
                <w:szCs w:val="22"/>
                <w:shd w:val="clear" w:color="auto" w:fill="FFFFFF"/>
              </w:rPr>
              <w:t xml:space="preserve"> </w:t>
            </w:r>
            <w:r>
              <w:rPr>
                <w:rFonts w:cs="Arial"/>
                <w:sz w:val="22"/>
                <w:szCs w:val="22"/>
                <w:shd w:val="clear" w:color="auto" w:fill="FFFFFF"/>
              </w:rPr>
              <w:t>сертификатима</w:t>
            </w:r>
            <w:r w:rsidRPr="00BA3D45">
              <w:rPr>
                <w:rFonts w:cs="Arial"/>
                <w:sz w:val="22"/>
                <w:szCs w:val="22"/>
                <w:shd w:val="clear" w:color="auto" w:fill="FFFFFF"/>
              </w:rPr>
              <w:t xml:space="preserve"> </w:t>
            </w:r>
            <w:r>
              <w:rPr>
                <w:rFonts w:cs="Arial"/>
                <w:sz w:val="22"/>
                <w:szCs w:val="22"/>
                <w:shd w:val="clear" w:color="auto" w:fill="FFFFFF"/>
              </w:rPr>
              <w:t>за</w:t>
            </w:r>
            <w:r w:rsidRPr="00BA3D45">
              <w:rPr>
                <w:rFonts w:cs="Arial"/>
                <w:sz w:val="22"/>
                <w:szCs w:val="22"/>
                <w:shd w:val="clear" w:color="auto" w:fill="FFFFFF"/>
              </w:rPr>
              <w:t xml:space="preserve"> </w:t>
            </w:r>
            <w:r>
              <w:rPr>
                <w:rFonts w:cs="Arial"/>
                <w:sz w:val="22"/>
                <w:szCs w:val="22"/>
                <w:shd w:val="clear" w:color="auto" w:fill="FFFFFF"/>
              </w:rPr>
              <w:t>безбедност</w:t>
            </w:r>
            <w:r w:rsidRPr="00BA3D45">
              <w:rPr>
                <w:rFonts w:cs="Arial"/>
                <w:sz w:val="22"/>
                <w:szCs w:val="22"/>
                <w:shd w:val="clear" w:color="auto" w:fill="FFFFFF"/>
              </w:rPr>
              <w:t xml:space="preserve"> </w:t>
            </w:r>
            <w:r>
              <w:rPr>
                <w:rFonts w:cs="Arial"/>
                <w:sz w:val="22"/>
                <w:szCs w:val="22"/>
                <w:shd w:val="clear" w:color="auto" w:fill="FFFFFF"/>
              </w:rPr>
              <w:t>и</w:t>
            </w:r>
            <w:r w:rsidRPr="00BA3D45">
              <w:rPr>
                <w:rFonts w:cs="Arial"/>
                <w:sz w:val="22"/>
                <w:szCs w:val="22"/>
                <w:shd w:val="clear" w:color="auto" w:fill="FFFFFF"/>
              </w:rPr>
              <w:t xml:space="preserve"> </w:t>
            </w:r>
            <w:r>
              <w:rPr>
                <w:rFonts w:cs="Arial"/>
                <w:sz w:val="22"/>
                <w:szCs w:val="22"/>
                <w:shd w:val="clear" w:color="auto" w:fill="FFFFFF"/>
              </w:rPr>
              <w:t>квалитет</w:t>
            </w:r>
            <w:r w:rsidRPr="00BA3D45">
              <w:rPr>
                <w:rFonts w:cs="Arial"/>
                <w:sz w:val="22"/>
                <w:szCs w:val="22"/>
                <w:shd w:val="clear" w:color="auto" w:fill="FFFFFF"/>
              </w:rPr>
              <w:t>.</w:t>
            </w:r>
            <w:r>
              <w:rPr>
                <w:rFonts w:ascii="Verdana" w:hAnsi="Verdana"/>
                <w:b/>
                <w:bCs/>
                <w:color w:val="252527"/>
                <w:sz w:val="18"/>
                <w:szCs w:val="18"/>
                <w:shd w:val="clear" w:color="auto" w:fill="FFFFFF"/>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rPr>
              <w:t>20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26</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pStyle w:val="NoSpacing"/>
              <w:rPr>
                <w:rFonts w:cs="Arial"/>
                <w:sz w:val="22"/>
                <w:szCs w:val="22"/>
                <w:lang w:val="en-US" w:eastAsia="en-US"/>
              </w:rPr>
            </w:pPr>
            <w:r>
              <w:rPr>
                <w:rFonts w:cs="Arial"/>
                <w:b/>
                <w:sz w:val="22"/>
                <w:szCs w:val="22"/>
                <w:lang w:val="en-US" w:eastAsia="en-US"/>
              </w:rPr>
              <w:t>РУДА</w:t>
            </w:r>
            <w:r w:rsidRPr="00797421">
              <w:rPr>
                <w:rFonts w:cs="Arial"/>
                <w:b/>
                <w:sz w:val="22"/>
                <w:szCs w:val="22"/>
                <w:lang w:val="en-US" w:eastAsia="en-US"/>
              </w:rPr>
              <w:t xml:space="preserve"> </w:t>
            </w:r>
            <w:r>
              <w:rPr>
                <w:rFonts w:cs="Arial"/>
                <w:b/>
                <w:sz w:val="22"/>
                <w:szCs w:val="22"/>
                <w:lang w:val="en-US" w:eastAsia="en-US"/>
              </w:rPr>
              <w:t>ЗА</w:t>
            </w:r>
            <w:r w:rsidRPr="00797421">
              <w:rPr>
                <w:rFonts w:cs="Arial"/>
                <w:b/>
                <w:sz w:val="22"/>
                <w:szCs w:val="22"/>
                <w:lang w:val="en-US" w:eastAsia="en-US"/>
              </w:rPr>
              <w:t xml:space="preserve"> </w:t>
            </w:r>
            <w:r>
              <w:rPr>
                <w:rFonts w:cs="Arial"/>
                <w:b/>
                <w:sz w:val="22"/>
                <w:szCs w:val="22"/>
                <w:lang w:val="en-US" w:eastAsia="en-US"/>
              </w:rPr>
              <w:t>ВУЧУ</w:t>
            </w:r>
            <w:r w:rsidRPr="00BA3D45">
              <w:rPr>
                <w:rFonts w:cs="Arial"/>
                <w:sz w:val="22"/>
                <w:szCs w:val="22"/>
                <w:lang w:val="en-US" w:eastAsia="en-US"/>
              </w:rPr>
              <w:t xml:space="preserve"> (</w:t>
            </w:r>
            <w:r>
              <w:rPr>
                <w:rFonts w:cs="Arial"/>
                <w:sz w:val="22"/>
                <w:szCs w:val="22"/>
                <w:shd w:val="clear" w:color="auto" w:fill="FFFFFF"/>
              </w:rPr>
              <w:t>Руда</w:t>
            </w:r>
            <w:r w:rsidRPr="00BA3D45">
              <w:rPr>
                <w:rFonts w:cs="Arial"/>
                <w:sz w:val="22"/>
                <w:szCs w:val="22"/>
                <w:shd w:val="clear" w:color="auto" w:fill="FFFFFF"/>
              </w:rPr>
              <w:t xml:space="preserve"> </w:t>
            </w:r>
            <w:r>
              <w:rPr>
                <w:rFonts w:cs="Arial"/>
                <w:sz w:val="22"/>
                <w:szCs w:val="22"/>
                <w:shd w:val="clear" w:color="auto" w:fill="FFFFFF"/>
              </w:rPr>
              <w:t>за</w:t>
            </w:r>
            <w:r w:rsidRPr="00BA3D45">
              <w:rPr>
                <w:rFonts w:cs="Arial"/>
                <w:sz w:val="22"/>
                <w:szCs w:val="22"/>
                <w:shd w:val="clear" w:color="auto" w:fill="FFFFFF"/>
              </w:rPr>
              <w:t xml:space="preserve"> </w:t>
            </w:r>
            <w:r>
              <w:rPr>
                <w:rFonts w:cs="Arial"/>
                <w:sz w:val="22"/>
                <w:szCs w:val="22"/>
                <w:shd w:val="clear" w:color="auto" w:fill="FFFFFF"/>
              </w:rPr>
              <w:t>вуцу</w:t>
            </w:r>
            <w:r w:rsidRPr="00BA3D45">
              <w:rPr>
                <w:rFonts w:cs="Arial"/>
                <w:sz w:val="22"/>
                <w:szCs w:val="22"/>
                <w:shd w:val="clear" w:color="auto" w:fill="FFFFFF"/>
              </w:rPr>
              <w:t xml:space="preserve"> </w:t>
            </w:r>
            <w:r>
              <w:rPr>
                <w:rFonts w:cs="Arial"/>
                <w:sz w:val="22"/>
                <w:szCs w:val="22"/>
                <w:shd w:val="clear" w:color="auto" w:fill="FFFFFF"/>
              </w:rPr>
              <w:t>за</w:t>
            </w:r>
            <w:r w:rsidRPr="00BA3D45">
              <w:rPr>
                <w:rFonts w:cs="Arial"/>
                <w:sz w:val="22"/>
                <w:szCs w:val="22"/>
                <w:shd w:val="clear" w:color="auto" w:fill="FFFFFF"/>
              </w:rPr>
              <w:t xml:space="preserve"> </w:t>
            </w:r>
            <w:r>
              <w:rPr>
                <w:rFonts w:cs="Arial"/>
                <w:sz w:val="22"/>
                <w:szCs w:val="22"/>
                <w:shd w:val="clear" w:color="auto" w:fill="FFFFFF"/>
              </w:rPr>
              <w:t>путницка</w:t>
            </w:r>
            <w:r w:rsidRPr="00BA3D45">
              <w:rPr>
                <w:rFonts w:cs="Arial"/>
                <w:sz w:val="22"/>
                <w:szCs w:val="22"/>
                <w:shd w:val="clear" w:color="auto" w:fill="FFFFFF"/>
              </w:rPr>
              <w:t xml:space="preserve"> </w:t>
            </w:r>
            <w:r>
              <w:rPr>
                <w:rFonts w:cs="Arial"/>
                <w:sz w:val="22"/>
                <w:szCs w:val="22"/>
                <w:shd w:val="clear" w:color="auto" w:fill="FFFFFF"/>
              </w:rPr>
              <w:t>и</w:t>
            </w:r>
            <w:r w:rsidRPr="00BA3D45">
              <w:rPr>
                <w:rFonts w:cs="Arial"/>
                <w:sz w:val="22"/>
                <w:szCs w:val="22"/>
                <w:shd w:val="clear" w:color="auto" w:fill="FFFFFF"/>
              </w:rPr>
              <w:t xml:space="preserve"> </w:t>
            </w:r>
            <w:r>
              <w:rPr>
                <w:rFonts w:cs="Arial"/>
                <w:sz w:val="22"/>
                <w:szCs w:val="22"/>
                <w:shd w:val="clear" w:color="auto" w:fill="FFFFFF"/>
              </w:rPr>
              <w:t>теретна</w:t>
            </w:r>
            <w:r w:rsidRPr="00BA3D45">
              <w:rPr>
                <w:rFonts w:cs="Arial"/>
                <w:sz w:val="22"/>
                <w:szCs w:val="22"/>
                <w:shd w:val="clear" w:color="auto" w:fill="FFFFFF"/>
              </w:rPr>
              <w:t xml:space="preserve"> </w:t>
            </w:r>
            <w:r>
              <w:rPr>
                <w:rFonts w:cs="Arial"/>
                <w:sz w:val="22"/>
                <w:szCs w:val="22"/>
                <w:shd w:val="clear" w:color="auto" w:fill="FFFFFF"/>
              </w:rPr>
              <w:t>возила</w:t>
            </w:r>
            <w:r w:rsidRPr="00BA3D45">
              <w:rPr>
                <w:rFonts w:cs="Arial"/>
                <w:sz w:val="22"/>
                <w:szCs w:val="22"/>
                <w:shd w:val="clear" w:color="auto" w:fill="FFFFFF"/>
              </w:rPr>
              <w:t xml:space="preserve"> </w:t>
            </w:r>
            <w:r>
              <w:rPr>
                <w:rFonts w:cs="Arial"/>
                <w:sz w:val="22"/>
                <w:szCs w:val="22"/>
                <w:shd w:val="clear" w:color="auto" w:fill="FFFFFF"/>
              </w:rPr>
              <w:t>са</w:t>
            </w:r>
            <w:r w:rsidRPr="00BA3D45">
              <w:rPr>
                <w:rFonts w:cs="Arial"/>
                <w:sz w:val="22"/>
                <w:szCs w:val="22"/>
                <w:shd w:val="clear" w:color="auto" w:fill="FFFFFF"/>
              </w:rPr>
              <w:t xml:space="preserve"> </w:t>
            </w:r>
            <w:r>
              <w:rPr>
                <w:rFonts w:cs="Arial"/>
                <w:sz w:val="22"/>
                <w:szCs w:val="22"/>
                <w:shd w:val="clear" w:color="auto" w:fill="FFFFFF"/>
              </w:rPr>
              <w:t>ТУВ</w:t>
            </w:r>
            <w:r w:rsidRPr="00BA3D45">
              <w:rPr>
                <w:rFonts w:cs="Arial"/>
                <w:sz w:val="22"/>
                <w:szCs w:val="22"/>
                <w:shd w:val="clear" w:color="auto" w:fill="FFFFFF"/>
              </w:rPr>
              <w:t xml:space="preserve"> </w:t>
            </w:r>
            <w:r>
              <w:rPr>
                <w:rFonts w:cs="Arial"/>
                <w:sz w:val="22"/>
                <w:szCs w:val="22"/>
                <w:shd w:val="clear" w:color="auto" w:fill="FFFFFF"/>
              </w:rPr>
              <w:t>и</w:t>
            </w:r>
            <w:r w:rsidRPr="00BA3D45">
              <w:rPr>
                <w:rFonts w:cs="Arial"/>
                <w:sz w:val="22"/>
                <w:szCs w:val="22"/>
                <w:shd w:val="clear" w:color="auto" w:fill="FFFFFF"/>
              </w:rPr>
              <w:t xml:space="preserve"> </w:t>
            </w:r>
            <w:r>
              <w:rPr>
                <w:rFonts w:cs="Arial"/>
                <w:sz w:val="22"/>
                <w:szCs w:val="22"/>
                <w:shd w:val="clear" w:color="auto" w:fill="FFFFFF"/>
              </w:rPr>
              <w:t>ГС</w:t>
            </w:r>
            <w:r w:rsidRPr="00BA3D45">
              <w:rPr>
                <w:rFonts w:cs="Arial"/>
                <w:sz w:val="22"/>
                <w:szCs w:val="22"/>
                <w:shd w:val="clear" w:color="auto" w:fill="FFFFFF"/>
              </w:rPr>
              <w:t xml:space="preserve"> </w:t>
            </w:r>
            <w:r>
              <w:rPr>
                <w:rFonts w:cs="Arial"/>
                <w:sz w:val="22"/>
                <w:szCs w:val="22"/>
                <w:shd w:val="clear" w:color="auto" w:fill="FFFFFF"/>
              </w:rPr>
              <w:t>сертификатима</w:t>
            </w:r>
            <w:r w:rsidRPr="00BA3D45">
              <w:rPr>
                <w:rFonts w:cs="Arial"/>
                <w:sz w:val="22"/>
                <w:szCs w:val="22"/>
                <w:shd w:val="clear" w:color="auto" w:fill="FFFFFF"/>
              </w:rPr>
              <w:t xml:space="preserve"> </w:t>
            </w:r>
            <w:r>
              <w:rPr>
                <w:rFonts w:cs="Arial"/>
                <w:sz w:val="22"/>
                <w:szCs w:val="22"/>
                <w:shd w:val="clear" w:color="auto" w:fill="FFFFFF"/>
              </w:rPr>
              <w:t>за</w:t>
            </w:r>
            <w:r w:rsidRPr="00BA3D45">
              <w:rPr>
                <w:rFonts w:cs="Arial"/>
                <w:sz w:val="22"/>
                <w:szCs w:val="22"/>
                <w:shd w:val="clear" w:color="auto" w:fill="FFFFFF"/>
              </w:rPr>
              <w:t xml:space="preserve"> </w:t>
            </w:r>
            <w:r>
              <w:rPr>
                <w:rFonts w:cs="Arial"/>
                <w:sz w:val="22"/>
                <w:szCs w:val="22"/>
                <w:shd w:val="clear" w:color="auto" w:fill="FFFFFF"/>
              </w:rPr>
              <w:t>безбедност</w:t>
            </w:r>
            <w:r w:rsidRPr="00BA3D45">
              <w:rPr>
                <w:rFonts w:cs="Arial"/>
                <w:sz w:val="22"/>
                <w:szCs w:val="22"/>
                <w:shd w:val="clear" w:color="auto" w:fill="FFFFFF"/>
              </w:rPr>
              <w:t xml:space="preserve"> </w:t>
            </w:r>
            <w:r>
              <w:rPr>
                <w:rFonts w:cs="Arial"/>
                <w:sz w:val="22"/>
                <w:szCs w:val="22"/>
                <w:shd w:val="clear" w:color="auto" w:fill="FFFFFF"/>
              </w:rPr>
              <w:t>и</w:t>
            </w:r>
            <w:r w:rsidRPr="00BA3D45">
              <w:rPr>
                <w:rFonts w:cs="Arial"/>
                <w:sz w:val="22"/>
                <w:szCs w:val="22"/>
                <w:shd w:val="clear" w:color="auto" w:fill="FFFFFF"/>
              </w:rPr>
              <w:t xml:space="preserve"> </w:t>
            </w:r>
            <w:r>
              <w:rPr>
                <w:rFonts w:cs="Arial"/>
                <w:sz w:val="22"/>
                <w:szCs w:val="22"/>
                <w:shd w:val="clear" w:color="auto" w:fill="FFFFFF"/>
              </w:rPr>
              <w:t>квалитет</w:t>
            </w:r>
            <w:r w:rsidRPr="00BA3D45">
              <w:rPr>
                <w:rFonts w:cs="Arial"/>
                <w:sz w:val="22"/>
                <w:szCs w:val="22"/>
                <w:shd w:val="clear" w:color="auto" w:fill="FFFFFF"/>
              </w:rPr>
              <w:t>.</w:t>
            </w:r>
            <w:r w:rsidRPr="00BA3D45">
              <w:rPr>
                <w:rFonts w:cs="Arial"/>
                <w:sz w:val="22"/>
                <w:szCs w:val="22"/>
                <w:lang w:val="en-US" w:eastAsia="en-US"/>
              </w:rPr>
              <w:t xml:space="preserve"> </w:t>
            </w:r>
            <w:r>
              <w:rPr>
                <w:rFonts w:cs="Arial"/>
                <w:sz w:val="22"/>
                <w:szCs w:val="22"/>
                <w:lang w:val="en-US" w:eastAsia="en-US"/>
              </w:rPr>
              <w:t>Руда</w:t>
            </w:r>
            <w:r w:rsidRPr="00BA3D45">
              <w:rPr>
                <w:rFonts w:cs="Arial"/>
                <w:sz w:val="22"/>
                <w:szCs w:val="22"/>
                <w:shd w:val="clear" w:color="auto" w:fill="FFFFFF"/>
              </w:rPr>
              <w:t xml:space="preserve"> </w:t>
            </w:r>
            <w:r>
              <w:rPr>
                <w:rFonts w:cs="Arial"/>
                <w:sz w:val="22"/>
                <w:szCs w:val="22"/>
                <w:shd w:val="clear" w:color="auto" w:fill="FFFFFF"/>
              </w:rPr>
              <w:t>за</w:t>
            </w:r>
            <w:r w:rsidRPr="00BA3D45">
              <w:rPr>
                <w:rFonts w:cs="Arial"/>
                <w:sz w:val="22"/>
                <w:szCs w:val="22"/>
                <w:shd w:val="clear" w:color="auto" w:fill="FFFFFF"/>
              </w:rPr>
              <w:t xml:space="preserve"> </w:t>
            </w:r>
            <w:r>
              <w:rPr>
                <w:rFonts w:cs="Arial"/>
                <w:sz w:val="22"/>
                <w:szCs w:val="22"/>
                <w:shd w:val="clear" w:color="auto" w:fill="FFFFFF"/>
              </w:rPr>
              <w:t>вучу</w:t>
            </w:r>
            <w:r w:rsidRPr="00BA3D45">
              <w:rPr>
                <w:rFonts w:cs="Arial"/>
                <w:sz w:val="22"/>
                <w:szCs w:val="22"/>
                <w:shd w:val="clear" w:color="auto" w:fill="FFFFFF"/>
              </w:rPr>
              <w:t xml:space="preserve"> </w:t>
            </w:r>
            <w:r>
              <w:rPr>
                <w:rFonts w:cs="Arial"/>
                <w:sz w:val="22"/>
                <w:szCs w:val="22"/>
                <w:shd w:val="clear" w:color="auto" w:fill="FFFFFF"/>
              </w:rPr>
              <w:t>је</w:t>
            </w:r>
            <w:r w:rsidRPr="00BA3D45">
              <w:rPr>
                <w:rFonts w:cs="Arial"/>
                <w:sz w:val="22"/>
                <w:szCs w:val="22"/>
                <w:shd w:val="clear" w:color="auto" w:fill="FFFFFF"/>
              </w:rPr>
              <w:t xml:space="preserve"> </w:t>
            </w:r>
            <w:r>
              <w:rPr>
                <w:rFonts w:cs="Arial"/>
                <w:sz w:val="22"/>
                <w:szCs w:val="22"/>
                <w:shd w:val="clear" w:color="auto" w:fill="FFFFFF"/>
              </w:rPr>
              <w:t>склопива</w:t>
            </w:r>
            <w:r w:rsidRPr="00BA3D45">
              <w:rPr>
                <w:rFonts w:cs="Arial"/>
                <w:sz w:val="22"/>
                <w:szCs w:val="22"/>
                <w:shd w:val="clear" w:color="auto" w:fill="FFFFFF"/>
              </w:rPr>
              <w:t xml:space="preserve">, </w:t>
            </w:r>
            <w:r>
              <w:rPr>
                <w:rFonts w:cs="Arial"/>
                <w:sz w:val="22"/>
                <w:szCs w:val="22"/>
                <w:shd w:val="clear" w:color="auto" w:fill="FFFFFF"/>
              </w:rPr>
              <w:t>дугацка</w:t>
            </w:r>
            <w:r w:rsidRPr="00BA3D45">
              <w:rPr>
                <w:rFonts w:cs="Arial"/>
                <w:sz w:val="22"/>
                <w:szCs w:val="22"/>
                <w:shd w:val="clear" w:color="auto" w:fill="FFFFFF"/>
              </w:rPr>
              <w:t xml:space="preserve"> 2</w:t>
            </w:r>
            <w:r>
              <w:rPr>
                <w:rFonts w:cs="Arial"/>
                <w:sz w:val="22"/>
                <w:szCs w:val="22"/>
                <w:shd w:val="clear" w:color="auto" w:fill="FFFFFF"/>
              </w:rPr>
              <w:t>м</w:t>
            </w:r>
            <w:r w:rsidRPr="00BA3D45">
              <w:rPr>
                <w:rFonts w:cs="Arial"/>
                <w:sz w:val="22"/>
                <w:szCs w:val="22"/>
                <w:shd w:val="clear" w:color="auto" w:fill="FFFFFF"/>
              </w:rPr>
              <w:t xml:space="preserve"> </w:t>
            </w:r>
            <w:r>
              <w:rPr>
                <w:rFonts w:cs="Arial"/>
                <w:sz w:val="22"/>
                <w:szCs w:val="22"/>
                <w:shd w:val="clear" w:color="auto" w:fill="FFFFFF"/>
              </w:rPr>
              <w:t>и</w:t>
            </w:r>
            <w:r w:rsidRPr="00BA3D45">
              <w:rPr>
                <w:rFonts w:cs="Arial"/>
                <w:sz w:val="22"/>
                <w:szCs w:val="22"/>
                <w:shd w:val="clear" w:color="auto" w:fill="FFFFFF"/>
              </w:rPr>
              <w:t xml:space="preserve"> </w:t>
            </w:r>
            <w:r>
              <w:rPr>
                <w:rFonts w:cs="Arial"/>
                <w:sz w:val="22"/>
                <w:szCs w:val="22"/>
                <w:shd w:val="clear" w:color="auto" w:fill="FFFFFF"/>
              </w:rPr>
              <w:t>мозе</w:t>
            </w:r>
            <w:r w:rsidRPr="00BA3D45">
              <w:rPr>
                <w:rFonts w:cs="Arial"/>
                <w:sz w:val="22"/>
                <w:szCs w:val="22"/>
                <w:shd w:val="clear" w:color="auto" w:fill="FFFFFF"/>
              </w:rPr>
              <w:t xml:space="preserve"> </w:t>
            </w:r>
            <w:r>
              <w:rPr>
                <w:rFonts w:cs="Arial"/>
                <w:sz w:val="22"/>
                <w:szCs w:val="22"/>
                <w:shd w:val="clear" w:color="auto" w:fill="FFFFFF"/>
              </w:rPr>
              <w:t>да</w:t>
            </w:r>
            <w:r w:rsidRPr="00BA3D45">
              <w:rPr>
                <w:rFonts w:cs="Arial"/>
                <w:sz w:val="22"/>
                <w:szCs w:val="22"/>
                <w:shd w:val="clear" w:color="auto" w:fill="FFFFFF"/>
              </w:rPr>
              <w:t xml:space="preserve"> </w:t>
            </w:r>
            <w:r>
              <w:rPr>
                <w:rFonts w:cs="Arial"/>
                <w:sz w:val="22"/>
                <w:szCs w:val="22"/>
                <w:shd w:val="clear" w:color="auto" w:fill="FFFFFF"/>
              </w:rPr>
              <w:t>вуце</w:t>
            </w:r>
            <w:r w:rsidRPr="00BA3D45">
              <w:rPr>
                <w:rFonts w:cs="Arial"/>
                <w:sz w:val="22"/>
                <w:szCs w:val="22"/>
                <w:shd w:val="clear" w:color="auto" w:fill="FFFFFF"/>
              </w:rPr>
              <w:t xml:space="preserve"> </w:t>
            </w:r>
            <w:r>
              <w:rPr>
                <w:rFonts w:cs="Arial"/>
                <w:sz w:val="22"/>
                <w:szCs w:val="22"/>
                <w:shd w:val="clear" w:color="auto" w:fill="FFFFFF"/>
              </w:rPr>
              <w:t>до</w:t>
            </w:r>
            <w:r w:rsidRPr="00BA3D45">
              <w:rPr>
                <w:rFonts w:cs="Arial"/>
                <w:sz w:val="22"/>
                <w:szCs w:val="22"/>
                <w:shd w:val="clear" w:color="auto" w:fill="FFFFFF"/>
              </w:rPr>
              <w:t xml:space="preserve"> 2000 </w:t>
            </w:r>
            <w:r>
              <w:rPr>
                <w:rFonts w:cs="Arial"/>
                <w:sz w:val="22"/>
                <w:szCs w:val="22"/>
                <w:shd w:val="clear" w:color="auto" w:fill="FFFFFF"/>
              </w:rPr>
              <w:t>кг</w:t>
            </w:r>
            <w:r w:rsidRPr="00BA3D45">
              <w:rPr>
                <w:rFonts w:cs="Arial"/>
                <w:sz w:val="22"/>
                <w:szCs w:val="22"/>
                <w:shd w:val="clear" w:color="auto" w:fill="FFFFFF"/>
              </w:rPr>
              <w:t>. )</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rPr>
            </w:pPr>
            <w:r w:rsidRPr="00BA3D45">
              <w:rPr>
                <w:rFonts w:cs="Arial"/>
              </w:rPr>
              <w:t>6</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27</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797421" w:rsidRDefault="00BF4DD3" w:rsidP="00BF4DD3">
            <w:pPr>
              <w:rPr>
                <w:rFonts w:cs="Arial"/>
                <w:b/>
                <w:kern w:val="2"/>
                <w:highlight w:val="yellow"/>
              </w:rPr>
            </w:pPr>
            <w:r>
              <w:rPr>
                <w:rFonts w:cs="Arial"/>
                <w:b/>
              </w:rPr>
              <w:t>КОМПЛЕТ</w:t>
            </w:r>
            <w:r w:rsidRPr="00797421">
              <w:rPr>
                <w:rFonts w:cs="Arial"/>
                <w:b/>
              </w:rPr>
              <w:t xml:space="preserve"> </w:t>
            </w:r>
            <w:r>
              <w:rPr>
                <w:rFonts w:cs="Arial"/>
                <w:b/>
              </w:rPr>
              <w:t>СИЈАЛИЦА</w:t>
            </w:r>
            <w:r w:rsidRPr="00797421">
              <w:rPr>
                <w:rFonts w:cs="Arial"/>
                <w:b/>
              </w:rPr>
              <w:t xml:space="preserve"> 12</w:t>
            </w:r>
            <w:r>
              <w:rPr>
                <w:rFonts w:cs="Arial"/>
                <w:b/>
              </w:rPr>
              <w:t>V</w:t>
            </w:r>
            <w:r w:rsidRPr="00797421">
              <w:rPr>
                <w:rFonts w:cs="Arial"/>
                <w:b/>
              </w:rPr>
              <w:t xml:space="preserve"> </w:t>
            </w:r>
            <w:r>
              <w:rPr>
                <w:rFonts w:cs="Arial"/>
                <w:b/>
              </w:rPr>
              <w:t>Х</w:t>
            </w:r>
            <w:r w:rsidRPr="00797421">
              <w:rPr>
                <w:rFonts w:cs="Arial"/>
                <w:b/>
              </w:rPr>
              <w:t xml:space="preserve">7 </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Pr>
                <w:rFonts w:cs="Arial"/>
              </w:rPr>
              <w:t>2</w:t>
            </w:r>
            <w:r w:rsidRPr="00BA3D45">
              <w:rPr>
                <w:rFonts w:cs="Arial"/>
              </w:rPr>
              <w:t>5</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514"/>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28</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pStyle w:val="NormalWeb"/>
              <w:shd w:val="clear" w:color="auto" w:fill="F8F8F8"/>
              <w:rPr>
                <w:rFonts w:cs="Arial"/>
                <w:szCs w:val="22"/>
              </w:rPr>
            </w:pPr>
            <w:r>
              <w:rPr>
                <w:rFonts w:cs="Arial"/>
                <w:b/>
                <w:szCs w:val="22"/>
                <w:lang w:val="sr-Latn-RS"/>
              </w:rPr>
              <w:t>СТРУГАЧ</w:t>
            </w:r>
            <w:r w:rsidRPr="00797421">
              <w:rPr>
                <w:rFonts w:cs="Arial"/>
                <w:b/>
                <w:szCs w:val="22"/>
                <w:lang w:val="sr-Latn-RS"/>
              </w:rPr>
              <w:t xml:space="preserve"> </w:t>
            </w:r>
            <w:r>
              <w:rPr>
                <w:rFonts w:cs="Arial"/>
                <w:b/>
                <w:szCs w:val="22"/>
                <w:lang w:val="sr-Latn-RS"/>
              </w:rPr>
              <w:t>ЗА</w:t>
            </w:r>
            <w:r w:rsidRPr="00797421">
              <w:rPr>
                <w:rFonts w:cs="Arial"/>
                <w:b/>
                <w:szCs w:val="22"/>
                <w:lang w:val="sr-Latn-RS"/>
              </w:rPr>
              <w:t xml:space="preserve"> </w:t>
            </w:r>
            <w:r>
              <w:rPr>
                <w:rFonts w:cs="Arial"/>
                <w:b/>
                <w:szCs w:val="22"/>
                <w:lang w:val="sr-Latn-RS"/>
              </w:rPr>
              <w:t>ЛЕД</w:t>
            </w:r>
            <w:r w:rsidRPr="00797421">
              <w:rPr>
                <w:rFonts w:cs="Arial"/>
                <w:b/>
                <w:szCs w:val="22"/>
                <w:lang w:val="sr-Latn-RS"/>
              </w:rPr>
              <w:t xml:space="preserve"> </w:t>
            </w:r>
            <w:r>
              <w:rPr>
                <w:rFonts w:cs="Arial"/>
                <w:b/>
                <w:szCs w:val="22"/>
                <w:lang w:val="sr-Latn-RS"/>
              </w:rPr>
              <w:t>СА</w:t>
            </w:r>
            <w:r w:rsidRPr="00797421">
              <w:rPr>
                <w:rFonts w:cs="Arial"/>
                <w:b/>
                <w:szCs w:val="22"/>
                <w:lang w:val="sr-Latn-RS"/>
              </w:rPr>
              <w:t xml:space="preserve"> </w:t>
            </w:r>
            <w:r>
              <w:rPr>
                <w:rFonts w:cs="Arial"/>
                <w:b/>
                <w:szCs w:val="22"/>
                <w:lang w:val="sr-Latn-RS"/>
              </w:rPr>
              <w:t>ЧЕТКОМ</w:t>
            </w:r>
            <w:r w:rsidRPr="00797421">
              <w:rPr>
                <w:rFonts w:cs="Arial"/>
                <w:b/>
                <w:szCs w:val="22"/>
                <w:lang w:val="sr-Latn-RS"/>
              </w:rPr>
              <w:t xml:space="preserve"> 60 </w:t>
            </w:r>
            <w:r>
              <w:rPr>
                <w:rFonts w:cs="Arial"/>
                <w:b/>
                <w:szCs w:val="22"/>
                <w:lang w:val="sr-Latn-RS"/>
              </w:rPr>
              <w:t>цм</w:t>
            </w:r>
            <w:r w:rsidRPr="00BA3D45">
              <w:rPr>
                <w:rFonts w:cs="Arial"/>
                <w:szCs w:val="22"/>
                <w:lang w:val="sr-Latn-RS"/>
              </w:rPr>
              <w:t xml:space="preserve">, - </w:t>
            </w:r>
            <w:r>
              <w:rPr>
                <w:rFonts w:cs="Arial"/>
                <w:szCs w:val="22"/>
              </w:rPr>
              <w:t>Дршка</w:t>
            </w:r>
            <w:r w:rsidRPr="00BA3D45">
              <w:rPr>
                <w:rFonts w:cs="Arial"/>
                <w:szCs w:val="22"/>
              </w:rPr>
              <w:t xml:space="preserve"> </w:t>
            </w:r>
            <w:r>
              <w:rPr>
                <w:rFonts w:cs="Arial"/>
                <w:szCs w:val="22"/>
              </w:rPr>
              <w:t>од</w:t>
            </w:r>
            <w:r w:rsidRPr="00BA3D45">
              <w:rPr>
                <w:rFonts w:cs="Arial"/>
                <w:szCs w:val="22"/>
              </w:rPr>
              <w:t xml:space="preserve"> </w:t>
            </w:r>
            <w:r>
              <w:rPr>
                <w:rFonts w:cs="Arial"/>
                <w:szCs w:val="22"/>
              </w:rPr>
              <w:t>алуминијума</w:t>
            </w:r>
            <w:r w:rsidRPr="00BA3D45">
              <w:rPr>
                <w:rFonts w:cs="Arial"/>
                <w:szCs w:val="22"/>
              </w:rPr>
              <w:t xml:space="preserve"> 60 </w:t>
            </w:r>
            <w:r>
              <w:rPr>
                <w:rFonts w:cs="Arial"/>
                <w:szCs w:val="22"/>
              </w:rPr>
              <w:t>цм</w:t>
            </w:r>
            <w:r w:rsidRPr="00BA3D45">
              <w:rPr>
                <w:rFonts w:cs="Arial"/>
                <w:szCs w:val="22"/>
              </w:rPr>
              <w:t xml:space="preserve">. </w:t>
            </w:r>
          </w:p>
          <w:p w:rsidR="00BF4DD3" w:rsidRPr="00BA3D45" w:rsidRDefault="00BF4DD3" w:rsidP="00BF4DD3">
            <w:pPr>
              <w:pStyle w:val="NormalWeb"/>
              <w:shd w:val="clear" w:color="auto" w:fill="F8F8F8"/>
              <w:rPr>
                <w:rFonts w:cs="Arial"/>
                <w:szCs w:val="22"/>
              </w:rPr>
            </w:pPr>
            <w:r>
              <w:rPr>
                <w:rFonts w:cs="Arial"/>
                <w:szCs w:val="22"/>
              </w:rPr>
              <w:t>Сунђерасти</w:t>
            </w:r>
            <w:r w:rsidRPr="00BA3D45">
              <w:rPr>
                <w:rFonts w:cs="Arial"/>
                <w:szCs w:val="22"/>
              </w:rPr>
              <w:t xml:space="preserve"> </w:t>
            </w:r>
            <w:r>
              <w:rPr>
                <w:rFonts w:cs="Arial"/>
                <w:szCs w:val="22"/>
              </w:rPr>
              <w:t>додатак</w:t>
            </w:r>
            <w:r w:rsidRPr="00BA3D45">
              <w:rPr>
                <w:rFonts w:cs="Arial"/>
                <w:szCs w:val="22"/>
              </w:rPr>
              <w:t xml:space="preserve"> </w:t>
            </w:r>
            <w:r>
              <w:rPr>
                <w:rFonts w:cs="Arial"/>
                <w:szCs w:val="22"/>
              </w:rPr>
              <w:t>на</w:t>
            </w:r>
            <w:r w:rsidRPr="00BA3D45">
              <w:rPr>
                <w:rFonts w:cs="Arial"/>
                <w:szCs w:val="22"/>
              </w:rPr>
              <w:t xml:space="preserve"> </w:t>
            </w:r>
            <w:r>
              <w:rPr>
                <w:rFonts w:cs="Arial"/>
                <w:szCs w:val="22"/>
              </w:rPr>
              <w:t>рукохвату</w:t>
            </w:r>
            <w:r w:rsidRPr="00BA3D45">
              <w:rPr>
                <w:rFonts w:cs="Arial"/>
                <w:szCs w:val="22"/>
              </w:rPr>
              <w:t>.</w:t>
            </w:r>
          </w:p>
          <w:p w:rsidR="00BF4DD3" w:rsidRPr="00BA3D45" w:rsidRDefault="00BF4DD3" w:rsidP="00BF4DD3">
            <w:pPr>
              <w:shd w:val="clear" w:color="auto" w:fill="F8F8F8"/>
              <w:rPr>
                <w:rFonts w:cs="Arial"/>
                <w:color w:val="6F6E6E"/>
              </w:rPr>
            </w:pPr>
            <w:r>
              <w:rPr>
                <w:rFonts w:cs="Arial"/>
              </w:rPr>
              <w:t>Дужина</w:t>
            </w:r>
            <w:r w:rsidRPr="00BA3D45">
              <w:rPr>
                <w:rFonts w:cs="Arial"/>
              </w:rPr>
              <w:t xml:space="preserve"> </w:t>
            </w:r>
            <w:r>
              <w:rPr>
                <w:rFonts w:cs="Arial"/>
              </w:rPr>
              <w:t>четке</w:t>
            </w:r>
            <w:r w:rsidRPr="00BA3D45">
              <w:rPr>
                <w:rFonts w:cs="Arial"/>
              </w:rPr>
              <w:t xml:space="preserve">: 20 – 25 </w:t>
            </w:r>
            <w:r>
              <w:rPr>
                <w:rFonts w:cs="Arial"/>
              </w:rPr>
              <w:t>цм</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rPr>
            </w:pPr>
          </w:p>
          <w:p w:rsidR="00BF4DD3" w:rsidRPr="00BA3D45" w:rsidRDefault="00BF4DD3" w:rsidP="00BF4DD3">
            <w:pPr>
              <w:jc w:val="center"/>
              <w:rPr>
                <w:rFonts w:cs="Arial"/>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rPr>
              <w:t>150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29</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Pr>
                <w:rFonts w:cs="Arial"/>
                <w:b/>
              </w:rPr>
              <w:t>ПОВЕЗИЦА</w:t>
            </w:r>
            <w:r w:rsidRPr="00BA3D45">
              <w:rPr>
                <w:rFonts w:cs="Arial"/>
              </w:rPr>
              <w:t xml:space="preserve"> 4.8*360 </w:t>
            </w:r>
            <w:r>
              <w:rPr>
                <w:rFonts w:cs="Arial"/>
              </w:rPr>
              <w:t>БЕЛА</w:t>
            </w:r>
            <w:r w:rsidRPr="00BA3D45">
              <w:rPr>
                <w:rFonts w:cs="Arial"/>
              </w:rPr>
              <w:t xml:space="preserve"> 1/100</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kern w:val="2"/>
              </w:rPr>
              <w:t>Пак</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CB448A" w:rsidRDefault="00BF4DD3" w:rsidP="00BF4DD3">
            <w:pPr>
              <w:jc w:val="center"/>
              <w:rPr>
                <w:rFonts w:cs="Arial"/>
                <w:kern w:val="2"/>
                <w:lang w:val="sr-Cyrl-RS"/>
              </w:rPr>
            </w:pPr>
            <w:r w:rsidRPr="00BA3D45">
              <w:rPr>
                <w:rFonts w:cs="Arial"/>
              </w:rPr>
              <w:t>10</w:t>
            </w:r>
            <w:r>
              <w:rPr>
                <w:rFonts w:cs="Arial"/>
                <w:lang w:val="sr-Cyrl-RS"/>
              </w:rPr>
              <w:t>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30</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kern w:val="2"/>
              </w:rPr>
            </w:pPr>
            <w:r w:rsidRPr="00797421">
              <w:rPr>
                <w:rFonts w:cs="Arial"/>
                <w:b/>
              </w:rPr>
              <w:t>W</w:t>
            </w:r>
            <w:r>
              <w:rPr>
                <w:rFonts w:cs="Arial"/>
                <w:b/>
              </w:rPr>
              <w:t>D</w:t>
            </w:r>
            <w:r w:rsidRPr="00797421">
              <w:rPr>
                <w:rFonts w:cs="Arial"/>
                <w:b/>
              </w:rPr>
              <w:t>-40</w:t>
            </w:r>
            <w:r w:rsidRPr="00BA3D45">
              <w:rPr>
                <w:rFonts w:cs="Arial"/>
              </w:rPr>
              <w:t xml:space="preserve"> </w:t>
            </w:r>
            <w:r>
              <w:rPr>
                <w:rFonts w:cs="Arial"/>
                <w:b/>
              </w:rPr>
              <w:t>СПРЕЈ</w:t>
            </w:r>
            <w:r w:rsidRPr="00BA3D45">
              <w:rPr>
                <w:rFonts w:cs="Arial"/>
              </w:rPr>
              <w:t xml:space="preserve"> 240</w:t>
            </w:r>
            <w:r>
              <w:rPr>
                <w:rFonts w:cs="Arial"/>
              </w:rPr>
              <w:t>мл</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rPr>
              <w:t>50</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31</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sidRPr="00797421">
              <w:rPr>
                <w:rFonts w:cs="Arial"/>
                <w:b/>
              </w:rPr>
              <w:t>W</w:t>
            </w:r>
            <w:r>
              <w:rPr>
                <w:rFonts w:cs="Arial"/>
                <w:b/>
              </w:rPr>
              <w:t>D</w:t>
            </w:r>
            <w:r w:rsidRPr="00797421">
              <w:rPr>
                <w:rFonts w:cs="Arial"/>
                <w:b/>
              </w:rPr>
              <w:t xml:space="preserve">-40 </w:t>
            </w:r>
            <w:r>
              <w:rPr>
                <w:rFonts w:cs="Arial"/>
                <w:b/>
              </w:rPr>
              <w:t>СПРЕЈ</w:t>
            </w:r>
            <w:r w:rsidRPr="00797421">
              <w:rPr>
                <w:rFonts w:cs="Arial"/>
                <w:b/>
              </w:rPr>
              <w:t xml:space="preserve"> </w:t>
            </w:r>
            <w:r>
              <w:rPr>
                <w:rFonts w:cs="Arial"/>
                <w:b/>
              </w:rPr>
              <w:t>СИЛИКОН</w:t>
            </w:r>
            <w:r w:rsidRPr="00BA3D45">
              <w:rPr>
                <w:rFonts w:cs="Arial"/>
              </w:rPr>
              <w:t xml:space="preserve"> 400</w:t>
            </w:r>
            <w:r>
              <w:rPr>
                <w:rFonts w:cs="Arial"/>
              </w:rPr>
              <w:t>мл</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sidRPr="00BA3D45">
              <w:rPr>
                <w:rFonts w:cs="Arial"/>
              </w:rPr>
              <w:t>12</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2179"/>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t>32</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Pr>
                <w:rFonts w:cs="Arial"/>
                <w:b/>
              </w:rPr>
              <w:t>СРЕДСТВО</w:t>
            </w:r>
            <w:r w:rsidRPr="00CB448A">
              <w:rPr>
                <w:rFonts w:cs="Arial"/>
                <w:b/>
              </w:rPr>
              <w:t xml:space="preserve"> </w:t>
            </w:r>
            <w:r>
              <w:rPr>
                <w:rFonts w:cs="Arial"/>
                <w:b/>
              </w:rPr>
              <w:t>ЗА</w:t>
            </w:r>
            <w:r w:rsidRPr="00CB448A">
              <w:rPr>
                <w:rFonts w:cs="Arial"/>
                <w:b/>
              </w:rPr>
              <w:t xml:space="preserve"> </w:t>
            </w:r>
            <w:r>
              <w:rPr>
                <w:rFonts w:cs="Arial"/>
                <w:b/>
              </w:rPr>
              <w:t>ЧИШЋЕЊЕ</w:t>
            </w:r>
            <w:r w:rsidRPr="00CB448A">
              <w:rPr>
                <w:rFonts w:cs="Arial"/>
                <w:b/>
              </w:rPr>
              <w:t xml:space="preserve"> </w:t>
            </w:r>
            <w:r>
              <w:rPr>
                <w:rFonts w:cs="Arial"/>
                <w:b/>
              </w:rPr>
              <w:t>ДИЗНИ</w:t>
            </w:r>
            <w:r w:rsidRPr="00BA3D45">
              <w:rPr>
                <w:rFonts w:cs="Arial"/>
              </w:rPr>
              <w:t xml:space="preserve"> (</w:t>
            </w:r>
            <w:r>
              <w:rPr>
                <w:rFonts w:cs="Arial"/>
              </w:rPr>
              <w:t>дизел</w:t>
            </w:r>
            <w:r w:rsidRPr="00BA3D45">
              <w:rPr>
                <w:rFonts w:cs="Arial"/>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CB448A" w:rsidRDefault="00BF4DD3" w:rsidP="00BF4DD3">
            <w:pPr>
              <w:jc w:val="center"/>
              <w:rPr>
                <w:rFonts w:cs="Arial"/>
                <w:kern w:val="2"/>
                <w:lang w:val="sr-Cyrl-RS"/>
              </w:rPr>
            </w:pPr>
            <w:r w:rsidRPr="00BA3D45">
              <w:rPr>
                <w:rFonts w:cs="Arial"/>
              </w:rPr>
              <w:t>2</w:t>
            </w:r>
            <w:r>
              <w:rPr>
                <w:rFonts w:cs="Arial"/>
                <w:lang w:val="sr-Cyrl-RS"/>
              </w:rPr>
              <w:t>4</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r w:rsidR="00BF4DD3" w:rsidRPr="001F0F7A" w:rsidTr="0002697E">
        <w:trPr>
          <w:trHeight w:hRule="exact" w:val="991"/>
          <w:jc w:val="center"/>
        </w:trPr>
        <w:tc>
          <w:tcPr>
            <w:tcW w:w="251" w:type="pct"/>
            <w:tcBorders>
              <w:right w:val="single" w:sz="4" w:space="0" w:color="auto"/>
            </w:tcBorders>
            <w:shd w:val="clear" w:color="auto" w:fill="auto"/>
            <w:vAlign w:val="center"/>
          </w:tcPr>
          <w:p w:rsidR="00BF4DD3" w:rsidRPr="001F0F7A" w:rsidRDefault="00BF4DD3" w:rsidP="00BF4DD3">
            <w:pPr>
              <w:suppressAutoHyphens/>
              <w:spacing w:before="0"/>
              <w:jc w:val="center"/>
              <w:rPr>
                <w:rFonts w:cs="Arial"/>
                <w:b/>
                <w:bCs/>
                <w:iCs/>
                <w:lang w:val="sr-Cyrl-RS" w:eastAsia="ar-SA"/>
              </w:rPr>
            </w:pPr>
            <w:r w:rsidRPr="001F0F7A">
              <w:rPr>
                <w:rFonts w:cs="Arial"/>
                <w:lang w:val="sr-Cyrl-RS"/>
              </w:rPr>
              <w:lastRenderedPageBreak/>
              <w:t>33</w:t>
            </w:r>
          </w:p>
        </w:tc>
        <w:tc>
          <w:tcPr>
            <w:tcW w:w="1534"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rPr>
                <w:rFonts w:cs="Arial"/>
              </w:rPr>
            </w:pPr>
            <w:r>
              <w:rPr>
                <w:rFonts w:cs="Arial"/>
                <w:b/>
              </w:rPr>
              <w:t>СРЕДСТВО</w:t>
            </w:r>
            <w:r w:rsidRPr="00CB448A">
              <w:rPr>
                <w:rFonts w:cs="Arial"/>
                <w:b/>
              </w:rPr>
              <w:t xml:space="preserve"> </w:t>
            </w:r>
            <w:r>
              <w:rPr>
                <w:rFonts w:cs="Arial"/>
                <w:b/>
              </w:rPr>
              <w:t>ЗА</w:t>
            </w:r>
            <w:r w:rsidRPr="00CB448A">
              <w:rPr>
                <w:rFonts w:cs="Arial"/>
                <w:b/>
              </w:rPr>
              <w:t xml:space="preserve"> </w:t>
            </w:r>
            <w:r>
              <w:rPr>
                <w:rFonts w:cs="Arial"/>
                <w:b/>
              </w:rPr>
              <w:t>ЧИШЋЕЊЕ</w:t>
            </w:r>
            <w:r w:rsidRPr="00CB448A">
              <w:rPr>
                <w:rFonts w:cs="Arial"/>
                <w:b/>
              </w:rPr>
              <w:t xml:space="preserve"> </w:t>
            </w:r>
            <w:r>
              <w:rPr>
                <w:rFonts w:cs="Arial"/>
                <w:b/>
              </w:rPr>
              <w:t>ДИЗНИ</w:t>
            </w:r>
            <w:r w:rsidRPr="00BA3D45">
              <w:rPr>
                <w:rFonts w:cs="Arial"/>
              </w:rPr>
              <w:t xml:space="preserve"> (</w:t>
            </w:r>
            <w:r>
              <w:rPr>
                <w:rFonts w:cs="Arial"/>
              </w:rPr>
              <w:t>бензин</w:t>
            </w:r>
            <w:r w:rsidRPr="00BA3D45">
              <w:rPr>
                <w:rFonts w:cs="Arial"/>
              </w:rPr>
              <w:t>)</w:t>
            </w:r>
          </w:p>
        </w:tc>
        <w:tc>
          <w:tcPr>
            <w:tcW w:w="403" w:type="pct"/>
            <w:tcBorders>
              <w:top w:val="single" w:sz="4" w:space="0" w:color="000000"/>
              <w:left w:val="single" w:sz="4" w:space="0" w:color="000000"/>
              <w:bottom w:val="single" w:sz="4" w:space="0" w:color="000000"/>
            </w:tcBorders>
            <w:shd w:val="clear" w:color="auto" w:fill="auto"/>
            <w:vAlign w:val="center"/>
          </w:tcPr>
          <w:p w:rsidR="00BF4DD3" w:rsidRPr="00BA3D45" w:rsidRDefault="00BF4DD3" w:rsidP="00BF4DD3">
            <w:pPr>
              <w:jc w:val="center"/>
              <w:rPr>
                <w:rFonts w:cs="Arial"/>
                <w:kern w:val="2"/>
              </w:rPr>
            </w:pPr>
            <w:r>
              <w:rPr>
                <w:rFonts w:cs="Arial"/>
              </w:rPr>
              <w:t>Ком</w:t>
            </w:r>
          </w:p>
        </w:tc>
        <w:tc>
          <w:tcPr>
            <w:tcW w:w="491" w:type="pct"/>
            <w:tcBorders>
              <w:top w:val="single" w:sz="4" w:space="0" w:color="000000"/>
              <w:left w:val="single" w:sz="4" w:space="0" w:color="000000"/>
              <w:bottom w:val="single" w:sz="4" w:space="0" w:color="000000"/>
              <w:right w:val="single" w:sz="4" w:space="0" w:color="auto"/>
            </w:tcBorders>
            <w:shd w:val="clear" w:color="auto" w:fill="auto"/>
            <w:vAlign w:val="center"/>
          </w:tcPr>
          <w:p w:rsidR="00BF4DD3" w:rsidRPr="00BA3D45" w:rsidRDefault="00BF4DD3" w:rsidP="00BF4DD3">
            <w:pPr>
              <w:jc w:val="center"/>
              <w:rPr>
                <w:rFonts w:cs="Arial"/>
                <w:kern w:val="2"/>
              </w:rPr>
            </w:pPr>
            <w:r>
              <w:rPr>
                <w:rFonts w:cs="Arial"/>
              </w:rPr>
              <w:t>48</w:t>
            </w:r>
          </w:p>
        </w:tc>
        <w:tc>
          <w:tcPr>
            <w:tcW w:w="524"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556"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22" w:type="pct"/>
            <w:tcBorders>
              <w:left w:val="single" w:sz="4" w:space="0" w:color="auto"/>
              <w:righ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c>
          <w:tcPr>
            <w:tcW w:w="619" w:type="pct"/>
            <w:tcBorders>
              <w:left w:val="single" w:sz="4" w:space="0" w:color="auto"/>
            </w:tcBorders>
            <w:shd w:val="clear" w:color="auto" w:fill="auto"/>
            <w:vAlign w:val="center"/>
          </w:tcPr>
          <w:p w:rsidR="00BF4DD3" w:rsidRPr="001F0F7A" w:rsidRDefault="00BF4DD3" w:rsidP="00BF4DD3">
            <w:pPr>
              <w:suppressAutoHyphens/>
              <w:spacing w:before="0"/>
              <w:jc w:val="left"/>
              <w:rPr>
                <w:rFonts w:cs="Arial"/>
                <w:b/>
                <w:bCs/>
                <w:i/>
                <w:iCs/>
                <w:lang w:val="am-ET" w:eastAsia="ar-SA"/>
              </w:rPr>
            </w:pPr>
          </w:p>
        </w:tc>
      </w:tr>
    </w:tbl>
    <w:p w:rsidR="00E2710E" w:rsidRDefault="00E2710E" w:rsidP="00A82F26">
      <w:pPr>
        <w:spacing w:before="0"/>
        <w:rPr>
          <w:rFonts w:cs="Arial"/>
        </w:rPr>
      </w:pPr>
    </w:p>
    <w:p w:rsidR="00732283" w:rsidRPr="001F0F7A" w:rsidRDefault="00732283" w:rsidP="00A82F26">
      <w:pPr>
        <w:spacing w:before="0"/>
        <w:rPr>
          <w:rFonts w:cs="Arial"/>
        </w:rPr>
      </w:pP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5760"/>
        <w:gridCol w:w="3870"/>
      </w:tblGrid>
      <w:tr w:rsidR="00A82F26" w:rsidRPr="001F0F7A" w:rsidTr="00732283">
        <w:trPr>
          <w:trHeight w:hRule="exact" w:val="478"/>
          <w:jc w:val="center"/>
        </w:trPr>
        <w:tc>
          <w:tcPr>
            <w:tcW w:w="1124" w:type="dxa"/>
            <w:vAlign w:val="center"/>
          </w:tcPr>
          <w:p w:rsidR="00A82F26" w:rsidRPr="001F0F7A" w:rsidRDefault="00A82F26" w:rsidP="00E2710E">
            <w:pPr>
              <w:spacing w:before="0"/>
              <w:jc w:val="center"/>
              <w:rPr>
                <w:rFonts w:cs="Arial"/>
                <w:b/>
                <w:lang w:val="sr-Latn-CS"/>
              </w:rPr>
            </w:pPr>
            <w:r w:rsidRPr="001F0F7A">
              <w:rPr>
                <w:rFonts w:cs="Arial"/>
                <w:b/>
              </w:rPr>
              <w:t>I</w:t>
            </w:r>
          </w:p>
        </w:tc>
        <w:tc>
          <w:tcPr>
            <w:tcW w:w="5760" w:type="dxa"/>
            <w:vAlign w:val="center"/>
          </w:tcPr>
          <w:p w:rsidR="00A82F26" w:rsidRPr="001F0F7A" w:rsidRDefault="00E2710E" w:rsidP="00E2710E">
            <w:pPr>
              <w:spacing w:before="0"/>
              <w:rPr>
                <w:rFonts w:cs="Arial"/>
                <w:b/>
              </w:rPr>
            </w:pPr>
            <w:r w:rsidRPr="001F0F7A">
              <w:rPr>
                <w:rFonts w:cs="Arial"/>
                <w:b/>
              </w:rPr>
              <w:t>УКУПНО ПОНУЂЕНА ЦЕНА  без ПД</w:t>
            </w:r>
            <w:r w:rsidRPr="001F0F7A">
              <w:rPr>
                <w:rFonts w:cs="Arial"/>
                <w:b/>
                <w:lang w:val="sr-Cyrl-RS"/>
              </w:rPr>
              <w:t>В</w:t>
            </w:r>
            <w:r w:rsidR="00A82F26" w:rsidRPr="001F0F7A">
              <w:rPr>
                <w:rFonts w:cs="Arial"/>
                <w:b/>
              </w:rPr>
              <w:t xml:space="preserve"> (колон</w:t>
            </w:r>
            <w:r w:rsidR="00A82F26" w:rsidRPr="001F0F7A">
              <w:rPr>
                <w:rFonts w:cs="Arial"/>
                <w:b/>
                <w:lang w:val="sr-Cyrl-RS"/>
              </w:rPr>
              <w:t>а</w:t>
            </w:r>
            <w:r w:rsidR="00A82F26" w:rsidRPr="001F0F7A">
              <w:rPr>
                <w:rFonts w:cs="Arial"/>
                <w:b/>
              </w:rPr>
              <w:t xml:space="preserve"> бр. </w:t>
            </w:r>
            <w:r w:rsidR="00A82F26" w:rsidRPr="001F0F7A">
              <w:rPr>
                <w:rFonts w:cs="Arial"/>
                <w:b/>
                <w:lang w:val="sr-Cyrl-CS"/>
              </w:rPr>
              <w:t>7</w:t>
            </w:r>
            <w:r w:rsidR="00A82F26" w:rsidRPr="001F0F7A">
              <w:rPr>
                <w:rFonts w:cs="Arial"/>
                <w:b/>
              </w:rPr>
              <w:t>)</w:t>
            </w:r>
          </w:p>
        </w:tc>
        <w:tc>
          <w:tcPr>
            <w:tcW w:w="3870" w:type="dxa"/>
            <w:vAlign w:val="center"/>
          </w:tcPr>
          <w:p w:rsidR="00A82F26" w:rsidRPr="001F0F7A" w:rsidRDefault="00A82F26" w:rsidP="00E2710E">
            <w:pPr>
              <w:spacing w:before="0"/>
              <w:jc w:val="right"/>
              <w:rPr>
                <w:rFonts w:cs="Arial"/>
                <w:lang w:val="sr-Cyrl-RS"/>
              </w:rPr>
            </w:pPr>
            <w:r w:rsidRPr="001F0F7A">
              <w:rPr>
                <w:rFonts w:cs="Arial"/>
                <w:lang w:val="sr-Cyrl-RS"/>
              </w:rPr>
              <w:t>динара</w:t>
            </w:r>
          </w:p>
        </w:tc>
      </w:tr>
      <w:tr w:rsidR="00A82F26" w:rsidRPr="001F0F7A" w:rsidTr="00732283">
        <w:trPr>
          <w:trHeight w:val="452"/>
          <w:jc w:val="center"/>
        </w:trPr>
        <w:tc>
          <w:tcPr>
            <w:tcW w:w="1124" w:type="dxa"/>
            <w:tcBorders>
              <w:bottom w:val="single" w:sz="4" w:space="0" w:color="auto"/>
            </w:tcBorders>
            <w:vAlign w:val="center"/>
          </w:tcPr>
          <w:p w:rsidR="00A82F26" w:rsidRPr="001F0F7A" w:rsidRDefault="00A82F26" w:rsidP="00E2710E">
            <w:pPr>
              <w:spacing w:before="0"/>
              <w:jc w:val="center"/>
              <w:rPr>
                <w:rFonts w:cs="Arial"/>
                <w:b/>
                <w:lang w:val="sr-Latn-CS"/>
              </w:rPr>
            </w:pPr>
            <w:r w:rsidRPr="001F0F7A">
              <w:rPr>
                <w:rFonts w:cs="Arial"/>
                <w:b/>
                <w:lang w:val="sr-Latn-CS"/>
              </w:rPr>
              <w:t>II</w:t>
            </w:r>
          </w:p>
        </w:tc>
        <w:tc>
          <w:tcPr>
            <w:tcW w:w="5760" w:type="dxa"/>
            <w:tcBorders>
              <w:bottom w:val="single" w:sz="4" w:space="0" w:color="auto"/>
              <w:right w:val="single" w:sz="4" w:space="0" w:color="auto"/>
            </w:tcBorders>
            <w:vAlign w:val="center"/>
          </w:tcPr>
          <w:p w:rsidR="00A82F26" w:rsidRPr="001F0F7A" w:rsidRDefault="00A82F26" w:rsidP="00E2710E">
            <w:pPr>
              <w:spacing w:before="0"/>
              <w:rPr>
                <w:rFonts w:cs="Arial"/>
                <w:b/>
                <w:lang w:val="sr-Cyrl-RS"/>
              </w:rPr>
            </w:pPr>
            <w:r w:rsidRPr="001F0F7A">
              <w:rPr>
                <w:rFonts w:cs="Arial"/>
                <w:b/>
              </w:rPr>
              <w:t xml:space="preserve">УКУПАН ИЗНОС ПДВ </w:t>
            </w:r>
          </w:p>
        </w:tc>
        <w:tc>
          <w:tcPr>
            <w:tcW w:w="3870" w:type="dxa"/>
            <w:tcBorders>
              <w:bottom w:val="single" w:sz="4" w:space="0" w:color="auto"/>
              <w:right w:val="single" w:sz="4" w:space="0" w:color="auto"/>
            </w:tcBorders>
            <w:vAlign w:val="center"/>
          </w:tcPr>
          <w:p w:rsidR="00A82F26" w:rsidRPr="001F0F7A" w:rsidRDefault="00A82F26" w:rsidP="00E2710E">
            <w:pPr>
              <w:spacing w:before="0"/>
              <w:jc w:val="right"/>
              <w:rPr>
                <w:rFonts w:cs="Arial"/>
              </w:rPr>
            </w:pPr>
            <w:r w:rsidRPr="001F0F7A">
              <w:rPr>
                <w:rFonts w:cs="Arial"/>
              </w:rPr>
              <w:t>динара</w:t>
            </w:r>
          </w:p>
        </w:tc>
      </w:tr>
      <w:tr w:rsidR="00A82F26" w:rsidRPr="001F0F7A" w:rsidTr="00732283">
        <w:trPr>
          <w:trHeight w:val="562"/>
          <w:jc w:val="center"/>
        </w:trPr>
        <w:tc>
          <w:tcPr>
            <w:tcW w:w="1124" w:type="dxa"/>
            <w:tcBorders>
              <w:bottom w:val="single" w:sz="4" w:space="0" w:color="auto"/>
            </w:tcBorders>
            <w:vAlign w:val="center"/>
          </w:tcPr>
          <w:p w:rsidR="00A82F26" w:rsidRPr="001F0F7A" w:rsidRDefault="00A82F26" w:rsidP="00E2710E">
            <w:pPr>
              <w:spacing w:before="0"/>
              <w:jc w:val="center"/>
              <w:rPr>
                <w:rFonts w:cs="Arial"/>
                <w:b/>
                <w:lang w:val="sr-Latn-CS"/>
              </w:rPr>
            </w:pPr>
            <w:r w:rsidRPr="001F0F7A">
              <w:rPr>
                <w:rFonts w:cs="Arial"/>
                <w:b/>
                <w:lang w:val="sr-Latn-CS"/>
              </w:rPr>
              <w:t>III</w:t>
            </w:r>
          </w:p>
        </w:tc>
        <w:tc>
          <w:tcPr>
            <w:tcW w:w="5760" w:type="dxa"/>
            <w:tcBorders>
              <w:bottom w:val="single" w:sz="4" w:space="0" w:color="auto"/>
              <w:right w:val="single" w:sz="4" w:space="0" w:color="auto"/>
            </w:tcBorders>
            <w:vAlign w:val="center"/>
          </w:tcPr>
          <w:p w:rsidR="00A82F26" w:rsidRPr="001F0F7A" w:rsidRDefault="00A82F26" w:rsidP="00E2710E">
            <w:pPr>
              <w:spacing w:before="0"/>
              <w:rPr>
                <w:rFonts w:cs="Arial"/>
                <w:b/>
              </w:rPr>
            </w:pPr>
            <w:r w:rsidRPr="001F0F7A">
              <w:rPr>
                <w:rFonts w:cs="Arial"/>
                <w:b/>
              </w:rPr>
              <w:t>УКУПНО ПОНУЂЕНА ЦЕНА са ПДВ</w:t>
            </w:r>
          </w:p>
          <w:p w:rsidR="00A82F26" w:rsidRPr="001F0F7A" w:rsidRDefault="00A82F26" w:rsidP="00E2710E">
            <w:pPr>
              <w:spacing w:before="0"/>
              <w:rPr>
                <w:rFonts w:cs="Arial"/>
                <w:b/>
                <w:lang w:val="sr-Cyrl-RS"/>
              </w:rPr>
            </w:pPr>
            <w:r w:rsidRPr="001F0F7A">
              <w:rPr>
                <w:rFonts w:cs="Arial"/>
                <w:b/>
              </w:rPr>
              <w:t>(ред. бр.</w:t>
            </w:r>
            <w:r w:rsidRPr="001F0F7A">
              <w:rPr>
                <w:rFonts w:cs="Arial"/>
                <w:b/>
                <w:lang w:val="sr-Latn-CS"/>
              </w:rPr>
              <w:t>I</w:t>
            </w:r>
            <w:r w:rsidRPr="001F0F7A">
              <w:rPr>
                <w:rFonts w:cs="Arial"/>
                <w:b/>
              </w:rPr>
              <w:t>+ред.бр.</w:t>
            </w:r>
            <w:r w:rsidRPr="001F0F7A">
              <w:rPr>
                <w:rFonts w:cs="Arial"/>
                <w:b/>
                <w:lang w:val="sr-Latn-CS"/>
              </w:rPr>
              <w:t>II</w:t>
            </w:r>
            <w:r w:rsidRPr="001F0F7A">
              <w:rPr>
                <w:rFonts w:cs="Arial"/>
                <w:b/>
              </w:rPr>
              <w:t xml:space="preserve">) </w:t>
            </w:r>
          </w:p>
        </w:tc>
        <w:tc>
          <w:tcPr>
            <w:tcW w:w="3870" w:type="dxa"/>
            <w:tcBorders>
              <w:bottom w:val="single" w:sz="4" w:space="0" w:color="auto"/>
              <w:right w:val="single" w:sz="4" w:space="0" w:color="auto"/>
            </w:tcBorders>
            <w:vAlign w:val="center"/>
          </w:tcPr>
          <w:p w:rsidR="00A82F26" w:rsidRPr="001F0F7A" w:rsidRDefault="00A82F26" w:rsidP="00E2710E">
            <w:pPr>
              <w:spacing w:before="0"/>
              <w:jc w:val="right"/>
              <w:rPr>
                <w:rFonts w:cs="Arial"/>
              </w:rPr>
            </w:pPr>
            <w:r w:rsidRPr="001F0F7A">
              <w:rPr>
                <w:rFonts w:cs="Arial"/>
              </w:rPr>
              <w:t>динара</w:t>
            </w:r>
          </w:p>
        </w:tc>
      </w:tr>
    </w:tbl>
    <w:p w:rsidR="00A82F26" w:rsidRPr="001F0F7A" w:rsidRDefault="00A82F26" w:rsidP="00A82F26">
      <w:pPr>
        <w:spacing w:before="0"/>
        <w:rPr>
          <w:rFonts w:cs="Arial"/>
        </w:rPr>
      </w:pPr>
    </w:p>
    <w:p w:rsidR="00E2710E" w:rsidRPr="001F0F7A" w:rsidRDefault="00E2710E" w:rsidP="00E2710E">
      <w:pPr>
        <w:suppressAutoHyphens/>
        <w:spacing w:before="0"/>
        <w:rPr>
          <w:rFonts w:cs="Arial"/>
          <w:b/>
          <w:lang w:eastAsia="ar-SA"/>
        </w:rPr>
      </w:pPr>
    </w:p>
    <w:p w:rsidR="00A82F26" w:rsidRPr="001F0F7A" w:rsidRDefault="00A82F26" w:rsidP="00A82F26">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82F26" w:rsidRPr="001F0F7A" w:rsidTr="00A82F26">
        <w:trPr>
          <w:jc w:val="center"/>
        </w:trPr>
        <w:tc>
          <w:tcPr>
            <w:tcW w:w="3882" w:type="dxa"/>
          </w:tcPr>
          <w:p w:rsidR="00A82F26" w:rsidRPr="001F0F7A" w:rsidRDefault="00791CA8" w:rsidP="00A82F26">
            <w:pPr>
              <w:spacing w:before="0"/>
              <w:rPr>
                <w:rFonts w:cs="Arial"/>
              </w:rPr>
            </w:pPr>
            <w:r>
              <w:rPr>
                <w:rFonts w:cs="Arial"/>
                <w:lang w:val="sr-Cyrl-RS"/>
              </w:rPr>
              <w:t xml:space="preserve">                      </w:t>
            </w:r>
            <w:r w:rsidR="00A82F26" w:rsidRPr="001F0F7A">
              <w:rPr>
                <w:rFonts w:cs="Arial"/>
              </w:rPr>
              <w:t>Датум:</w:t>
            </w:r>
          </w:p>
        </w:tc>
        <w:tc>
          <w:tcPr>
            <w:tcW w:w="2127" w:type="dxa"/>
          </w:tcPr>
          <w:p w:rsidR="00A82F26" w:rsidRPr="001F0F7A" w:rsidRDefault="00A82F26" w:rsidP="00A82F26">
            <w:pPr>
              <w:spacing w:before="0"/>
              <w:rPr>
                <w:rFonts w:cs="Arial"/>
                <w:lang w:val="ru-RU"/>
              </w:rPr>
            </w:pPr>
          </w:p>
        </w:tc>
        <w:tc>
          <w:tcPr>
            <w:tcW w:w="4022" w:type="dxa"/>
          </w:tcPr>
          <w:p w:rsidR="00A82F26" w:rsidRPr="001F0F7A" w:rsidRDefault="00791CA8" w:rsidP="00A82F26">
            <w:pPr>
              <w:spacing w:before="0"/>
              <w:rPr>
                <w:rFonts w:cs="Arial"/>
                <w:lang w:val="sr-Cyrl-RS"/>
              </w:rPr>
            </w:pPr>
            <w:r>
              <w:rPr>
                <w:rFonts w:cs="Arial"/>
              </w:rPr>
              <w:t xml:space="preserve">                </w:t>
            </w:r>
            <w:r w:rsidR="00A82F26" w:rsidRPr="001F0F7A">
              <w:rPr>
                <w:rFonts w:cs="Arial"/>
              </w:rPr>
              <w:t xml:space="preserve">   </w:t>
            </w:r>
            <w:r w:rsidR="00A82F26" w:rsidRPr="001F0F7A">
              <w:rPr>
                <w:rFonts w:cs="Arial"/>
                <w:lang w:val="sr-Cyrl-RS"/>
              </w:rPr>
              <w:t xml:space="preserve">     </w:t>
            </w:r>
            <w:r w:rsidR="00A82F26" w:rsidRPr="001F0F7A">
              <w:rPr>
                <w:rFonts w:cs="Arial"/>
                <w:lang w:val="sr-Cyrl-CS"/>
              </w:rPr>
              <w:t>П</w:t>
            </w:r>
            <w:r w:rsidR="00A82F26" w:rsidRPr="001F0F7A">
              <w:rPr>
                <w:rFonts w:cs="Arial"/>
              </w:rPr>
              <w:t>онуђач</w:t>
            </w:r>
            <w:r w:rsidR="00A82F26" w:rsidRPr="001F0F7A">
              <w:rPr>
                <w:rFonts w:cs="Arial"/>
                <w:lang w:val="sr-Cyrl-RS"/>
              </w:rPr>
              <w:t>:</w:t>
            </w:r>
          </w:p>
        </w:tc>
      </w:tr>
      <w:tr w:rsidR="00A82F26" w:rsidRPr="001F0F7A" w:rsidTr="00A82F26">
        <w:trPr>
          <w:jc w:val="center"/>
        </w:trPr>
        <w:tc>
          <w:tcPr>
            <w:tcW w:w="3882" w:type="dxa"/>
          </w:tcPr>
          <w:p w:rsidR="00A82F26" w:rsidRPr="001F0F7A" w:rsidRDefault="00A82F26" w:rsidP="00A82F26">
            <w:pPr>
              <w:spacing w:before="0"/>
              <w:rPr>
                <w:rFonts w:cs="Arial"/>
              </w:rPr>
            </w:pPr>
          </w:p>
        </w:tc>
        <w:tc>
          <w:tcPr>
            <w:tcW w:w="2127" w:type="dxa"/>
          </w:tcPr>
          <w:p w:rsidR="00A82F26" w:rsidRPr="001F0F7A" w:rsidRDefault="00C628B9" w:rsidP="00A82F26">
            <w:pPr>
              <w:spacing w:before="0"/>
              <w:rPr>
                <w:rFonts w:cs="Arial"/>
              </w:rPr>
            </w:pPr>
            <w:r w:rsidRPr="001F0F7A">
              <w:rPr>
                <w:rFonts w:cs="Arial"/>
                <w:lang w:val="sr-Cyrl-RS"/>
              </w:rPr>
              <w:t xml:space="preserve">           </w:t>
            </w:r>
            <w:r w:rsidR="00A82F26" w:rsidRPr="001F0F7A">
              <w:rPr>
                <w:rFonts w:cs="Arial"/>
              </w:rPr>
              <w:t>М.П.</w:t>
            </w:r>
          </w:p>
        </w:tc>
        <w:tc>
          <w:tcPr>
            <w:tcW w:w="4022" w:type="dxa"/>
          </w:tcPr>
          <w:p w:rsidR="00A82F26" w:rsidRPr="001F0F7A" w:rsidRDefault="00A82F26" w:rsidP="00A82F26">
            <w:pPr>
              <w:spacing w:before="0"/>
              <w:rPr>
                <w:rFonts w:cs="Arial"/>
                <w:lang w:val="ru-RU"/>
              </w:rPr>
            </w:pPr>
          </w:p>
        </w:tc>
      </w:tr>
      <w:tr w:rsidR="00A82F26" w:rsidRPr="001F0F7A" w:rsidTr="00A82F26">
        <w:trPr>
          <w:jc w:val="center"/>
        </w:trPr>
        <w:tc>
          <w:tcPr>
            <w:tcW w:w="3882" w:type="dxa"/>
            <w:tcBorders>
              <w:bottom w:val="single" w:sz="4" w:space="0" w:color="auto"/>
            </w:tcBorders>
          </w:tcPr>
          <w:p w:rsidR="00A82F26" w:rsidRPr="001F0F7A" w:rsidRDefault="00A82F26" w:rsidP="00A82F26">
            <w:pPr>
              <w:spacing w:before="0"/>
              <w:rPr>
                <w:rFonts w:cs="Arial"/>
              </w:rPr>
            </w:pPr>
          </w:p>
        </w:tc>
        <w:tc>
          <w:tcPr>
            <w:tcW w:w="2127" w:type="dxa"/>
          </w:tcPr>
          <w:p w:rsidR="00A82F26" w:rsidRPr="001F0F7A" w:rsidRDefault="00A82F26" w:rsidP="00A82F26">
            <w:pPr>
              <w:spacing w:before="0"/>
              <w:rPr>
                <w:rFonts w:cs="Arial"/>
                <w:lang w:val="ru-RU"/>
              </w:rPr>
            </w:pPr>
          </w:p>
        </w:tc>
        <w:tc>
          <w:tcPr>
            <w:tcW w:w="4022" w:type="dxa"/>
            <w:tcBorders>
              <w:bottom w:val="single" w:sz="4" w:space="0" w:color="auto"/>
            </w:tcBorders>
          </w:tcPr>
          <w:p w:rsidR="00A82F26" w:rsidRPr="001F0F7A" w:rsidRDefault="00A82F26" w:rsidP="00A82F26">
            <w:pPr>
              <w:spacing w:before="0"/>
              <w:rPr>
                <w:rFonts w:cs="Arial"/>
                <w:lang w:val="ru-RU"/>
              </w:rPr>
            </w:pPr>
          </w:p>
        </w:tc>
      </w:tr>
      <w:tr w:rsidR="00A82F26" w:rsidRPr="001F0F7A" w:rsidTr="00A82F26">
        <w:trPr>
          <w:trHeight w:val="389"/>
          <w:jc w:val="center"/>
        </w:trPr>
        <w:tc>
          <w:tcPr>
            <w:tcW w:w="3882" w:type="dxa"/>
            <w:tcBorders>
              <w:top w:val="single" w:sz="4" w:space="0" w:color="auto"/>
            </w:tcBorders>
          </w:tcPr>
          <w:p w:rsidR="00A82F26" w:rsidRPr="001F0F7A" w:rsidRDefault="00A82F26" w:rsidP="00A82F26">
            <w:pPr>
              <w:spacing w:before="0"/>
              <w:rPr>
                <w:rFonts w:cs="Arial"/>
              </w:rPr>
            </w:pPr>
          </w:p>
        </w:tc>
        <w:tc>
          <w:tcPr>
            <w:tcW w:w="2127" w:type="dxa"/>
          </w:tcPr>
          <w:p w:rsidR="00A82F26" w:rsidRPr="001F0F7A" w:rsidRDefault="00A82F26" w:rsidP="00A82F26">
            <w:pPr>
              <w:spacing w:before="0"/>
              <w:rPr>
                <w:rFonts w:cs="Arial"/>
                <w:lang w:val="ru-RU"/>
              </w:rPr>
            </w:pPr>
          </w:p>
        </w:tc>
        <w:tc>
          <w:tcPr>
            <w:tcW w:w="4022" w:type="dxa"/>
            <w:tcBorders>
              <w:top w:val="single" w:sz="4" w:space="0" w:color="auto"/>
            </w:tcBorders>
          </w:tcPr>
          <w:p w:rsidR="00A82F26" w:rsidRPr="001F0F7A" w:rsidRDefault="00A82F26" w:rsidP="00A82F26">
            <w:pPr>
              <w:spacing w:before="0"/>
              <w:rPr>
                <w:rFonts w:cs="Arial"/>
                <w:lang w:val="ru-RU"/>
              </w:rPr>
            </w:pPr>
          </w:p>
        </w:tc>
      </w:tr>
    </w:tbl>
    <w:p w:rsidR="00FF4A1C" w:rsidRDefault="00FF4A1C" w:rsidP="00A82F26">
      <w:pPr>
        <w:tabs>
          <w:tab w:val="left" w:pos="1134"/>
        </w:tabs>
        <w:spacing w:before="0"/>
        <w:rPr>
          <w:rFonts w:eastAsia="TimesNewRomanPS-BoldMT" w:cs="Arial"/>
          <w:i/>
          <w:sz w:val="20"/>
          <w:szCs w:val="20"/>
          <w:lang w:val="ru-RU"/>
        </w:rPr>
      </w:pPr>
    </w:p>
    <w:p w:rsidR="00791CA8" w:rsidRPr="006C57F2" w:rsidRDefault="00791CA8" w:rsidP="00791CA8">
      <w:pPr>
        <w:rPr>
          <w:rFonts w:cs="Arial"/>
          <w:b/>
          <w:i/>
          <w:sz w:val="20"/>
          <w:szCs w:val="20"/>
        </w:rPr>
      </w:pPr>
      <w:r w:rsidRPr="006C57F2">
        <w:rPr>
          <w:rFonts w:cs="Arial"/>
          <w:b/>
          <w:i/>
          <w:sz w:val="20"/>
          <w:szCs w:val="20"/>
          <w:lang w:val="sr-Cyrl-ME"/>
        </w:rPr>
        <w:t>Н</w:t>
      </w:r>
      <w:r w:rsidRPr="006C57F2">
        <w:rPr>
          <w:rFonts w:cs="Arial"/>
          <w:b/>
          <w:i/>
          <w:sz w:val="20"/>
          <w:szCs w:val="20"/>
        </w:rPr>
        <w:t>апомена:</w:t>
      </w:r>
    </w:p>
    <w:p w:rsidR="00791CA8" w:rsidRPr="006C57F2" w:rsidRDefault="00791CA8" w:rsidP="00791CA8">
      <w:pPr>
        <w:tabs>
          <w:tab w:val="left" w:pos="1134"/>
        </w:tabs>
        <w:rPr>
          <w:rFonts w:eastAsia="TimesNewRomanPS-BoldMT" w:cs="Arial"/>
          <w:i/>
          <w:sz w:val="20"/>
          <w:szCs w:val="20"/>
          <w:lang w:val="ru-RU"/>
        </w:rPr>
      </w:pPr>
      <w:r w:rsidRPr="006C57F2">
        <w:rPr>
          <w:rFonts w:eastAsia="TimesNewRomanPS-BoldMT" w:cs="Arial"/>
          <w:i/>
          <w:sz w:val="20"/>
          <w:szCs w:val="20"/>
          <w:lang w:val="ru-RU"/>
        </w:rPr>
        <w:t xml:space="preserve">-Уколико </w:t>
      </w:r>
      <w:r w:rsidRPr="006C57F2">
        <w:rPr>
          <w:rFonts w:eastAsia="TimesNewRomanPS-BoldMT" w:cs="Arial"/>
          <w:i/>
          <w:sz w:val="20"/>
          <w:szCs w:val="20"/>
        </w:rPr>
        <w:t>група понуђача подноси заједничку понуду овај образац потписује и оверава Носилац посла</w:t>
      </w:r>
      <w:r w:rsidRPr="006C57F2">
        <w:rPr>
          <w:rFonts w:eastAsia="TimesNewRomanPS-BoldMT" w:cs="Arial"/>
          <w:i/>
          <w:sz w:val="20"/>
          <w:szCs w:val="20"/>
          <w:lang w:val="ru-RU"/>
        </w:rPr>
        <w:t>.</w:t>
      </w:r>
    </w:p>
    <w:p w:rsidR="00791CA8" w:rsidRPr="006C57F2" w:rsidRDefault="00791CA8" w:rsidP="00791CA8">
      <w:pPr>
        <w:tabs>
          <w:tab w:val="left" w:pos="1134"/>
        </w:tabs>
        <w:rPr>
          <w:rFonts w:eastAsia="TimesNewRomanPS-BoldMT" w:cs="Arial"/>
          <w:i/>
          <w:sz w:val="20"/>
          <w:szCs w:val="20"/>
          <w:lang w:val="ru-RU"/>
        </w:rPr>
      </w:pPr>
      <w:r w:rsidRPr="006C57F2">
        <w:rPr>
          <w:rFonts w:eastAsia="TimesNewRomanPS-BoldMT" w:cs="Arial"/>
          <w:i/>
          <w:sz w:val="20"/>
          <w:szCs w:val="20"/>
        </w:rPr>
        <w:t xml:space="preserve">- </w:t>
      </w:r>
      <w:r w:rsidRPr="006C57F2">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791CA8" w:rsidRPr="006C57F2" w:rsidRDefault="00791CA8" w:rsidP="00791CA8">
      <w:pPr>
        <w:rPr>
          <w:rFonts w:cs="Arial"/>
          <w:i/>
          <w:sz w:val="20"/>
          <w:szCs w:val="20"/>
          <w:lang w:val="sr-Cyrl-RS"/>
        </w:rPr>
      </w:pPr>
      <w:r w:rsidRPr="006C57F2">
        <w:rPr>
          <w:rFonts w:cs="Arial"/>
          <w:i/>
          <w:sz w:val="20"/>
          <w:szCs w:val="20"/>
          <w:lang w:val="sr-Cyrl-RS"/>
        </w:rPr>
        <w:t>Добијена УКУПНО ПОНУЂЕНА ЦЕНА ће се користити при стручој оцени понуда и рангирању истих.</w:t>
      </w:r>
    </w:p>
    <w:p w:rsidR="00732283" w:rsidRDefault="00732283" w:rsidP="00A82F26">
      <w:pPr>
        <w:tabs>
          <w:tab w:val="left" w:pos="1134"/>
        </w:tabs>
        <w:spacing w:before="0"/>
        <w:rPr>
          <w:rFonts w:eastAsia="TimesNewRomanPS-BoldMT" w:cs="Arial"/>
          <w:i/>
          <w:sz w:val="20"/>
          <w:szCs w:val="20"/>
          <w:lang w:val="ru-RU"/>
        </w:rPr>
      </w:pPr>
    </w:p>
    <w:p w:rsidR="00732283" w:rsidRDefault="00732283" w:rsidP="00A82F26">
      <w:pPr>
        <w:tabs>
          <w:tab w:val="left" w:pos="1134"/>
        </w:tabs>
        <w:spacing w:before="0"/>
        <w:rPr>
          <w:rFonts w:eastAsia="TimesNewRomanPS-BoldMT" w:cs="Arial"/>
          <w:i/>
          <w:sz w:val="20"/>
          <w:szCs w:val="20"/>
          <w:lang w:val="ru-RU"/>
        </w:rPr>
      </w:pPr>
    </w:p>
    <w:p w:rsidR="00732283" w:rsidRDefault="00732283" w:rsidP="00A82F26">
      <w:pPr>
        <w:tabs>
          <w:tab w:val="left" w:pos="1134"/>
        </w:tabs>
        <w:spacing w:before="0"/>
        <w:rPr>
          <w:rFonts w:eastAsia="TimesNewRomanPS-BoldMT" w:cs="Arial"/>
          <w:i/>
          <w:sz w:val="20"/>
          <w:szCs w:val="20"/>
          <w:lang w:val="ru-RU"/>
        </w:rPr>
      </w:pPr>
    </w:p>
    <w:p w:rsidR="00732283" w:rsidRDefault="00732283" w:rsidP="00A82F26">
      <w:pPr>
        <w:tabs>
          <w:tab w:val="left" w:pos="1134"/>
        </w:tabs>
        <w:spacing w:before="0"/>
        <w:rPr>
          <w:rFonts w:eastAsia="TimesNewRomanPS-BoldMT" w:cs="Arial"/>
          <w:i/>
          <w:sz w:val="20"/>
          <w:szCs w:val="20"/>
          <w:lang w:val="ru-RU"/>
        </w:rPr>
      </w:pPr>
    </w:p>
    <w:p w:rsidR="00732283" w:rsidRDefault="00732283" w:rsidP="00A82F26">
      <w:pPr>
        <w:tabs>
          <w:tab w:val="left" w:pos="1134"/>
        </w:tabs>
        <w:spacing w:before="0"/>
        <w:rPr>
          <w:rFonts w:eastAsia="TimesNewRomanPS-BoldMT" w:cs="Arial"/>
          <w:i/>
          <w:sz w:val="20"/>
          <w:szCs w:val="20"/>
          <w:lang w:val="ru-RU"/>
        </w:rPr>
      </w:pPr>
    </w:p>
    <w:p w:rsidR="00791CA8" w:rsidRDefault="00791CA8" w:rsidP="00A82F26">
      <w:pPr>
        <w:tabs>
          <w:tab w:val="left" w:pos="1134"/>
        </w:tabs>
        <w:spacing w:before="0"/>
        <w:rPr>
          <w:rFonts w:eastAsia="TimesNewRomanPS-BoldMT" w:cs="Arial"/>
          <w:i/>
          <w:sz w:val="20"/>
          <w:szCs w:val="20"/>
          <w:lang w:val="ru-RU"/>
        </w:rPr>
      </w:pPr>
    </w:p>
    <w:p w:rsidR="00791CA8" w:rsidRDefault="00791CA8" w:rsidP="00A82F26">
      <w:pPr>
        <w:tabs>
          <w:tab w:val="left" w:pos="1134"/>
        </w:tabs>
        <w:spacing w:before="0"/>
        <w:rPr>
          <w:rFonts w:eastAsia="TimesNewRomanPS-BoldMT" w:cs="Arial"/>
          <w:i/>
          <w:sz w:val="20"/>
          <w:szCs w:val="20"/>
          <w:lang w:val="ru-RU"/>
        </w:rPr>
      </w:pPr>
    </w:p>
    <w:p w:rsidR="00791CA8" w:rsidRDefault="00791CA8" w:rsidP="00A82F26">
      <w:pPr>
        <w:tabs>
          <w:tab w:val="left" w:pos="1134"/>
        </w:tabs>
        <w:spacing w:before="0"/>
        <w:rPr>
          <w:rFonts w:eastAsia="TimesNewRomanPS-BoldMT" w:cs="Arial"/>
          <w:i/>
          <w:sz w:val="20"/>
          <w:szCs w:val="20"/>
          <w:lang w:val="ru-RU"/>
        </w:rPr>
      </w:pPr>
    </w:p>
    <w:p w:rsidR="00791CA8" w:rsidRDefault="00791CA8" w:rsidP="00A82F26">
      <w:pPr>
        <w:tabs>
          <w:tab w:val="left" w:pos="1134"/>
        </w:tabs>
        <w:spacing w:before="0"/>
        <w:rPr>
          <w:rFonts w:eastAsia="TimesNewRomanPS-BoldMT" w:cs="Arial"/>
          <w:i/>
          <w:sz w:val="20"/>
          <w:szCs w:val="20"/>
          <w:lang w:val="ru-RU"/>
        </w:rPr>
      </w:pPr>
    </w:p>
    <w:p w:rsidR="00791CA8" w:rsidRDefault="00791CA8" w:rsidP="00A82F26">
      <w:pPr>
        <w:tabs>
          <w:tab w:val="left" w:pos="1134"/>
        </w:tabs>
        <w:spacing w:before="0"/>
        <w:rPr>
          <w:rFonts w:eastAsia="TimesNewRomanPS-BoldMT" w:cs="Arial"/>
          <w:i/>
          <w:sz w:val="20"/>
          <w:szCs w:val="20"/>
          <w:lang w:val="ru-RU"/>
        </w:rPr>
      </w:pPr>
    </w:p>
    <w:p w:rsidR="00732283" w:rsidRDefault="00732283" w:rsidP="00A82F26">
      <w:pPr>
        <w:tabs>
          <w:tab w:val="left" w:pos="1134"/>
        </w:tabs>
        <w:spacing w:before="0"/>
        <w:rPr>
          <w:rFonts w:eastAsia="TimesNewRomanPS-BoldMT" w:cs="Arial"/>
          <w:i/>
          <w:sz w:val="20"/>
          <w:szCs w:val="20"/>
          <w:lang w:val="ru-RU"/>
        </w:rPr>
      </w:pPr>
    </w:p>
    <w:p w:rsidR="00FF4A1C" w:rsidRDefault="00FF4A1C" w:rsidP="00A82F26">
      <w:pPr>
        <w:tabs>
          <w:tab w:val="left" w:pos="1134"/>
        </w:tabs>
        <w:spacing w:before="0"/>
        <w:rPr>
          <w:rFonts w:eastAsia="TimesNewRomanPS-BoldMT" w:cs="Arial"/>
          <w:i/>
          <w:sz w:val="20"/>
          <w:szCs w:val="20"/>
          <w:lang w:val="ru-RU"/>
        </w:rPr>
      </w:pPr>
    </w:p>
    <w:p w:rsidR="00A82F26" w:rsidRPr="001F0F7A" w:rsidRDefault="00A82F26" w:rsidP="00A82F26">
      <w:pPr>
        <w:tabs>
          <w:tab w:val="left" w:pos="1134"/>
        </w:tabs>
        <w:spacing w:before="0"/>
        <w:rPr>
          <w:rFonts w:eastAsia="TimesNewRomanPS-BoldMT" w:cs="Arial"/>
          <w:i/>
          <w:lang w:val="ru-RU"/>
        </w:rPr>
      </w:pPr>
      <w:r w:rsidRPr="001F0F7A">
        <w:rPr>
          <w:rFonts w:cs="Arial"/>
          <w:b/>
          <w:i/>
          <w:lang w:val="sr-Latn-CS"/>
        </w:rPr>
        <w:t>Упутствоза попуњавањ</w:t>
      </w:r>
      <w:r w:rsidRPr="001F0F7A">
        <w:rPr>
          <w:rFonts w:cs="Arial"/>
          <w:b/>
          <w:i/>
          <w:lang w:val="ru-RU"/>
        </w:rPr>
        <w:t>е Обрасца структуре цене</w:t>
      </w:r>
    </w:p>
    <w:p w:rsidR="00A82F26" w:rsidRPr="001F0F7A" w:rsidRDefault="00A82F26" w:rsidP="00A82F26">
      <w:pPr>
        <w:spacing w:before="0"/>
        <w:rPr>
          <w:rFonts w:cs="Arial"/>
          <w:b/>
        </w:rPr>
      </w:pPr>
    </w:p>
    <w:p w:rsidR="00A82F26" w:rsidRPr="001F0F7A" w:rsidRDefault="00A82F26" w:rsidP="00A82F26">
      <w:pPr>
        <w:tabs>
          <w:tab w:val="left" w:pos="90"/>
        </w:tabs>
        <w:spacing w:before="0"/>
        <w:contextualSpacing/>
        <w:rPr>
          <w:rFonts w:eastAsia="Calibri" w:cs="Arial"/>
          <w:bCs/>
          <w:iCs/>
        </w:rPr>
      </w:pPr>
      <w:r w:rsidRPr="001F0F7A">
        <w:rPr>
          <w:rFonts w:eastAsia="Calibri" w:cs="Arial"/>
          <w:bCs/>
          <w:iCs/>
        </w:rPr>
        <w:t>Понуђач треба да попун</w:t>
      </w:r>
      <w:r w:rsidRPr="001F0F7A">
        <w:rPr>
          <w:rFonts w:eastAsia="Calibri" w:cs="Arial"/>
          <w:bCs/>
          <w:iCs/>
          <w:lang w:val="sr-Cyrl-CS"/>
        </w:rPr>
        <w:t>и</w:t>
      </w:r>
      <w:r w:rsidRPr="001F0F7A">
        <w:rPr>
          <w:rFonts w:eastAsia="Calibri" w:cs="Arial"/>
          <w:bCs/>
          <w:iCs/>
        </w:rPr>
        <w:t xml:space="preserve"> образац структуре цене </w:t>
      </w:r>
      <w:r w:rsidRPr="001F0F7A">
        <w:rPr>
          <w:rFonts w:eastAsia="Calibri" w:cs="Arial"/>
          <w:bCs/>
          <w:iCs/>
          <w:lang w:val="sr-Cyrl-CS"/>
        </w:rPr>
        <w:t>Табела 1. на следећи начин</w:t>
      </w:r>
      <w:r w:rsidRPr="001F0F7A">
        <w:rPr>
          <w:rFonts w:eastAsia="Calibri" w:cs="Arial"/>
          <w:bCs/>
          <w:iCs/>
        </w:rPr>
        <w:t>:</w:t>
      </w:r>
    </w:p>
    <w:p w:rsidR="00A82F26" w:rsidRPr="001F0F7A" w:rsidRDefault="00A82F26" w:rsidP="00A82F26">
      <w:pPr>
        <w:tabs>
          <w:tab w:val="left" w:pos="90"/>
        </w:tabs>
        <w:suppressAutoHyphens/>
        <w:spacing w:before="0"/>
        <w:rPr>
          <w:rFonts w:eastAsia="Calibri" w:cs="Arial"/>
          <w:bCs/>
          <w:iCs/>
        </w:rPr>
      </w:pPr>
      <w:r w:rsidRPr="001F0F7A">
        <w:rPr>
          <w:rFonts w:eastAsia="Calibri" w:cs="Arial"/>
          <w:bCs/>
          <w:iCs/>
          <w:lang w:val="sr-Cyrl-CS"/>
        </w:rPr>
        <w:t xml:space="preserve">у колону 5. </w:t>
      </w:r>
      <w:r w:rsidRPr="001F0F7A">
        <w:rPr>
          <w:rFonts w:eastAsia="Calibri" w:cs="Arial"/>
          <w:bCs/>
          <w:iCs/>
        </w:rPr>
        <w:t xml:space="preserve">уписати колико износи јединична цена без ПДВ за </w:t>
      </w:r>
      <w:r w:rsidRPr="001F0F7A">
        <w:rPr>
          <w:rFonts w:eastAsia="Calibri" w:cs="Arial"/>
          <w:bCs/>
          <w:iCs/>
          <w:lang w:val="sr-Cyrl-RS"/>
        </w:rPr>
        <w:t>извршену услугу</w:t>
      </w:r>
      <w:r w:rsidRPr="001F0F7A">
        <w:rPr>
          <w:rFonts w:eastAsia="Calibri" w:cs="Arial"/>
          <w:bCs/>
          <w:iCs/>
        </w:rPr>
        <w:t>;</w:t>
      </w:r>
    </w:p>
    <w:p w:rsidR="00A82F26" w:rsidRPr="001F0F7A" w:rsidRDefault="00A82F26" w:rsidP="00A82F26">
      <w:pPr>
        <w:tabs>
          <w:tab w:val="left" w:pos="90"/>
        </w:tabs>
        <w:suppressAutoHyphens/>
        <w:spacing w:before="0"/>
        <w:rPr>
          <w:rFonts w:eastAsia="Calibri" w:cs="Arial"/>
          <w:bCs/>
          <w:iCs/>
        </w:rPr>
      </w:pPr>
      <w:r w:rsidRPr="001F0F7A">
        <w:rPr>
          <w:rFonts w:eastAsia="Calibri" w:cs="Arial"/>
          <w:bCs/>
          <w:iCs/>
        </w:rPr>
        <w:t xml:space="preserve">у колону </w:t>
      </w:r>
      <w:r w:rsidRPr="001F0F7A">
        <w:rPr>
          <w:rFonts w:eastAsia="Calibri" w:cs="Arial"/>
          <w:bCs/>
          <w:iCs/>
          <w:lang w:val="sr-Cyrl-CS"/>
        </w:rPr>
        <w:t>6</w:t>
      </w:r>
      <w:r w:rsidRPr="001F0F7A">
        <w:rPr>
          <w:rFonts w:eastAsia="Calibri" w:cs="Arial"/>
          <w:bCs/>
          <w:iCs/>
        </w:rPr>
        <w:t xml:space="preserve">. уписати колико износи јединична цена са ПДВ за </w:t>
      </w:r>
      <w:r w:rsidRPr="001F0F7A">
        <w:rPr>
          <w:rFonts w:eastAsia="Calibri" w:cs="Arial"/>
          <w:bCs/>
          <w:iCs/>
          <w:lang w:val="sr-Cyrl-RS"/>
        </w:rPr>
        <w:t>извршену услугу</w:t>
      </w:r>
      <w:r w:rsidRPr="001F0F7A">
        <w:rPr>
          <w:rFonts w:eastAsia="Calibri" w:cs="Arial"/>
          <w:bCs/>
          <w:iCs/>
        </w:rPr>
        <w:t>;</w:t>
      </w:r>
    </w:p>
    <w:p w:rsidR="00A82F26" w:rsidRPr="001F0F7A" w:rsidRDefault="00A82F26" w:rsidP="00A82F26">
      <w:pPr>
        <w:tabs>
          <w:tab w:val="left" w:pos="90"/>
        </w:tabs>
        <w:suppressAutoHyphens/>
        <w:spacing w:before="0"/>
        <w:rPr>
          <w:rFonts w:eastAsia="Calibri" w:cs="Arial"/>
          <w:bCs/>
          <w:iCs/>
        </w:rPr>
      </w:pPr>
      <w:r w:rsidRPr="001F0F7A">
        <w:rPr>
          <w:rFonts w:eastAsia="Calibri" w:cs="Arial"/>
          <w:bCs/>
          <w:iCs/>
        </w:rPr>
        <w:t xml:space="preserve">у колону </w:t>
      </w:r>
      <w:r w:rsidRPr="001F0F7A">
        <w:rPr>
          <w:rFonts w:eastAsia="Calibri" w:cs="Arial"/>
          <w:bCs/>
          <w:iCs/>
          <w:lang w:val="sr-Cyrl-CS"/>
        </w:rPr>
        <w:t>7</w:t>
      </w:r>
      <w:r w:rsidRPr="001F0F7A">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1F0F7A">
        <w:rPr>
          <w:rFonts w:eastAsia="Calibri" w:cs="Arial"/>
          <w:bCs/>
          <w:iCs/>
          <w:lang w:val="sr-Cyrl-CS"/>
        </w:rPr>
        <w:t>5</w:t>
      </w:r>
      <w:r w:rsidRPr="001F0F7A">
        <w:rPr>
          <w:rFonts w:eastAsia="Calibri" w:cs="Arial"/>
          <w:bCs/>
          <w:iCs/>
        </w:rPr>
        <w:t>.) са траженим</w:t>
      </w:r>
      <w:r w:rsidRPr="001F0F7A">
        <w:rPr>
          <w:rFonts w:eastAsia="Calibri" w:cs="Arial"/>
          <w:bCs/>
          <w:iCs/>
          <w:lang w:val="sr-Cyrl-RS"/>
        </w:rPr>
        <w:t xml:space="preserve"> обимом</w:t>
      </w:r>
      <w:r w:rsidRPr="001F0F7A">
        <w:rPr>
          <w:rFonts w:eastAsia="Calibri" w:cs="Arial"/>
          <w:bCs/>
          <w:iCs/>
        </w:rPr>
        <w:t xml:space="preserve">-количином (која је наведена у колони </w:t>
      </w:r>
      <w:r w:rsidRPr="001F0F7A">
        <w:rPr>
          <w:rFonts w:eastAsia="Calibri" w:cs="Arial"/>
          <w:bCs/>
          <w:iCs/>
          <w:lang w:val="sr-Cyrl-CS"/>
        </w:rPr>
        <w:t>4</w:t>
      </w:r>
      <w:r w:rsidRPr="001F0F7A">
        <w:rPr>
          <w:rFonts w:eastAsia="Calibri" w:cs="Arial"/>
          <w:bCs/>
          <w:iCs/>
        </w:rPr>
        <w:t xml:space="preserve">.); </w:t>
      </w:r>
    </w:p>
    <w:p w:rsidR="00A82F26" w:rsidRPr="001F0F7A" w:rsidRDefault="00A82F26" w:rsidP="00A82F26">
      <w:pPr>
        <w:tabs>
          <w:tab w:val="left" w:pos="90"/>
        </w:tabs>
        <w:suppressAutoHyphens/>
        <w:spacing w:before="0"/>
        <w:rPr>
          <w:rFonts w:eastAsia="Calibri" w:cs="Arial"/>
          <w:bCs/>
          <w:iCs/>
        </w:rPr>
      </w:pPr>
      <w:r w:rsidRPr="001F0F7A">
        <w:rPr>
          <w:rFonts w:eastAsia="Calibri" w:cs="Arial"/>
          <w:bCs/>
          <w:iCs/>
          <w:lang w:val="sr-Cyrl-CS"/>
        </w:rPr>
        <w:t>у колону 8</w:t>
      </w:r>
      <w:r w:rsidRPr="001F0F7A">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1F0F7A">
        <w:rPr>
          <w:rFonts w:eastAsia="Calibri" w:cs="Arial"/>
          <w:bCs/>
          <w:iCs/>
          <w:lang w:val="sr-Cyrl-CS"/>
        </w:rPr>
        <w:t>6</w:t>
      </w:r>
      <w:r w:rsidRPr="001F0F7A">
        <w:rPr>
          <w:rFonts w:eastAsia="Calibri" w:cs="Arial"/>
          <w:bCs/>
          <w:iCs/>
        </w:rPr>
        <w:t>.) са траженим</w:t>
      </w:r>
      <w:r w:rsidRPr="001F0F7A">
        <w:rPr>
          <w:rFonts w:eastAsia="Calibri" w:cs="Arial"/>
          <w:bCs/>
          <w:iCs/>
          <w:lang w:val="sr-Cyrl-RS"/>
        </w:rPr>
        <w:t xml:space="preserve"> обимом-</w:t>
      </w:r>
      <w:r w:rsidRPr="001F0F7A">
        <w:rPr>
          <w:rFonts w:eastAsia="Calibri" w:cs="Arial"/>
          <w:bCs/>
          <w:iCs/>
        </w:rPr>
        <w:t xml:space="preserve"> количином (која је наведена у колони </w:t>
      </w:r>
      <w:r w:rsidRPr="001F0F7A">
        <w:rPr>
          <w:rFonts w:eastAsia="Calibri" w:cs="Arial"/>
          <w:bCs/>
          <w:iCs/>
          <w:lang w:val="sr-Cyrl-CS"/>
        </w:rPr>
        <w:t>4</w:t>
      </w:r>
      <w:r w:rsidRPr="001F0F7A">
        <w:rPr>
          <w:rFonts w:eastAsia="Calibri" w:cs="Arial"/>
          <w:bCs/>
          <w:iCs/>
        </w:rPr>
        <w:t>.).</w:t>
      </w:r>
    </w:p>
    <w:p w:rsidR="00E2710E" w:rsidRPr="001F0F7A" w:rsidRDefault="00E2710E" w:rsidP="00A82F26">
      <w:pPr>
        <w:tabs>
          <w:tab w:val="left" w:pos="90"/>
        </w:tabs>
        <w:suppressAutoHyphens/>
        <w:spacing w:before="0"/>
        <w:rPr>
          <w:rFonts w:eastAsia="Calibri" w:cs="Arial"/>
          <w:bCs/>
          <w:iCs/>
        </w:rPr>
      </w:pPr>
    </w:p>
    <w:p w:rsidR="00A82F26" w:rsidRPr="001F0F7A" w:rsidRDefault="00A82F26" w:rsidP="00BD7A36">
      <w:pPr>
        <w:numPr>
          <w:ilvl w:val="0"/>
          <w:numId w:val="16"/>
        </w:numPr>
        <w:tabs>
          <w:tab w:val="left" w:pos="992"/>
        </w:tabs>
        <w:spacing w:before="0"/>
        <w:rPr>
          <w:rFonts w:cs="Arial"/>
        </w:rPr>
      </w:pPr>
      <w:r w:rsidRPr="001F0F7A">
        <w:rPr>
          <w:rFonts w:cs="Arial"/>
        </w:rPr>
        <w:t xml:space="preserve">у ред бр. I – уписује се укупно понуђена цена за све позиције  без ПДВ (колона бр. </w:t>
      </w:r>
      <w:r w:rsidRPr="001F0F7A">
        <w:rPr>
          <w:rFonts w:cs="Arial"/>
          <w:lang w:val="sr-Cyrl-RS"/>
        </w:rPr>
        <w:t>7</w:t>
      </w:r>
      <w:r w:rsidRPr="001F0F7A">
        <w:rPr>
          <w:rFonts w:cs="Arial"/>
        </w:rPr>
        <w:t>)</w:t>
      </w:r>
    </w:p>
    <w:p w:rsidR="00A82F26" w:rsidRPr="001F0F7A" w:rsidRDefault="00A82F26" w:rsidP="00BD7A36">
      <w:pPr>
        <w:numPr>
          <w:ilvl w:val="0"/>
          <w:numId w:val="16"/>
        </w:numPr>
        <w:tabs>
          <w:tab w:val="left" w:pos="992"/>
        </w:tabs>
        <w:spacing w:before="0"/>
        <w:rPr>
          <w:rFonts w:cs="Arial"/>
        </w:rPr>
      </w:pPr>
      <w:r w:rsidRPr="001F0F7A">
        <w:rPr>
          <w:rFonts w:cs="Arial"/>
        </w:rPr>
        <w:t xml:space="preserve">у ред бр. II – уписује се укупан износ ПДВ </w:t>
      </w:r>
    </w:p>
    <w:p w:rsidR="00A82F26" w:rsidRPr="001F0F7A" w:rsidRDefault="00A82F26" w:rsidP="00BD7A36">
      <w:pPr>
        <w:numPr>
          <w:ilvl w:val="0"/>
          <w:numId w:val="16"/>
        </w:numPr>
        <w:tabs>
          <w:tab w:val="left" w:pos="992"/>
        </w:tabs>
        <w:spacing w:before="0"/>
        <w:rPr>
          <w:rFonts w:cs="Arial"/>
        </w:rPr>
      </w:pPr>
      <w:r w:rsidRPr="001F0F7A">
        <w:rPr>
          <w:rFonts w:cs="Arial"/>
        </w:rPr>
        <w:t>у ред бр. III – уписује се укупно понуђена цена са ПДВ (ред бр. I + ред.бр. II)</w:t>
      </w:r>
    </w:p>
    <w:p w:rsidR="00A82F26" w:rsidRPr="001F0F7A" w:rsidRDefault="00A82F26" w:rsidP="00BD7A36">
      <w:pPr>
        <w:numPr>
          <w:ilvl w:val="0"/>
          <w:numId w:val="17"/>
        </w:numPr>
        <w:tabs>
          <w:tab w:val="left" w:pos="992"/>
        </w:tabs>
        <w:spacing w:before="0"/>
        <w:rPr>
          <w:rFonts w:cs="Arial"/>
        </w:rPr>
      </w:pPr>
      <w:r w:rsidRPr="001F0F7A">
        <w:rPr>
          <w:rFonts w:cs="Arial"/>
        </w:rPr>
        <w:t>на место предвиђено за место и датум уписује се место и датум попуњавања</w:t>
      </w:r>
      <w:r w:rsidR="00E2710E" w:rsidRPr="001F0F7A">
        <w:rPr>
          <w:rFonts w:cs="Arial"/>
          <w:lang w:val="sr-Cyrl-RS"/>
        </w:rPr>
        <w:t xml:space="preserve"> </w:t>
      </w:r>
      <w:r w:rsidRPr="001F0F7A">
        <w:rPr>
          <w:rFonts w:cs="Arial"/>
        </w:rPr>
        <w:t>обрасца структуре цене.</w:t>
      </w:r>
    </w:p>
    <w:p w:rsidR="00A82F26" w:rsidRPr="001F0F7A" w:rsidRDefault="00A82F26" w:rsidP="00BD7A36">
      <w:pPr>
        <w:numPr>
          <w:ilvl w:val="0"/>
          <w:numId w:val="17"/>
        </w:numPr>
        <w:tabs>
          <w:tab w:val="left" w:pos="992"/>
        </w:tabs>
        <w:spacing w:before="0"/>
        <w:rPr>
          <w:rFonts w:cs="Arial"/>
        </w:rPr>
      </w:pPr>
      <w:r w:rsidRPr="001F0F7A">
        <w:rPr>
          <w:rFonts w:cs="Arial"/>
        </w:rPr>
        <w:t>на место предвиђено за печат и потпис понуђач печатом оверава и потписује образац структуре цене.</w:t>
      </w:r>
    </w:p>
    <w:p w:rsidR="00E2710E" w:rsidRPr="001F0F7A" w:rsidRDefault="00E2710E" w:rsidP="006E028F">
      <w:pPr>
        <w:pStyle w:val="KDObrazac"/>
        <w:spacing w:before="0"/>
        <w:sectPr w:rsidR="00E2710E" w:rsidRPr="001F0F7A" w:rsidSect="00E2710E">
          <w:footnotePr>
            <w:pos w:val="beneathText"/>
          </w:footnotePr>
          <w:pgSz w:w="16834" w:h="11909" w:orient="landscape" w:code="9"/>
          <w:pgMar w:top="1440" w:right="1440" w:bottom="1440" w:left="1440" w:header="144" w:footer="432" w:gutter="0"/>
          <w:cols w:space="708"/>
          <w:titlePg/>
          <w:docGrid w:linePitch="360"/>
        </w:sectPr>
      </w:pPr>
    </w:p>
    <w:p w:rsidR="00343A18" w:rsidRPr="001F0F7A" w:rsidRDefault="00343A18" w:rsidP="00343A18">
      <w:pPr>
        <w:pStyle w:val="KDObrazac"/>
        <w:spacing w:before="0"/>
      </w:pPr>
      <w:bookmarkStart w:id="272" w:name="_Toc442559926"/>
      <w:bookmarkStart w:id="273" w:name="_Toc454864829"/>
      <w:bookmarkEnd w:id="270"/>
      <w:bookmarkEnd w:id="271"/>
      <w:r w:rsidRPr="001F0F7A">
        <w:lastRenderedPageBreak/>
        <w:t xml:space="preserve">ОБРАЗАЦ </w:t>
      </w:r>
      <w:r w:rsidR="00F81C13">
        <w:rPr>
          <w:lang w:val="sr-Cyrl-RS"/>
        </w:rPr>
        <w:t>бр.</w:t>
      </w:r>
      <w:r w:rsidR="007D564D" w:rsidRPr="001F0F7A">
        <w:rPr>
          <w:lang w:val="sr-Cyrl-RS"/>
        </w:rPr>
        <w:t>3</w:t>
      </w:r>
      <w:bookmarkEnd w:id="272"/>
      <w:bookmarkEnd w:id="273"/>
    </w:p>
    <w:p w:rsidR="00343A18" w:rsidRPr="001F0F7A" w:rsidRDefault="00343A18" w:rsidP="00343A18">
      <w:pPr>
        <w:spacing w:before="0"/>
        <w:rPr>
          <w:rFonts w:cs="Arial"/>
          <w:lang w:val="sr-Cyrl-CS"/>
        </w:rPr>
      </w:pPr>
    </w:p>
    <w:p w:rsidR="004056B1" w:rsidRPr="001D5DA1" w:rsidRDefault="004056B1" w:rsidP="004056B1">
      <w:pPr>
        <w:spacing w:before="0"/>
        <w:jc w:val="right"/>
        <w:rPr>
          <w:rFonts w:ascii="Times New Roman" w:hAnsi="Times New Roman"/>
          <w:b/>
          <w:caps/>
          <w:sz w:val="24"/>
          <w:szCs w:val="24"/>
          <w:lang w:val="sr-Cyrl-RS"/>
        </w:rPr>
      </w:pPr>
      <w:r>
        <w:rPr>
          <w:rFonts w:cs="Arial"/>
          <w:b/>
          <w:sz w:val="24"/>
          <w:szCs w:val="24"/>
          <w:lang w:val="sr-Cyrl-RS"/>
        </w:rPr>
        <w:t xml:space="preserve">   </w:t>
      </w:r>
    </w:p>
    <w:tbl>
      <w:tblPr>
        <w:tblW w:w="949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4494"/>
      </w:tblGrid>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ru-RU"/>
              </w:rPr>
            </w:pPr>
            <w:r w:rsidRPr="001D5DA1">
              <w:rPr>
                <w:rFonts w:cs="Arial"/>
                <w:noProof/>
                <w:sz w:val="24"/>
                <w:szCs w:val="24"/>
                <w:lang w:val="ru-RU"/>
              </w:rPr>
              <w:t>Скраћено пословно име понуђача:</w:t>
            </w:r>
          </w:p>
        </w:tc>
        <w:tc>
          <w:tcPr>
            <w:tcW w:w="4434" w:type="dxa"/>
          </w:tcPr>
          <w:p w:rsidR="004056B1" w:rsidRPr="001D5DA1" w:rsidRDefault="004056B1" w:rsidP="004056B1">
            <w:pPr>
              <w:spacing w:before="0"/>
              <w:rPr>
                <w:rFonts w:ascii="Verdana" w:hAnsi="Verdana"/>
                <w:noProof/>
                <w:sz w:val="24"/>
                <w:szCs w:val="24"/>
                <w:lang w:val="ru-RU"/>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Седиште:  </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Адреса седишта:</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Матични број:  </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ПИБ:  </w:t>
            </w:r>
          </w:p>
        </w:tc>
        <w:tc>
          <w:tcPr>
            <w:tcW w:w="4434" w:type="dxa"/>
          </w:tcPr>
          <w:p w:rsidR="004056B1" w:rsidRPr="001D5DA1" w:rsidRDefault="004056B1" w:rsidP="004056B1">
            <w:pPr>
              <w:spacing w:before="0"/>
              <w:rPr>
                <w:rFonts w:ascii="Verdana" w:hAnsi="Verdana"/>
                <w:noProof/>
                <w:sz w:val="24"/>
                <w:szCs w:val="24"/>
                <w:lang w:val="sr-Latn-CS"/>
              </w:rPr>
            </w:pPr>
          </w:p>
        </w:tc>
      </w:tr>
    </w:tbl>
    <w:p w:rsidR="00343A18" w:rsidRPr="001F0F7A" w:rsidRDefault="00343A18" w:rsidP="0046185C">
      <w:pPr>
        <w:tabs>
          <w:tab w:val="left" w:pos="6870"/>
        </w:tabs>
        <w:spacing w:before="0"/>
        <w:rPr>
          <w:rFonts w:cs="Arial"/>
        </w:rPr>
      </w:pPr>
    </w:p>
    <w:p w:rsidR="00334644" w:rsidRPr="00F81C13" w:rsidRDefault="00334644" w:rsidP="00334644">
      <w:pPr>
        <w:ind w:right="-23"/>
        <w:rPr>
          <w:rFonts w:cs="Arial"/>
          <w:sz w:val="24"/>
          <w:szCs w:val="24"/>
          <w:lang w:val="ru-RU"/>
        </w:rPr>
      </w:pPr>
      <w:r w:rsidRPr="00334644">
        <w:rPr>
          <w:rFonts w:cs="Arial"/>
          <w:lang w:val="ru-RU"/>
        </w:rPr>
        <w:t xml:space="preserve">На основу </w:t>
      </w:r>
      <w:r w:rsidRPr="00F81C13">
        <w:rPr>
          <w:rFonts w:cs="Arial"/>
          <w:sz w:val="24"/>
          <w:szCs w:val="24"/>
          <w:lang w:val="ru-RU"/>
        </w:rPr>
        <w:t>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учесник у заједничкој понуди даје:</w:t>
      </w:r>
    </w:p>
    <w:p w:rsidR="00343A18" w:rsidRPr="00F81C13" w:rsidRDefault="00343A18" w:rsidP="00343A18">
      <w:pPr>
        <w:rPr>
          <w:rFonts w:cs="Arial"/>
          <w:sz w:val="24"/>
          <w:szCs w:val="24"/>
          <w:lang w:val="ru-RU"/>
        </w:rPr>
      </w:pPr>
    </w:p>
    <w:p w:rsidR="00334644" w:rsidRPr="00F81C13" w:rsidRDefault="00334644" w:rsidP="00343A18">
      <w:pPr>
        <w:rPr>
          <w:rFonts w:cs="Arial"/>
          <w:sz w:val="24"/>
          <w:szCs w:val="24"/>
          <w:lang w:val="ru-RU"/>
        </w:rPr>
      </w:pPr>
    </w:p>
    <w:p w:rsidR="00343A18" w:rsidRPr="00F81C13" w:rsidRDefault="00343A18" w:rsidP="00343A18">
      <w:pPr>
        <w:jc w:val="center"/>
        <w:rPr>
          <w:rFonts w:cs="Arial"/>
          <w:b/>
          <w:sz w:val="24"/>
          <w:szCs w:val="24"/>
          <w:lang w:val="ru-RU"/>
        </w:rPr>
      </w:pPr>
      <w:r w:rsidRPr="00F81C13">
        <w:rPr>
          <w:rFonts w:cs="Arial"/>
          <w:b/>
          <w:sz w:val="24"/>
          <w:szCs w:val="24"/>
          <w:lang w:val="ru-RU"/>
        </w:rPr>
        <w:t>ИЗЈАВУ О НЕЗАВИСНОЈ ПОНУДИ</w:t>
      </w:r>
    </w:p>
    <w:p w:rsidR="004C6CF4" w:rsidRPr="00F81C13" w:rsidRDefault="004C6CF4" w:rsidP="004C6CF4">
      <w:pPr>
        <w:rPr>
          <w:rFonts w:cs="Arial"/>
          <w:color w:val="000000"/>
          <w:sz w:val="24"/>
          <w:szCs w:val="24"/>
          <w:lang w:val="sr-Cyrl-RS"/>
        </w:rPr>
      </w:pPr>
      <w:r w:rsidRPr="00F81C13">
        <w:rPr>
          <w:rFonts w:cs="Arial"/>
          <w:sz w:val="24"/>
          <w:szCs w:val="24"/>
          <w:lang w:val="ru-RU"/>
        </w:rPr>
        <w:t>Под пуном материјалном и кривичном одговорношћу потврђујемо да смо Понуду број:</w:t>
      </w:r>
      <w:r w:rsidRPr="00F81C13">
        <w:rPr>
          <w:rFonts w:cs="Arial"/>
          <w:sz w:val="24"/>
          <w:szCs w:val="24"/>
          <w:lang w:val="sr-Latn-RS"/>
        </w:rPr>
        <w:t xml:space="preserve"> </w:t>
      </w:r>
      <w:r w:rsidRPr="00F81C13">
        <w:rPr>
          <w:rFonts w:cs="Arial"/>
          <w:sz w:val="24"/>
          <w:szCs w:val="24"/>
          <w:lang w:val="ru-RU"/>
        </w:rPr>
        <w:t>____</w:t>
      </w:r>
      <w:r w:rsidRPr="00F81C13">
        <w:rPr>
          <w:rFonts w:cs="Arial"/>
          <w:sz w:val="24"/>
          <w:szCs w:val="24"/>
          <w:lang w:val="sr-Latn-RS"/>
        </w:rPr>
        <w:t>___________</w:t>
      </w:r>
      <w:r w:rsidRPr="00F81C13">
        <w:rPr>
          <w:rFonts w:cs="Arial"/>
          <w:sz w:val="24"/>
          <w:szCs w:val="24"/>
          <w:lang w:val="ru-RU"/>
        </w:rPr>
        <w:t>____ за јавну набавку добара:</w:t>
      </w:r>
      <w:r w:rsidR="00334644" w:rsidRPr="00F81C13">
        <w:rPr>
          <w:rFonts w:cs="Arial"/>
          <w:b/>
          <w:sz w:val="24"/>
          <w:szCs w:val="24"/>
          <w:lang w:val="sr-Latn-RS"/>
        </w:rPr>
        <w:t xml:space="preserve"> „</w:t>
      </w:r>
      <w:r w:rsidR="00334644" w:rsidRPr="00F81C13">
        <w:rPr>
          <w:rFonts w:cs="Arial"/>
          <w:b/>
          <w:sz w:val="24"/>
          <w:szCs w:val="24"/>
          <w:lang w:val="sr-Cyrl-RS"/>
        </w:rPr>
        <w:t>Набавка опреме и потрошног материјала за моторна возила за</w:t>
      </w:r>
      <w:r w:rsidR="00F81C13">
        <w:rPr>
          <w:rFonts w:cs="Arial"/>
          <w:b/>
          <w:sz w:val="24"/>
          <w:szCs w:val="24"/>
          <w:lang w:val="sr-Cyrl-RS"/>
        </w:rPr>
        <w:t xml:space="preserve"> </w:t>
      </w:r>
      <w:r w:rsidR="00334644" w:rsidRPr="00F81C13">
        <w:rPr>
          <w:rFonts w:cs="Arial"/>
          <w:b/>
          <w:sz w:val="24"/>
          <w:szCs w:val="24"/>
          <w:lang w:val="sr-Cyrl-RS"/>
        </w:rPr>
        <w:t>потребе ЕПС Снабдевање</w:t>
      </w:r>
      <w:r w:rsidR="00334644" w:rsidRPr="00F81C13">
        <w:rPr>
          <w:rFonts w:cs="Arial"/>
          <w:b/>
          <w:sz w:val="24"/>
          <w:szCs w:val="24"/>
          <w:lang w:val="sr-Latn-RS"/>
        </w:rPr>
        <w:t>“</w:t>
      </w:r>
      <w:r w:rsidRPr="00F81C13">
        <w:rPr>
          <w:rFonts w:cs="Arial"/>
          <w:sz w:val="24"/>
          <w:szCs w:val="24"/>
          <w:lang w:val="ru-RU"/>
        </w:rPr>
        <w:t>,</w:t>
      </w:r>
      <w:r w:rsidRPr="00F81C13">
        <w:rPr>
          <w:rFonts w:cs="Arial"/>
          <w:sz w:val="24"/>
          <w:szCs w:val="24"/>
          <w:lang w:val="sr-Cyrl-CS"/>
        </w:rPr>
        <w:t xml:space="preserve"> у отвореном поступку јавне набавке</w:t>
      </w:r>
      <w:r w:rsidRPr="00F81C13">
        <w:rPr>
          <w:rFonts w:cs="Arial"/>
          <w:sz w:val="24"/>
          <w:szCs w:val="24"/>
          <w:lang w:val="sr-Cyrl-RS"/>
        </w:rPr>
        <w:t>,</w:t>
      </w:r>
      <w:r w:rsidRPr="00F81C13">
        <w:rPr>
          <w:rFonts w:cs="Arial"/>
          <w:sz w:val="24"/>
          <w:szCs w:val="24"/>
          <w:lang w:val="ru-RU"/>
        </w:rPr>
        <w:t xml:space="preserve"> бр. </w:t>
      </w:r>
      <w:r w:rsidR="00334644" w:rsidRPr="00F81C13">
        <w:rPr>
          <w:rFonts w:cs="Arial"/>
          <w:sz w:val="24"/>
          <w:szCs w:val="24"/>
          <w:lang w:val="ru-RU"/>
        </w:rPr>
        <w:t>ЈН/7</w:t>
      </w:r>
      <w:r w:rsidRPr="00F81C13">
        <w:rPr>
          <w:rFonts w:cs="Arial"/>
          <w:sz w:val="24"/>
          <w:szCs w:val="24"/>
          <w:lang w:val="ru-RU"/>
        </w:rPr>
        <w:t>000/0</w:t>
      </w:r>
      <w:r w:rsidR="00334644" w:rsidRPr="00F81C13">
        <w:rPr>
          <w:rFonts w:cs="Arial"/>
          <w:sz w:val="24"/>
          <w:szCs w:val="24"/>
          <w:lang w:val="ru-RU"/>
        </w:rPr>
        <w:t>013</w:t>
      </w:r>
      <w:r w:rsidRPr="00F81C13">
        <w:rPr>
          <w:rFonts w:cs="Arial"/>
          <w:sz w:val="24"/>
          <w:szCs w:val="24"/>
          <w:lang w:val="ru-RU"/>
        </w:rPr>
        <w:t>/201</w:t>
      </w:r>
      <w:r w:rsidRPr="00F81C13">
        <w:rPr>
          <w:rFonts w:cs="Arial"/>
          <w:sz w:val="24"/>
          <w:szCs w:val="24"/>
          <w:lang w:val="sr-Cyrl-RS"/>
        </w:rPr>
        <w:t>9</w:t>
      </w:r>
      <w:r w:rsidRPr="00F81C13">
        <w:rPr>
          <w:rFonts w:cs="Arial"/>
          <w:sz w:val="24"/>
          <w:szCs w:val="24"/>
        </w:rPr>
        <w:t xml:space="preserve"> (</w:t>
      </w:r>
      <w:r w:rsidR="00334644" w:rsidRPr="00F81C13">
        <w:rPr>
          <w:rFonts w:cs="Arial"/>
          <w:sz w:val="24"/>
          <w:szCs w:val="24"/>
          <w:lang w:val="sr-Cyrl-RS"/>
        </w:rPr>
        <w:t>2044</w:t>
      </w:r>
      <w:r w:rsidRPr="00F81C13">
        <w:rPr>
          <w:rFonts w:cs="Arial"/>
          <w:sz w:val="24"/>
          <w:szCs w:val="24"/>
        </w:rPr>
        <w:t>/201</w:t>
      </w:r>
      <w:r w:rsidRPr="00F81C13">
        <w:rPr>
          <w:rFonts w:cs="Arial"/>
          <w:sz w:val="24"/>
          <w:szCs w:val="24"/>
          <w:lang w:val="sr-Cyrl-RS"/>
        </w:rPr>
        <w:t>9</w:t>
      </w:r>
      <w:r w:rsidRPr="00F81C13">
        <w:rPr>
          <w:rFonts w:cs="Arial"/>
          <w:sz w:val="24"/>
          <w:szCs w:val="24"/>
        </w:rPr>
        <w:t>)</w:t>
      </w:r>
      <w:r w:rsidRPr="00F81C13">
        <w:rPr>
          <w:rFonts w:cs="Arial"/>
          <w:color w:val="000000"/>
          <w:sz w:val="24"/>
          <w:szCs w:val="24"/>
          <w:lang w:val="sr-Cyrl-RS"/>
        </w:rPr>
        <w:t xml:space="preserve">, </w:t>
      </w:r>
      <w:r w:rsidRPr="00F81C13">
        <w:rPr>
          <w:rFonts w:cs="Arial"/>
          <w:sz w:val="24"/>
          <w:szCs w:val="24"/>
          <w:lang w:val="ru-RU"/>
        </w:rPr>
        <w:t xml:space="preserve">Наручиоца </w:t>
      </w:r>
      <w:r w:rsidRPr="00F81C13">
        <w:rPr>
          <w:rFonts w:eastAsia="Arial Unicode MS" w:cs="Arial"/>
          <w:color w:val="000000"/>
          <w:kern w:val="1"/>
          <w:sz w:val="24"/>
          <w:szCs w:val="24"/>
          <w:lang w:eastAsia="ar-SA"/>
        </w:rPr>
        <w:t xml:space="preserve">Јавно предузеће „Електропривреда Србије“ Београд </w:t>
      </w:r>
      <w:r w:rsidRPr="00F81C13">
        <w:rPr>
          <w:rFonts w:cs="Arial"/>
          <w:sz w:val="24"/>
          <w:szCs w:val="24"/>
          <w:lang w:val="ru-RU"/>
        </w:rPr>
        <w:t>по Позиву за подношење понуда објављеном на</w:t>
      </w:r>
      <w:r w:rsidRPr="00F81C13">
        <w:rPr>
          <w:rFonts w:cs="Arial"/>
          <w:sz w:val="24"/>
          <w:szCs w:val="24"/>
        </w:rPr>
        <w:t xml:space="preserve"> </w:t>
      </w:r>
      <w:r w:rsidRPr="00F81C13">
        <w:rPr>
          <w:rFonts w:cs="Arial"/>
          <w:sz w:val="24"/>
          <w:szCs w:val="24"/>
          <w:lang w:val="ru-RU"/>
        </w:rPr>
        <w:t xml:space="preserve">Порталу јавних набавки и интернет страници Наручиоца </w:t>
      </w:r>
      <w:r w:rsidRPr="00387685">
        <w:rPr>
          <w:rFonts w:cs="Arial"/>
          <w:sz w:val="24"/>
          <w:szCs w:val="24"/>
          <w:lang w:val="ru-RU"/>
        </w:rPr>
        <w:t xml:space="preserve">дана </w:t>
      </w:r>
      <w:r w:rsidR="00387685" w:rsidRPr="00387685">
        <w:rPr>
          <w:rFonts w:cs="Arial"/>
          <w:sz w:val="24"/>
          <w:szCs w:val="24"/>
        </w:rPr>
        <w:t>11</w:t>
      </w:r>
      <w:r w:rsidR="00387685" w:rsidRPr="00387685">
        <w:rPr>
          <w:rFonts w:cs="Arial"/>
          <w:sz w:val="24"/>
          <w:szCs w:val="24"/>
          <w:lang w:val="ru-RU"/>
        </w:rPr>
        <w:t>.12</w:t>
      </w:r>
      <w:r w:rsidRPr="00387685">
        <w:rPr>
          <w:rFonts w:cs="Arial"/>
          <w:sz w:val="24"/>
          <w:szCs w:val="24"/>
          <w:lang w:val="ru-RU"/>
        </w:rPr>
        <w:t>.201</w:t>
      </w:r>
      <w:r w:rsidR="00387685" w:rsidRPr="00387685">
        <w:rPr>
          <w:rFonts w:cs="Arial"/>
          <w:sz w:val="24"/>
          <w:szCs w:val="24"/>
          <w:lang w:val="sr-Latn-RS"/>
        </w:rPr>
        <w:t>9</w:t>
      </w:r>
      <w:r w:rsidRPr="00387685">
        <w:rPr>
          <w:rFonts w:cs="Arial"/>
          <w:sz w:val="24"/>
          <w:szCs w:val="24"/>
          <w:lang w:val="ru-RU"/>
        </w:rPr>
        <w:t xml:space="preserve">. </w:t>
      </w:r>
      <w:r w:rsidRPr="00F81C13">
        <w:rPr>
          <w:rFonts w:cs="Arial"/>
          <w:sz w:val="24"/>
          <w:szCs w:val="24"/>
          <w:lang w:val="ru-RU"/>
        </w:rPr>
        <w:t>године, поднели независно, без договора са другим понуђачима или заинтересованим лицима.</w:t>
      </w:r>
    </w:p>
    <w:p w:rsidR="004C6CF4" w:rsidRPr="00F81C13" w:rsidRDefault="004C6CF4" w:rsidP="004C6CF4">
      <w:pPr>
        <w:tabs>
          <w:tab w:val="left" w:pos="0"/>
        </w:tabs>
        <w:rPr>
          <w:rFonts w:cs="Arial"/>
          <w:sz w:val="24"/>
          <w:szCs w:val="24"/>
          <w:lang w:val="ru-RU"/>
        </w:rPr>
      </w:pPr>
      <w:r w:rsidRPr="00F81C13">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81C13" w:rsidRDefault="00343A18" w:rsidP="00343A18">
      <w:pPr>
        <w:rPr>
          <w:rFonts w:cs="Arial"/>
          <w:b/>
          <w:sz w:val="24"/>
          <w:szCs w:val="24"/>
          <w:lang w:val="ru-RU"/>
        </w:rPr>
      </w:pPr>
    </w:p>
    <w:p w:rsidR="00334644" w:rsidRPr="00F81C13" w:rsidRDefault="00334644"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81C13" w:rsidTr="00BC01DC">
        <w:trPr>
          <w:jc w:val="center"/>
        </w:trPr>
        <w:tc>
          <w:tcPr>
            <w:tcW w:w="3882" w:type="dxa"/>
          </w:tcPr>
          <w:p w:rsidR="00343A18" w:rsidRPr="00F81C13" w:rsidRDefault="00343A18" w:rsidP="00BC01DC">
            <w:pPr>
              <w:spacing w:before="0"/>
              <w:jc w:val="center"/>
              <w:rPr>
                <w:rFonts w:cs="Arial"/>
                <w:sz w:val="24"/>
                <w:szCs w:val="24"/>
              </w:rPr>
            </w:pPr>
            <w:r w:rsidRPr="00F81C13">
              <w:rPr>
                <w:rFonts w:cs="Arial"/>
                <w:sz w:val="24"/>
                <w:szCs w:val="24"/>
              </w:rPr>
              <w:t>Датум:</w:t>
            </w:r>
          </w:p>
        </w:tc>
        <w:tc>
          <w:tcPr>
            <w:tcW w:w="2127" w:type="dxa"/>
          </w:tcPr>
          <w:p w:rsidR="00343A18" w:rsidRPr="00F81C13" w:rsidRDefault="00343A18" w:rsidP="00BC01DC">
            <w:pPr>
              <w:spacing w:before="0"/>
              <w:jc w:val="center"/>
              <w:rPr>
                <w:rFonts w:cs="Arial"/>
                <w:sz w:val="24"/>
                <w:szCs w:val="24"/>
                <w:lang w:val="ru-RU"/>
              </w:rPr>
            </w:pPr>
          </w:p>
        </w:tc>
        <w:tc>
          <w:tcPr>
            <w:tcW w:w="4022" w:type="dxa"/>
          </w:tcPr>
          <w:p w:rsidR="00343A18" w:rsidRPr="00F81C13" w:rsidRDefault="00343A18" w:rsidP="002479F9">
            <w:pPr>
              <w:spacing w:before="0"/>
              <w:jc w:val="center"/>
              <w:rPr>
                <w:rFonts w:cs="Arial"/>
                <w:sz w:val="24"/>
                <w:szCs w:val="24"/>
              </w:rPr>
            </w:pPr>
            <w:r w:rsidRPr="00F81C13">
              <w:rPr>
                <w:rFonts w:cs="Arial"/>
                <w:sz w:val="24"/>
                <w:szCs w:val="24"/>
                <w:lang w:val="sr-Cyrl-CS"/>
              </w:rPr>
              <w:t>П</w:t>
            </w:r>
            <w:r w:rsidRPr="00F81C13">
              <w:rPr>
                <w:rFonts w:cs="Arial"/>
                <w:sz w:val="24"/>
                <w:szCs w:val="24"/>
              </w:rPr>
              <w:t>онуђач</w:t>
            </w:r>
          </w:p>
        </w:tc>
      </w:tr>
      <w:tr w:rsidR="00343A18" w:rsidRPr="00F81C13" w:rsidTr="00BC01DC">
        <w:trPr>
          <w:jc w:val="center"/>
        </w:trPr>
        <w:tc>
          <w:tcPr>
            <w:tcW w:w="3882" w:type="dxa"/>
          </w:tcPr>
          <w:p w:rsidR="00343A18" w:rsidRPr="00F81C13" w:rsidRDefault="00343A18" w:rsidP="00BC01DC">
            <w:pPr>
              <w:spacing w:before="0"/>
              <w:jc w:val="center"/>
              <w:rPr>
                <w:rFonts w:cs="Arial"/>
                <w:sz w:val="24"/>
                <w:szCs w:val="24"/>
              </w:rPr>
            </w:pPr>
          </w:p>
        </w:tc>
        <w:tc>
          <w:tcPr>
            <w:tcW w:w="2127" w:type="dxa"/>
          </w:tcPr>
          <w:p w:rsidR="00343A18" w:rsidRPr="00F81C13" w:rsidRDefault="00343A18" w:rsidP="00BC01DC">
            <w:pPr>
              <w:spacing w:before="0"/>
              <w:jc w:val="center"/>
              <w:rPr>
                <w:rFonts w:cs="Arial"/>
                <w:sz w:val="24"/>
                <w:szCs w:val="24"/>
              </w:rPr>
            </w:pPr>
            <w:r w:rsidRPr="00F81C13">
              <w:rPr>
                <w:rFonts w:cs="Arial"/>
                <w:sz w:val="24"/>
                <w:szCs w:val="24"/>
              </w:rPr>
              <w:t>М.П.</w:t>
            </w:r>
          </w:p>
        </w:tc>
        <w:tc>
          <w:tcPr>
            <w:tcW w:w="4022" w:type="dxa"/>
          </w:tcPr>
          <w:p w:rsidR="00343A18" w:rsidRPr="00F81C13" w:rsidRDefault="00343A18" w:rsidP="00BC01DC">
            <w:pPr>
              <w:spacing w:before="0"/>
              <w:jc w:val="center"/>
              <w:rPr>
                <w:rFonts w:cs="Arial"/>
                <w:sz w:val="24"/>
                <w:szCs w:val="24"/>
                <w:lang w:val="ru-RU"/>
              </w:rPr>
            </w:pPr>
          </w:p>
        </w:tc>
      </w:tr>
      <w:tr w:rsidR="00343A18" w:rsidRPr="00F81C13" w:rsidTr="00BC01DC">
        <w:trPr>
          <w:jc w:val="center"/>
        </w:trPr>
        <w:tc>
          <w:tcPr>
            <w:tcW w:w="3882" w:type="dxa"/>
            <w:tcBorders>
              <w:bottom w:val="single" w:sz="4" w:space="0" w:color="auto"/>
            </w:tcBorders>
          </w:tcPr>
          <w:p w:rsidR="00343A18" w:rsidRPr="00F81C13" w:rsidRDefault="00343A18" w:rsidP="00BC01DC">
            <w:pPr>
              <w:spacing w:before="0"/>
              <w:jc w:val="center"/>
              <w:rPr>
                <w:rFonts w:cs="Arial"/>
                <w:sz w:val="24"/>
                <w:szCs w:val="24"/>
              </w:rPr>
            </w:pPr>
          </w:p>
        </w:tc>
        <w:tc>
          <w:tcPr>
            <w:tcW w:w="2127" w:type="dxa"/>
          </w:tcPr>
          <w:p w:rsidR="00343A18" w:rsidRPr="00F81C13"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81C13" w:rsidRDefault="00343A18" w:rsidP="00BC01DC">
            <w:pPr>
              <w:spacing w:before="0"/>
              <w:jc w:val="center"/>
              <w:rPr>
                <w:rFonts w:cs="Arial"/>
                <w:sz w:val="24"/>
                <w:szCs w:val="24"/>
                <w:lang w:val="ru-RU"/>
              </w:rPr>
            </w:pPr>
          </w:p>
        </w:tc>
      </w:tr>
      <w:tr w:rsidR="00343A18" w:rsidRPr="00F81C13" w:rsidTr="00BC01DC">
        <w:trPr>
          <w:trHeight w:val="389"/>
          <w:jc w:val="center"/>
        </w:trPr>
        <w:tc>
          <w:tcPr>
            <w:tcW w:w="3882" w:type="dxa"/>
            <w:tcBorders>
              <w:top w:val="single" w:sz="4" w:space="0" w:color="auto"/>
            </w:tcBorders>
          </w:tcPr>
          <w:p w:rsidR="00343A18" w:rsidRPr="00F81C13" w:rsidRDefault="00343A18" w:rsidP="00BC01DC">
            <w:pPr>
              <w:spacing w:before="0"/>
              <w:jc w:val="center"/>
              <w:rPr>
                <w:rFonts w:cs="Arial"/>
                <w:sz w:val="24"/>
                <w:szCs w:val="24"/>
              </w:rPr>
            </w:pPr>
          </w:p>
          <w:p w:rsidR="00343A18" w:rsidRPr="00F81C13" w:rsidRDefault="00343A18" w:rsidP="00BC01DC">
            <w:pPr>
              <w:spacing w:before="0"/>
              <w:jc w:val="center"/>
              <w:rPr>
                <w:rFonts w:cs="Arial"/>
                <w:sz w:val="24"/>
                <w:szCs w:val="24"/>
              </w:rPr>
            </w:pPr>
          </w:p>
        </w:tc>
        <w:tc>
          <w:tcPr>
            <w:tcW w:w="2127" w:type="dxa"/>
          </w:tcPr>
          <w:p w:rsidR="00343A18" w:rsidRPr="00F81C1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F81C13" w:rsidRDefault="00343A18" w:rsidP="00BC01DC">
            <w:pPr>
              <w:spacing w:before="0"/>
              <w:jc w:val="center"/>
              <w:rPr>
                <w:rFonts w:cs="Arial"/>
                <w:sz w:val="24"/>
                <w:szCs w:val="24"/>
                <w:lang w:val="ru-RU"/>
              </w:rPr>
            </w:pPr>
          </w:p>
        </w:tc>
      </w:tr>
    </w:tbl>
    <w:p w:rsidR="00334644" w:rsidRPr="00334644" w:rsidRDefault="00334644" w:rsidP="00343A18">
      <w:pPr>
        <w:tabs>
          <w:tab w:val="left" w:pos="6028"/>
        </w:tabs>
        <w:autoSpaceDE w:val="0"/>
        <w:autoSpaceDN w:val="0"/>
        <w:adjustRightInd w:val="0"/>
        <w:ind w:left="360"/>
        <w:rPr>
          <w:rFonts w:eastAsia="Calibri" w:cs="Arial"/>
          <w:bCs/>
          <w:iCs/>
        </w:rPr>
      </w:pPr>
    </w:p>
    <w:p w:rsidR="004C6CF4" w:rsidRPr="00334644" w:rsidRDefault="004C6CF4" w:rsidP="004C6CF4">
      <w:pPr>
        <w:rPr>
          <w:rFonts w:cs="Arial"/>
          <w:sz w:val="20"/>
          <w:szCs w:val="20"/>
          <w:lang w:val="sr-Cyrl-CS"/>
        </w:rPr>
      </w:pPr>
      <w:r w:rsidRPr="00334644">
        <w:rPr>
          <w:rFonts w:cs="Arial"/>
          <w:b/>
          <w:sz w:val="20"/>
          <w:szCs w:val="20"/>
          <w:lang w:val="ru-RU"/>
        </w:rPr>
        <w:t xml:space="preserve">Напомена: </w:t>
      </w:r>
      <w:r w:rsidRPr="00334644">
        <w:rPr>
          <w:rFonts w:cs="Arial"/>
          <w:sz w:val="20"/>
          <w:szCs w:val="20"/>
        </w:rPr>
        <w:t xml:space="preserve">Уколико </w:t>
      </w:r>
      <w:r w:rsidRPr="00334644">
        <w:rPr>
          <w:rFonts w:cs="Arial"/>
          <w:sz w:val="20"/>
          <w:szCs w:val="20"/>
          <w:lang w:val="sr-Cyrl-CS"/>
        </w:rPr>
        <w:t xml:space="preserve">заједничку </w:t>
      </w:r>
      <w:r w:rsidRPr="00334644">
        <w:rPr>
          <w:rFonts w:cs="Arial"/>
          <w:sz w:val="20"/>
          <w:szCs w:val="20"/>
        </w:rPr>
        <w:t xml:space="preserve">понуду подноси група понуђача Изјава </w:t>
      </w:r>
      <w:r w:rsidRPr="00334644">
        <w:rPr>
          <w:rFonts w:cs="Arial"/>
          <w:sz w:val="20"/>
          <w:szCs w:val="20"/>
          <w:lang w:val="sr-Cyrl-CS"/>
        </w:rPr>
        <w:t xml:space="preserve">се доставља за сваког члана групе понуђача. Изјава </w:t>
      </w:r>
      <w:r w:rsidRPr="00334644">
        <w:rPr>
          <w:rFonts w:cs="Arial"/>
          <w:sz w:val="20"/>
          <w:szCs w:val="20"/>
        </w:rPr>
        <w:t>мора бити попуњена, потписана од стране овлашћеног лица</w:t>
      </w:r>
      <w:r w:rsidRPr="00334644">
        <w:rPr>
          <w:rFonts w:cs="Arial"/>
          <w:sz w:val="20"/>
          <w:szCs w:val="20"/>
          <w:lang w:val="sr-Cyrl-CS"/>
        </w:rPr>
        <w:t xml:space="preserve"> за заступање</w:t>
      </w:r>
      <w:r w:rsidRPr="00334644">
        <w:rPr>
          <w:rFonts w:cs="Arial"/>
          <w:sz w:val="20"/>
          <w:szCs w:val="20"/>
        </w:rPr>
        <w:t xml:space="preserve"> понуђача из групе понуђача и оверена печатом. </w:t>
      </w:r>
    </w:p>
    <w:p w:rsidR="004C6CF4" w:rsidRPr="00334644" w:rsidRDefault="004C6CF4" w:rsidP="004C6CF4">
      <w:pPr>
        <w:rPr>
          <w:rFonts w:cs="Arial"/>
          <w:sz w:val="20"/>
          <w:szCs w:val="20"/>
        </w:rPr>
      </w:pPr>
      <w:r w:rsidRPr="00334644">
        <w:rPr>
          <w:rFonts w:cs="Arial"/>
          <w:sz w:val="20"/>
          <w:szCs w:val="20"/>
        </w:rPr>
        <w:t>Приликом подношења понуде овај образац копирати у потребном броју примерака.</w:t>
      </w:r>
    </w:p>
    <w:p w:rsidR="004C6CF4" w:rsidRDefault="004C6CF4" w:rsidP="004C6CF4">
      <w:pPr>
        <w:rPr>
          <w:rFonts w:cs="Arial"/>
          <w:i/>
          <w:color w:val="FF0000"/>
          <w:sz w:val="24"/>
          <w:szCs w:val="24"/>
        </w:rPr>
      </w:pPr>
    </w:p>
    <w:p w:rsidR="00F81C13" w:rsidRPr="008E6904" w:rsidRDefault="00F81C13" w:rsidP="004C6CF4">
      <w:pPr>
        <w:rPr>
          <w:rFonts w:cs="Arial"/>
          <w:i/>
          <w:color w:val="FF0000"/>
          <w:sz w:val="24"/>
          <w:szCs w:val="24"/>
        </w:rPr>
      </w:pPr>
    </w:p>
    <w:p w:rsidR="00E80342" w:rsidRDefault="00E80342">
      <w:pPr>
        <w:spacing w:before="0"/>
        <w:jc w:val="left"/>
        <w:rPr>
          <w:rFonts w:cs="Arial"/>
          <w:i/>
          <w:sz w:val="20"/>
          <w:szCs w:val="20"/>
        </w:rPr>
      </w:pPr>
    </w:p>
    <w:p w:rsidR="00334644" w:rsidRDefault="00334644">
      <w:pPr>
        <w:spacing w:before="0"/>
        <w:jc w:val="left"/>
        <w:rPr>
          <w:rFonts w:cs="Arial"/>
          <w:i/>
          <w:sz w:val="20"/>
          <w:szCs w:val="20"/>
        </w:rPr>
      </w:pPr>
    </w:p>
    <w:p w:rsidR="00334644" w:rsidRPr="00FF4A1C" w:rsidRDefault="00334644">
      <w:pPr>
        <w:spacing w:before="0"/>
        <w:jc w:val="left"/>
        <w:rPr>
          <w:rFonts w:cs="Arial"/>
          <w:i/>
          <w:sz w:val="20"/>
          <w:szCs w:val="20"/>
        </w:rPr>
      </w:pPr>
    </w:p>
    <w:p w:rsidR="00343A18" w:rsidRPr="001F0F7A" w:rsidRDefault="00343A18" w:rsidP="00343A18">
      <w:pPr>
        <w:pStyle w:val="KDObrazac"/>
        <w:spacing w:before="0"/>
      </w:pPr>
      <w:bookmarkStart w:id="274" w:name="_Toc442559928"/>
      <w:bookmarkStart w:id="275" w:name="_Toc454864830"/>
      <w:r w:rsidRPr="001F0F7A">
        <w:t xml:space="preserve">ОБРАЗАЦ </w:t>
      </w:r>
      <w:r w:rsidR="00F81C13">
        <w:rPr>
          <w:lang w:val="sr-Cyrl-RS"/>
        </w:rPr>
        <w:t>бр.</w:t>
      </w:r>
      <w:r w:rsidR="007D564D" w:rsidRPr="001F0F7A">
        <w:rPr>
          <w:lang w:val="sr-Cyrl-RS"/>
        </w:rPr>
        <w:t>4</w:t>
      </w:r>
      <w:bookmarkEnd w:id="274"/>
      <w:bookmarkEnd w:id="275"/>
    </w:p>
    <w:p w:rsidR="00343A18" w:rsidRPr="001F0F7A" w:rsidRDefault="00343A18" w:rsidP="00343A18">
      <w:pPr>
        <w:pStyle w:val="KDParagraf"/>
        <w:spacing w:before="0"/>
        <w:rPr>
          <w:rFonts w:cs="Arial"/>
        </w:rPr>
      </w:pPr>
    </w:p>
    <w:p w:rsidR="004056B1" w:rsidRPr="001D5DA1" w:rsidRDefault="004056B1" w:rsidP="004056B1">
      <w:pPr>
        <w:spacing w:before="0"/>
        <w:jc w:val="right"/>
        <w:rPr>
          <w:rFonts w:ascii="Times New Roman" w:hAnsi="Times New Roman"/>
          <w:b/>
          <w:caps/>
          <w:sz w:val="24"/>
          <w:szCs w:val="24"/>
          <w:lang w:val="sr-Cyrl-RS"/>
        </w:rPr>
      </w:pPr>
      <w:r>
        <w:rPr>
          <w:rFonts w:cs="Arial"/>
          <w:b/>
          <w:sz w:val="24"/>
          <w:szCs w:val="24"/>
          <w:lang w:val="sr-Cyrl-RS"/>
        </w:rPr>
        <w:t xml:space="preserve">   </w:t>
      </w:r>
    </w:p>
    <w:tbl>
      <w:tblPr>
        <w:tblW w:w="949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4494"/>
      </w:tblGrid>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ru-RU"/>
              </w:rPr>
            </w:pPr>
            <w:r w:rsidRPr="001D5DA1">
              <w:rPr>
                <w:rFonts w:cs="Arial"/>
                <w:noProof/>
                <w:sz w:val="24"/>
                <w:szCs w:val="24"/>
                <w:lang w:val="ru-RU"/>
              </w:rPr>
              <w:t>Скраћено пословно име понуђача:</w:t>
            </w:r>
          </w:p>
        </w:tc>
        <w:tc>
          <w:tcPr>
            <w:tcW w:w="4434" w:type="dxa"/>
          </w:tcPr>
          <w:p w:rsidR="004056B1" w:rsidRPr="001D5DA1" w:rsidRDefault="004056B1" w:rsidP="004056B1">
            <w:pPr>
              <w:spacing w:before="0"/>
              <w:rPr>
                <w:rFonts w:ascii="Verdana" w:hAnsi="Verdana"/>
                <w:noProof/>
                <w:sz w:val="24"/>
                <w:szCs w:val="24"/>
                <w:lang w:val="ru-RU"/>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Седиште:  </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Адреса седишта:</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Матични број:  </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ПИБ:  </w:t>
            </w:r>
          </w:p>
        </w:tc>
        <w:tc>
          <w:tcPr>
            <w:tcW w:w="4434" w:type="dxa"/>
          </w:tcPr>
          <w:p w:rsidR="004056B1" w:rsidRPr="001D5DA1" w:rsidRDefault="004056B1" w:rsidP="004056B1">
            <w:pPr>
              <w:spacing w:before="0"/>
              <w:rPr>
                <w:rFonts w:ascii="Verdana" w:hAnsi="Verdana"/>
                <w:noProof/>
                <w:sz w:val="24"/>
                <w:szCs w:val="24"/>
                <w:lang w:val="sr-Latn-CS"/>
              </w:rPr>
            </w:pPr>
          </w:p>
        </w:tc>
      </w:tr>
    </w:tbl>
    <w:p w:rsidR="00343A18" w:rsidRPr="001F0F7A" w:rsidRDefault="00343A18" w:rsidP="00343A18">
      <w:pPr>
        <w:pStyle w:val="KDParagraf"/>
        <w:spacing w:before="0"/>
        <w:rPr>
          <w:rFonts w:cs="Arial"/>
        </w:rPr>
      </w:pPr>
    </w:p>
    <w:p w:rsidR="00343A18" w:rsidRPr="00F81C13" w:rsidRDefault="00343A18" w:rsidP="00343A18">
      <w:pPr>
        <w:rPr>
          <w:rFonts w:cs="Arial"/>
          <w:sz w:val="24"/>
          <w:szCs w:val="24"/>
          <w:lang w:val="ru-RU"/>
        </w:rPr>
      </w:pPr>
      <w:r w:rsidRPr="00F81C13">
        <w:rPr>
          <w:rFonts w:cs="Arial"/>
          <w:sz w:val="24"/>
          <w:szCs w:val="24"/>
          <w:lang w:val="ru-RU"/>
        </w:rPr>
        <w:t>На основу члана 75. став 2. Закона о јавним набавкама („Службени гласник РС“ бр.124/2012, 14/15  и 68/15)</w:t>
      </w:r>
      <w:r w:rsidRPr="00F81C13">
        <w:rPr>
          <w:rFonts w:cs="Arial"/>
          <w:sz w:val="24"/>
          <w:szCs w:val="24"/>
        </w:rPr>
        <w:t xml:space="preserve"> као </w:t>
      </w:r>
      <w:r w:rsidRPr="00F81C13">
        <w:rPr>
          <w:rFonts w:cs="Arial"/>
          <w:sz w:val="24"/>
          <w:szCs w:val="24"/>
          <w:lang w:val="ru-RU"/>
        </w:rPr>
        <w:t>понуђач/подизвођач дајем:</w:t>
      </w:r>
    </w:p>
    <w:p w:rsidR="00343A18" w:rsidRPr="00F81C13" w:rsidRDefault="00343A18" w:rsidP="00343A18">
      <w:pPr>
        <w:rPr>
          <w:rFonts w:cs="Arial"/>
          <w:sz w:val="24"/>
          <w:szCs w:val="24"/>
          <w:lang w:val="ru-RU"/>
        </w:rPr>
      </w:pPr>
    </w:p>
    <w:p w:rsidR="00F15D83" w:rsidRPr="00F81C13" w:rsidRDefault="00F15D83" w:rsidP="00F15D83">
      <w:pPr>
        <w:jc w:val="center"/>
        <w:rPr>
          <w:b/>
          <w:color w:val="FF0000"/>
          <w:sz w:val="24"/>
          <w:szCs w:val="24"/>
          <w:lang w:val="ru-RU"/>
        </w:rPr>
      </w:pPr>
      <w:bookmarkStart w:id="276" w:name="_Toc442559929"/>
    </w:p>
    <w:p w:rsidR="00F15D83" w:rsidRPr="00F81C13" w:rsidRDefault="00F15D83" w:rsidP="00F15D83">
      <w:pPr>
        <w:jc w:val="center"/>
        <w:rPr>
          <w:b/>
          <w:sz w:val="24"/>
          <w:szCs w:val="24"/>
          <w:lang w:val="ru-RU"/>
        </w:rPr>
      </w:pPr>
      <w:r w:rsidRPr="00F81C13">
        <w:rPr>
          <w:b/>
          <w:sz w:val="24"/>
          <w:szCs w:val="24"/>
          <w:lang w:val="ru-RU"/>
        </w:rPr>
        <w:t>И З Ј А В У</w:t>
      </w:r>
    </w:p>
    <w:p w:rsidR="00F15D83" w:rsidRPr="00F81C13" w:rsidRDefault="00F15D83" w:rsidP="00F15D83">
      <w:pPr>
        <w:rPr>
          <w:sz w:val="24"/>
          <w:szCs w:val="24"/>
        </w:rPr>
      </w:pPr>
    </w:p>
    <w:p w:rsidR="00F15D83" w:rsidRPr="00F81C13" w:rsidRDefault="00F15D83" w:rsidP="00F15D83">
      <w:pPr>
        <w:rPr>
          <w:rFonts w:cs="Arial"/>
          <w:sz w:val="24"/>
          <w:szCs w:val="24"/>
          <w:lang w:val="sr-Cyrl-RS"/>
        </w:rPr>
      </w:pPr>
      <w:r w:rsidRPr="00F81C13">
        <w:rPr>
          <w:rFonts w:cs="Arial"/>
          <w:sz w:val="24"/>
          <w:szCs w:val="24"/>
          <w:lang w:val="ru-RU"/>
        </w:rPr>
        <w:t xml:space="preserve">којом изричито наводимо да </w:t>
      </w:r>
      <w:r w:rsidRPr="00F81C13">
        <w:rPr>
          <w:rFonts w:cs="Arial"/>
          <w:sz w:val="24"/>
          <w:szCs w:val="24"/>
        </w:rPr>
        <w:t>смо у свом досадашњем раду и</w:t>
      </w:r>
      <w:r w:rsidRPr="00F81C13">
        <w:rPr>
          <w:rFonts w:cs="Arial"/>
          <w:sz w:val="24"/>
          <w:szCs w:val="24"/>
          <w:lang w:val="ru-RU"/>
        </w:rPr>
        <w:t xml:space="preserve"> при састављању Понуде</w:t>
      </w:r>
      <w:r w:rsidRPr="00F81C13">
        <w:rPr>
          <w:rFonts w:cs="Arial"/>
          <w:sz w:val="24"/>
          <w:szCs w:val="24"/>
        </w:rPr>
        <w:t xml:space="preserve"> број: ________________ </w:t>
      </w:r>
      <w:r w:rsidRPr="00F81C13">
        <w:rPr>
          <w:rFonts w:cs="Arial"/>
          <w:sz w:val="24"/>
          <w:szCs w:val="24"/>
          <w:lang w:val="ru-RU"/>
        </w:rPr>
        <w:t xml:space="preserve">за јавну набавку добара </w:t>
      </w:r>
      <w:r w:rsidRPr="00F81C13">
        <w:rPr>
          <w:rFonts w:cs="Arial"/>
          <w:b/>
          <w:sz w:val="24"/>
          <w:szCs w:val="24"/>
          <w:lang w:val="sr-Latn-RS"/>
        </w:rPr>
        <w:t>„</w:t>
      </w:r>
      <w:r w:rsidRPr="00F81C13">
        <w:rPr>
          <w:rFonts w:cs="Arial"/>
          <w:b/>
          <w:sz w:val="24"/>
          <w:szCs w:val="24"/>
          <w:lang w:val="sr-Cyrl-RS"/>
        </w:rPr>
        <w:t>Набавка опреме и потрошног материјала за моторна возила за</w:t>
      </w:r>
      <w:r w:rsidR="00F81C13">
        <w:rPr>
          <w:rFonts w:cs="Arial"/>
          <w:b/>
          <w:sz w:val="24"/>
          <w:szCs w:val="24"/>
          <w:lang w:val="sr-Cyrl-RS"/>
        </w:rPr>
        <w:t xml:space="preserve"> </w:t>
      </w:r>
      <w:r w:rsidRPr="00F81C13">
        <w:rPr>
          <w:rFonts w:cs="Arial"/>
          <w:b/>
          <w:sz w:val="24"/>
          <w:szCs w:val="24"/>
          <w:lang w:val="sr-Cyrl-RS"/>
        </w:rPr>
        <w:t>потребе ЕПС Снабдевање</w:t>
      </w:r>
      <w:r w:rsidRPr="00F81C13">
        <w:rPr>
          <w:rFonts w:cs="Arial"/>
          <w:b/>
          <w:sz w:val="24"/>
          <w:szCs w:val="24"/>
          <w:lang w:val="sr-Latn-RS"/>
        </w:rPr>
        <w:t>“</w:t>
      </w:r>
      <w:r w:rsidRPr="00F81C13">
        <w:rPr>
          <w:rFonts w:cs="Arial"/>
          <w:sz w:val="24"/>
          <w:szCs w:val="24"/>
          <w:lang w:val="ru-RU"/>
        </w:rPr>
        <w:t xml:space="preserve">, </w:t>
      </w:r>
      <w:r w:rsidRPr="00F81C13">
        <w:rPr>
          <w:rFonts w:cs="Arial"/>
          <w:sz w:val="24"/>
          <w:szCs w:val="24"/>
        </w:rPr>
        <w:t xml:space="preserve">у отвореном поступку </w:t>
      </w:r>
      <w:r w:rsidRPr="00F81C13">
        <w:rPr>
          <w:rFonts w:cs="Arial"/>
          <w:sz w:val="24"/>
          <w:szCs w:val="24"/>
          <w:lang w:val="ru-RU"/>
        </w:rPr>
        <w:t xml:space="preserve">јавне набавке бр. </w:t>
      </w:r>
      <w:r w:rsidR="008D6DDB" w:rsidRPr="00F81C13">
        <w:rPr>
          <w:rFonts w:cs="Arial"/>
          <w:sz w:val="24"/>
          <w:szCs w:val="24"/>
          <w:lang w:val="ru-RU"/>
        </w:rPr>
        <w:t>ЈН/7</w:t>
      </w:r>
      <w:r w:rsidRPr="00F81C13">
        <w:rPr>
          <w:rFonts w:cs="Arial"/>
          <w:sz w:val="24"/>
          <w:szCs w:val="24"/>
          <w:lang w:val="ru-RU"/>
        </w:rPr>
        <w:t>000/0</w:t>
      </w:r>
      <w:r w:rsidR="008D6DDB" w:rsidRPr="00F81C13">
        <w:rPr>
          <w:rFonts w:cs="Arial"/>
          <w:sz w:val="24"/>
          <w:szCs w:val="24"/>
          <w:lang w:val="ru-RU"/>
        </w:rPr>
        <w:t>013</w:t>
      </w:r>
      <w:r w:rsidRPr="00F81C13">
        <w:rPr>
          <w:rFonts w:cs="Arial"/>
          <w:sz w:val="24"/>
          <w:szCs w:val="24"/>
          <w:lang w:val="ru-RU"/>
        </w:rPr>
        <w:t>/201</w:t>
      </w:r>
      <w:r w:rsidRPr="00F81C13">
        <w:rPr>
          <w:rFonts w:cs="Arial"/>
          <w:sz w:val="24"/>
          <w:szCs w:val="24"/>
          <w:lang w:val="sr-Cyrl-RS"/>
        </w:rPr>
        <w:t xml:space="preserve">9 </w:t>
      </w:r>
      <w:r w:rsidRPr="00F81C13">
        <w:rPr>
          <w:rFonts w:cs="Arial"/>
          <w:sz w:val="24"/>
          <w:szCs w:val="24"/>
        </w:rPr>
        <w:t>(</w:t>
      </w:r>
      <w:r w:rsidRPr="00F81C13">
        <w:rPr>
          <w:rFonts w:cs="Arial"/>
          <w:sz w:val="24"/>
          <w:szCs w:val="24"/>
          <w:lang w:val="sr-Cyrl-RS"/>
        </w:rPr>
        <w:t>2</w:t>
      </w:r>
      <w:r w:rsidR="008D6DDB" w:rsidRPr="00F81C13">
        <w:rPr>
          <w:rFonts w:cs="Arial"/>
          <w:sz w:val="24"/>
          <w:szCs w:val="24"/>
          <w:lang w:val="sr-Cyrl-RS"/>
        </w:rPr>
        <w:t>044</w:t>
      </w:r>
      <w:r w:rsidRPr="00F81C13">
        <w:rPr>
          <w:rFonts w:cs="Arial"/>
          <w:sz w:val="24"/>
          <w:szCs w:val="24"/>
        </w:rPr>
        <w:t>/201</w:t>
      </w:r>
      <w:r w:rsidRPr="00F81C13">
        <w:rPr>
          <w:rFonts w:cs="Arial"/>
          <w:sz w:val="24"/>
          <w:szCs w:val="24"/>
          <w:lang w:val="sr-Cyrl-RS"/>
        </w:rPr>
        <w:t>9</w:t>
      </w:r>
      <w:r w:rsidRPr="00F81C13">
        <w:rPr>
          <w:rFonts w:cs="Arial"/>
          <w:sz w:val="24"/>
          <w:szCs w:val="24"/>
        </w:rPr>
        <w:t xml:space="preserve">) </w:t>
      </w:r>
      <w:r w:rsidRPr="00F81C1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F81C13">
        <w:rPr>
          <w:rFonts w:cs="Arial"/>
          <w:sz w:val="24"/>
          <w:szCs w:val="24"/>
        </w:rPr>
        <w:t>,</w:t>
      </w:r>
      <w:r w:rsidRPr="00F81C13">
        <w:rPr>
          <w:rFonts w:cs="Arial"/>
          <w:sz w:val="24"/>
          <w:szCs w:val="24"/>
          <w:lang w:val="ru-RU"/>
        </w:rPr>
        <w:t xml:space="preserve"> као и да </w:t>
      </w:r>
      <w:r w:rsidRPr="00F81C13">
        <w:rPr>
          <w:rFonts w:cs="Arial"/>
          <w:sz w:val="24"/>
          <w:szCs w:val="24"/>
        </w:rPr>
        <w:t>немамо забрану обављања делатности која је на снази у време подношења Понуде.</w:t>
      </w:r>
    </w:p>
    <w:p w:rsidR="00F15D83" w:rsidRPr="00F81C13" w:rsidRDefault="00F15D83" w:rsidP="00F15D83">
      <w:pPr>
        <w:rPr>
          <w:rFonts w:cs="Arial"/>
          <w:sz w:val="24"/>
          <w:szCs w:val="24"/>
          <w:lang w:val="sr-Cyrl-RS"/>
        </w:rPr>
      </w:pPr>
    </w:p>
    <w:p w:rsidR="00CF4716" w:rsidRPr="00F81C13" w:rsidRDefault="00CF4716" w:rsidP="00B02E86">
      <w:pPr>
        <w:jc w:val="center"/>
        <w:rPr>
          <w:rFonts w:cs="Arial"/>
          <w:b/>
          <w:sz w:val="24"/>
          <w:szCs w:val="24"/>
          <w:lang w:val="ru-RU"/>
        </w:rPr>
      </w:pPr>
    </w:p>
    <w:bookmarkEnd w:id="276"/>
    <w:p w:rsidR="00343A18" w:rsidRPr="00F81C13"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81C13" w:rsidTr="00BC01DC">
        <w:trPr>
          <w:jc w:val="center"/>
        </w:trPr>
        <w:tc>
          <w:tcPr>
            <w:tcW w:w="3882" w:type="dxa"/>
          </w:tcPr>
          <w:p w:rsidR="00343A18" w:rsidRPr="00F81C13" w:rsidRDefault="00343A18" w:rsidP="00BC01DC">
            <w:pPr>
              <w:spacing w:before="0"/>
              <w:jc w:val="center"/>
              <w:rPr>
                <w:rFonts w:cs="Arial"/>
                <w:sz w:val="24"/>
                <w:szCs w:val="24"/>
              </w:rPr>
            </w:pPr>
            <w:r w:rsidRPr="00F81C13">
              <w:rPr>
                <w:rFonts w:cs="Arial"/>
                <w:sz w:val="24"/>
                <w:szCs w:val="24"/>
              </w:rPr>
              <w:t>Датум:</w:t>
            </w:r>
          </w:p>
        </w:tc>
        <w:tc>
          <w:tcPr>
            <w:tcW w:w="2127" w:type="dxa"/>
          </w:tcPr>
          <w:p w:rsidR="00343A18" w:rsidRPr="00F81C13" w:rsidRDefault="00343A18" w:rsidP="00BC01DC">
            <w:pPr>
              <w:spacing w:before="0"/>
              <w:jc w:val="center"/>
              <w:rPr>
                <w:rFonts w:cs="Arial"/>
                <w:sz w:val="24"/>
                <w:szCs w:val="24"/>
                <w:lang w:val="ru-RU"/>
              </w:rPr>
            </w:pPr>
          </w:p>
        </w:tc>
        <w:tc>
          <w:tcPr>
            <w:tcW w:w="4022" w:type="dxa"/>
          </w:tcPr>
          <w:p w:rsidR="00343A18" w:rsidRPr="00F81C13" w:rsidRDefault="00343A18" w:rsidP="007E7BB8">
            <w:pPr>
              <w:spacing w:before="0"/>
              <w:jc w:val="center"/>
              <w:rPr>
                <w:rFonts w:cs="Arial"/>
                <w:sz w:val="24"/>
                <w:szCs w:val="24"/>
                <w:lang w:val="sr-Cyrl-CS"/>
              </w:rPr>
            </w:pPr>
            <w:r w:rsidRPr="00F81C13">
              <w:rPr>
                <w:rFonts w:cs="Arial"/>
                <w:sz w:val="24"/>
                <w:szCs w:val="24"/>
                <w:lang w:val="sr-Cyrl-CS"/>
              </w:rPr>
              <w:t>П</w:t>
            </w:r>
            <w:r w:rsidRPr="00F81C13">
              <w:rPr>
                <w:rFonts w:cs="Arial"/>
                <w:sz w:val="24"/>
                <w:szCs w:val="24"/>
              </w:rPr>
              <w:t>онуђач</w:t>
            </w:r>
            <w:r w:rsidRPr="00F81C13">
              <w:rPr>
                <w:rFonts w:cs="Arial"/>
                <w:sz w:val="24"/>
                <w:szCs w:val="24"/>
                <w:lang w:val="sr-Cyrl-CS"/>
              </w:rPr>
              <w:t>/члан групе</w:t>
            </w:r>
          </w:p>
        </w:tc>
      </w:tr>
      <w:tr w:rsidR="00343A18" w:rsidRPr="00F81C13" w:rsidTr="00BC01DC">
        <w:trPr>
          <w:jc w:val="center"/>
        </w:trPr>
        <w:tc>
          <w:tcPr>
            <w:tcW w:w="3882" w:type="dxa"/>
          </w:tcPr>
          <w:p w:rsidR="00343A18" w:rsidRPr="00F81C13" w:rsidRDefault="00343A18" w:rsidP="00BC01DC">
            <w:pPr>
              <w:spacing w:before="0"/>
              <w:jc w:val="center"/>
              <w:rPr>
                <w:rFonts w:cs="Arial"/>
                <w:sz w:val="24"/>
                <w:szCs w:val="24"/>
              </w:rPr>
            </w:pPr>
          </w:p>
        </w:tc>
        <w:tc>
          <w:tcPr>
            <w:tcW w:w="2127" w:type="dxa"/>
          </w:tcPr>
          <w:p w:rsidR="00343A18" w:rsidRPr="00F81C13" w:rsidRDefault="00343A18" w:rsidP="00BC01DC">
            <w:pPr>
              <w:spacing w:before="0"/>
              <w:jc w:val="center"/>
              <w:rPr>
                <w:rFonts w:cs="Arial"/>
                <w:sz w:val="24"/>
                <w:szCs w:val="24"/>
              </w:rPr>
            </w:pPr>
            <w:r w:rsidRPr="00F81C13">
              <w:rPr>
                <w:rFonts w:cs="Arial"/>
                <w:sz w:val="24"/>
                <w:szCs w:val="24"/>
              </w:rPr>
              <w:t>М.П.</w:t>
            </w:r>
          </w:p>
        </w:tc>
        <w:tc>
          <w:tcPr>
            <w:tcW w:w="4022" w:type="dxa"/>
          </w:tcPr>
          <w:p w:rsidR="00343A18" w:rsidRPr="00F81C13" w:rsidRDefault="00343A18" w:rsidP="00BC01DC">
            <w:pPr>
              <w:spacing w:before="0"/>
              <w:jc w:val="center"/>
              <w:rPr>
                <w:rFonts w:cs="Arial"/>
                <w:sz w:val="24"/>
                <w:szCs w:val="24"/>
                <w:lang w:val="ru-RU"/>
              </w:rPr>
            </w:pPr>
          </w:p>
        </w:tc>
      </w:tr>
      <w:tr w:rsidR="00343A18" w:rsidRPr="00F81C13" w:rsidTr="00BC01DC">
        <w:trPr>
          <w:jc w:val="center"/>
        </w:trPr>
        <w:tc>
          <w:tcPr>
            <w:tcW w:w="3882" w:type="dxa"/>
            <w:tcBorders>
              <w:bottom w:val="single" w:sz="4" w:space="0" w:color="auto"/>
            </w:tcBorders>
          </w:tcPr>
          <w:p w:rsidR="00343A18" w:rsidRPr="00F81C13" w:rsidRDefault="00343A18" w:rsidP="00BC01DC">
            <w:pPr>
              <w:spacing w:before="0"/>
              <w:jc w:val="center"/>
              <w:rPr>
                <w:rFonts w:cs="Arial"/>
                <w:sz w:val="24"/>
                <w:szCs w:val="24"/>
              </w:rPr>
            </w:pPr>
          </w:p>
        </w:tc>
        <w:tc>
          <w:tcPr>
            <w:tcW w:w="2127" w:type="dxa"/>
          </w:tcPr>
          <w:p w:rsidR="00343A18" w:rsidRPr="00F81C13"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81C13" w:rsidRDefault="00343A18" w:rsidP="00BC01DC">
            <w:pPr>
              <w:spacing w:before="0"/>
              <w:jc w:val="center"/>
              <w:rPr>
                <w:rFonts w:cs="Arial"/>
                <w:sz w:val="24"/>
                <w:szCs w:val="24"/>
                <w:lang w:val="ru-RU"/>
              </w:rPr>
            </w:pPr>
          </w:p>
        </w:tc>
      </w:tr>
      <w:tr w:rsidR="00343A18" w:rsidRPr="00F81C13" w:rsidTr="00BC01DC">
        <w:trPr>
          <w:trHeight w:val="389"/>
          <w:jc w:val="center"/>
        </w:trPr>
        <w:tc>
          <w:tcPr>
            <w:tcW w:w="3882" w:type="dxa"/>
            <w:tcBorders>
              <w:top w:val="single" w:sz="4" w:space="0" w:color="auto"/>
            </w:tcBorders>
          </w:tcPr>
          <w:p w:rsidR="00343A18" w:rsidRPr="00F81C13" w:rsidRDefault="00343A18" w:rsidP="00BC01DC">
            <w:pPr>
              <w:spacing w:before="0"/>
              <w:jc w:val="center"/>
              <w:rPr>
                <w:rFonts w:cs="Arial"/>
                <w:sz w:val="24"/>
                <w:szCs w:val="24"/>
              </w:rPr>
            </w:pPr>
          </w:p>
          <w:p w:rsidR="00343A18" w:rsidRPr="00F81C13" w:rsidRDefault="00343A18" w:rsidP="00BC01DC">
            <w:pPr>
              <w:spacing w:before="0"/>
              <w:jc w:val="center"/>
              <w:rPr>
                <w:rFonts w:cs="Arial"/>
                <w:sz w:val="24"/>
                <w:szCs w:val="24"/>
              </w:rPr>
            </w:pPr>
          </w:p>
        </w:tc>
        <w:tc>
          <w:tcPr>
            <w:tcW w:w="2127" w:type="dxa"/>
          </w:tcPr>
          <w:p w:rsidR="00343A18" w:rsidRDefault="00343A18" w:rsidP="00BC01DC">
            <w:pPr>
              <w:spacing w:before="0"/>
              <w:jc w:val="center"/>
              <w:rPr>
                <w:rFonts w:cs="Arial"/>
                <w:sz w:val="24"/>
                <w:szCs w:val="24"/>
                <w:lang w:val="ru-RU"/>
              </w:rPr>
            </w:pPr>
          </w:p>
          <w:p w:rsidR="00F81C13" w:rsidRDefault="00F81C13" w:rsidP="00BC01DC">
            <w:pPr>
              <w:spacing w:before="0"/>
              <w:jc w:val="center"/>
              <w:rPr>
                <w:rFonts w:cs="Arial"/>
                <w:sz w:val="24"/>
                <w:szCs w:val="24"/>
                <w:lang w:val="ru-RU"/>
              </w:rPr>
            </w:pPr>
          </w:p>
          <w:p w:rsidR="00F81C13" w:rsidRDefault="00F81C13" w:rsidP="00BC01DC">
            <w:pPr>
              <w:spacing w:before="0"/>
              <w:jc w:val="center"/>
              <w:rPr>
                <w:rFonts w:cs="Arial"/>
                <w:sz w:val="24"/>
                <w:szCs w:val="24"/>
                <w:lang w:val="ru-RU"/>
              </w:rPr>
            </w:pPr>
          </w:p>
          <w:p w:rsidR="00F81C13" w:rsidRPr="00F81C13" w:rsidRDefault="00F81C13" w:rsidP="00BC01DC">
            <w:pPr>
              <w:spacing w:before="0"/>
              <w:jc w:val="center"/>
              <w:rPr>
                <w:rFonts w:cs="Arial"/>
                <w:sz w:val="24"/>
                <w:szCs w:val="24"/>
                <w:lang w:val="ru-RU"/>
              </w:rPr>
            </w:pPr>
          </w:p>
        </w:tc>
        <w:tc>
          <w:tcPr>
            <w:tcW w:w="4022" w:type="dxa"/>
            <w:tcBorders>
              <w:top w:val="single" w:sz="4" w:space="0" w:color="auto"/>
            </w:tcBorders>
          </w:tcPr>
          <w:p w:rsidR="00343A18" w:rsidRPr="00F81C13" w:rsidRDefault="00343A18" w:rsidP="00BC01DC">
            <w:pPr>
              <w:spacing w:before="0"/>
              <w:jc w:val="center"/>
              <w:rPr>
                <w:rFonts w:cs="Arial"/>
                <w:sz w:val="24"/>
                <w:szCs w:val="24"/>
                <w:lang w:val="ru-RU"/>
              </w:rPr>
            </w:pPr>
          </w:p>
        </w:tc>
      </w:tr>
    </w:tbl>
    <w:p w:rsidR="00343A18" w:rsidRPr="00FF4A1C" w:rsidRDefault="00343A18" w:rsidP="00343A18">
      <w:pPr>
        <w:rPr>
          <w:rFonts w:cs="Arial"/>
          <w:i/>
          <w:sz w:val="20"/>
          <w:szCs w:val="20"/>
          <w:lang w:val="sr-Cyrl-CS"/>
        </w:rPr>
      </w:pPr>
      <w:r w:rsidRPr="00FF4A1C">
        <w:rPr>
          <w:rFonts w:cs="Arial"/>
          <w:b/>
          <w:i/>
          <w:sz w:val="20"/>
          <w:szCs w:val="20"/>
        </w:rPr>
        <w:t>Напомена:</w:t>
      </w:r>
      <w:r w:rsidRPr="00FF4A1C">
        <w:rPr>
          <w:rFonts w:cs="Arial"/>
          <w:i/>
          <w:sz w:val="20"/>
          <w:szCs w:val="20"/>
        </w:rPr>
        <w:t xml:space="preserve"> Уколико </w:t>
      </w:r>
      <w:r w:rsidRPr="00FF4A1C">
        <w:rPr>
          <w:rFonts w:cs="Arial"/>
          <w:i/>
          <w:sz w:val="20"/>
          <w:szCs w:val="20"/>
          <w:lang w:val="sr-Cyrl-CS"/>
        </w:rPr>
        <w:t xml:space="preserve">заједничку </w:t>
      </w:r>
      <w:r w:rsidRPr="00FF4A1C">
        <w:rPr>
          <w:rFonts w:cs="Arial"/>
          <w:i/>
          <w:sz w:val="20"/>
          <w:szCs w:val="20"/>
        </w:rPr>
        <w:t xml:space="preserve">понуду подноси група понуђача Изјава </w:t>
      </w:r>
      <w:r w:rsidRPr="00FF4A1C">
        <w:rPr>
          <w:rFonts w:cs="Arial"/>
          <w:i/>
          <w:sz w:val="20"/>
          <w:szCs w:val="20"/>
          <w:lang w:val="sr-Cyrl-CS"/>
        </w:rPr>
        <w:t xml:space="preserve">се доставља за сваког члана групе понуђача. Изјава </w:t>
      </w:r>
      <w:r w:rsidRPr="00FF4A1C">
        <w:rPr>
          <w:rFonts w:cs="Arial"/>
          <w:i/>
          <w:sz w:val="20"/>
          <w:szCs w:val="20"/>
        </w:rPr>
        <w:t>мора бити попуњена, потписана од стране овлашћеног лица</w:t>
      </w:r>
      <w:r w:rsidRPr="00FF4A1C">
        <w:rPr>
          <w:rFonts w:cs="Arial"/>
          <w:i/>
          <w:sz w:val="20"/>
          <w:szCs w:val="20"/>
          <w:lang w:val="sr-Cyrl-CS"/>
        </w:rPr>
        <w:t xml:space="preserve"> за заступање</w:t>
      </w:r>
      <w:r w:rsidRPr="00FF4A1C">
        <w:rPr>
          <w:rFonts w:cs="Arial"/>
          <w:i/>
          <w:sz w:val="20"/>
          <w:szCs w:val="20"/>
        </w:rPr>
        <w:t xml:space="preserve"> понуђача из групе понуђача и оверена печатом. </w:t>
      </w:r>
    </w:p>
    <w:p w:rsidR="00343A18" w:rsidRPr="00FF4A1C" w:rsidRDefault="00343A18" w:rsidP="00343A18">
      <w:pPr>
        <w:rPr>
          <w:rFonts w:cs="Arial"/>
          <w:i/>
          <w:sz w:val="20"/>
          <w:szCs w:val="20"/>
        </w:rPr>
      </w:pPr>
      <w:r w:rsidRPr="00FF4A1C">
        <w:rPr>
          <w:rFonts w:eastAsia="Calibri" w:cs="Arial"/>
          <w:i/>
          <w:sz w:val="20"/>
          <w:szCs w:val="20"/>
        </w:rPr>
        <w:t xml:space="preserve">У случају да понуђач подноси понуду са подизвођачем, Изјава </w:t>
      </w:r>
      <w:r w:rsidRPr="00FF4A1C">
        <w:rPr>
          <w:rFonts w:eastAsia="Calibri" w:cs="Arial"/>
          <w:i/>
          <w:sz w:val="20"/>
          <w:szCs w:val="20"/>
          <w:lang w:val="sr-Cyrl-CS"/>
        </w:rPr>
        <w:t xml:space="preserve">се доставља за понуђача и сваког подизвођача. Изјава </w:t>
      </w:r>
      <w:r w:rsidRPr="00FF4A1C">
        <w:rPr>
          <w:rFonts w:eastAsia="Calibri" w:cs="Arial"/>
          <w:i/>
          <w:sz w:val="20"/>
          <w:szCs w:val="20"/>
        </w:rPr>
        <w:t xml:space="preserve">мора бити </w:t>
      </w:r>
      <w:r w:rsidRPr="00FF4A1C">
        <w:rPr>
          <w:rFonts w:eastAsia="Calibri" w:cs="Arial"/>
          <w:i/>
          <w:sz w:val="20"/>
          <w:szCs w:val="20"/>
          <w:lang w:val="sr-Cyrl-CS"/>
        </w:rPr>
        <w:t>попуњена,</w:t>
      </w:r>
      <w:r w:rsidRPr="00FF4A1C">
        <w:rPr>
          <w:rFonts w:eastAsia="Calibri" w:cs="Arial"/>
          <w:i/>
          <w:sz w:val="20"/>
          <w:szCs w:val="20"/>
        </w:rPr>
        <w:t xml:space="preserve"> потписана</w:t>
      </w:r>
      <w:r w:rsidRPr="00FF4A1C">
        <w:rPr>
          <w:rFonts w:eastAsia="Calibri" w:cs="Arial"/>
          <w:i/>
          <w:sz w:val="20"/>
          <w:szCs w:val="20"/>
          <w:lang w:val="sr-Cyrl-CS"/>
        </w:rPr>
        <w:t xml:space="preserve"> и оверена</w:t>
      </w:r>
      <w:r w:rsidRPr="00FF4A1C">
        <w:rPr>
          <w:rFonts w:eastAsia="Calibri" w:cs="Arial"/>
          <w:i/>
          <w:sz w:val="20"/>
          <w:szCs w:val="20"/>
        </w:rPr>
        <w:t xml:space="preserve"> од стране овлашћеног лица за заступање </w:t>
      </w:r>
      <w:r w:rsidRPr="00FF4A1C">
        <w:rPr>
          <w:rFonts w:eastAsia="Calibri" w:cs="Arial"/>
          <w:i/>
          <w:sz w:val="20"/>
          <w:szCs w:val="20"/>
          <w:lang w:val="sr-Cyrl-CS"/>
        </w:rPr>
        <w:t>понуђача/подизво</w:t>
      </w:r>
      <w:r w:rsidRPr="00FF4A1C">
        <w:rPr>
          <w:rFonts w:eastAsia="Calibri" w:cs="Arial"/>
          <w:i/>
          <w:sz w:val="20"/>
          <w:szCs w:val="20"/>
        </w:rPr>
        <w:t>ђача</w:t>
      </w:r>
      <w:r w:rsidRPr="00FF4A1C">
        <w:rPr>
          <w:rFonts w:eastAsia="Calibri" w:cs="Arial"/>
          <w:i/>
          <w:sz w:val="20"/>
          <w:szCs w:val="20"/>
          <w:lang w:val="sr-Cyrl-CS"/>
        </w:rPr>
        <w:t xml:space="preserve"> и оверена печатом.</w:t>
      </w:r>
    </w:p>
    <w:p w:rsidR="00343A18" w:rsidRPr="00FF4A1C" w:rsidRDefault="00343A18" w:rsidP="00343A18">
      <w:pPr>
        <w:rPr>
          <w:rFonts w:cs="Arial"/>
          <w:sz w:val="20"/>
          <w:szCs w:val="20"/>
          <w:lang w:val="sr-Cyrl-CS"/>
        </w:rPr>
      </w:pPr>
      <w:r w:rsidRPr="00FF4A1C">
        <w:rPr>
          <w:rFonts w:cs="Arial"/>
          <w:i/>
          <w:sz w:val="20"/>
          <w:szCs w:val="20"/>
        </w:rPr>
        <w:t>Приликом подношења понуде овај образац копирати у потребном броју примерака.</w:t>
      </w:r>
    </w:p>
    <w:p w:rsidR="00343A18" w:rsidRPr="00FF4A1C" w:rsidRDefault="00343A18" w:rsidP="00874F5B">
      <w:pPr>
        <w:rPr>
          <w:rFonts w:cs="Arial"/>
          <w:sz w:val="20"/>
          <w:szCs w:val="20"/>
        </w:rPr>
      </w:pPr>
    </w:p>
    <w:p w:rsidR="000F683D" w:rsidRPr="001F0F7A" w:rsidRDefault="000F683D" w:rsidP="00874F5B">
      <w:pPr>
        <w:rPr>
          <w:rFonts w:cs="Arial"/>
        </w:rPr>
      </w:pPr>
    </w:p>
    <w:p w:rsidR="00E80342" w:rsidRPr="001F0F7A" w:rsidRDefault="00E80342" w:rsidP="008D6DDB">
      <w:pPr>
        <w:rPr>
          <w:rFonts w:cs="Arial"/>
        </w:rPr>
      </w:pPr>
      <w:r w:rsidRPr="001F0F7A">
        <w:rPr>
          <w:rFonts w:cs="Arial"/>
        </w:rPr>
        <w:br w:type="page"/>
      </w:r>
    </w:p>
    <w:p w:rsidR="007E7BB8" w:rsidRPr="001F0F7A" w:rsidRDefault="007E7BB8" w:rsidP="00C716A1">
      <w:pPr>
        <w:spacing w:before="0"/>
        <w:jc w:val="right"/>
        <w:rPr>
          <w:rFonts w:cs="Arial"/>
          <w:b/>
        </w:rPr>
      </w:pPr>
      <w:bookmarkStart w:id="277" w:name="_Toc454864831"/>
      <w:r w:rsidRPr="001F0F7A">
        <w:rPr>
          <w:rFonts w:cs="Arial"/>
          <w:b/>
        </w:rPr>
        <w:lastRenderedPageBreak/>
        <w:t xml:space="preserve">ОБРАЗАЦ </w:t>
      </w:r>
      <w:r w:rsidR="00F81C13">
        <w:rPr>
          <w:rFonts w:cs="Arial"/>
          <w:b/>
          <w:lang w:val="sr-Cyrl-RS"/>
        </w:rPr>
        <w:t>бр.</w:t>
      </w:r>
      <w:r w:rsidR="007D564D" w:rsidRPr="001F0F7A">
        <w:rPr>
          <w:rFonts w:cs="Arial"/>
          <w:b/>
          <w:lang w:val="sr-Cyrl-RS"/>
        </w:rPr>
        <w:t>5</w:t>
      </w:r>
      <w:bookmarkEnd w:id="277"/>
    </w:p>
    <w:p w:rsidR="004056B1" w:rsidRPr="001D5DA1" w:rsidRDefault="004056B1" w:rsidP="004056B1">
      <w:pPr>
        <w:spacing w:before="0"/>
        <w:jc w:val="right"/>
        <w:rPr>
          <w:rFonts w:ascii="Times New Roman" w:hAnsi="Times New Roman"/>
          <w:b/>
          <w:caps/>
          <w:sz w:val="24"/>
          <w:szCs w:val="24"/>
          <w:lang w:val="sr-Cyrl-RS"/>
        </w:rPr>
      </w:pPr>
      <w:r>
        <w:rPr>
          <w:rFonts w:cs="Arial"/>
          <w:b/>
          <w:sz w:val="24"/>
          <w:szCs w:val="24"/>
          <w:lang w:val="sr-Cyrl-RS"/>
        </w:rPr>
        <w:t xml:space="preserve">   </w:t>
      </w:r>
    </w:p>
    <w:tbl>
      <w:tblPr>
        <w:tblW w:w="949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4494"/>
      </w:tblGrid>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ru-RU"/>
              </w:rPr>
            </w:pPr>
            <w:r w:rsidRPr="001D5DA1">
              <w:rPr>
                <w:rFonts w:cs="Arial"/>
                <w:noProof/>
                <w:sz w:val="24"/>
                <w:szCs w:val="24"/>
                <w:lang w:val="ru-RU"/>
              </w:rPr>
              <w:t>Скраћено пословно име понуђача:</w:t>
            </w:r>
          </w:p>
        </w:tc>
        <w:tc>
          <w:tcPr>
            <w:tcW w:w="4434" w:type="dxa"/>
          </w:tcPr>
          <w:p w:rsidR="004056B1" w:rsidRPr="001D5DA1" w:rsidRDefault="004056B1" w:rsidP="004056B1">
            <w:pPr>
              <w:spacing w:before="0"/>
              <w:rPr>
                <w:rFonts w:ascii="Verdana" w:hAnsi="Verdana"/>
                <w:noProof/>
                <w:sz w:val="24"/>
                <w:szCs w:val="24"/>
                <w:lang w:val="ru-RU"/>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Седиште:  </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Адреса седишта:</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Матични број:  </w:t>
            </w:r>
          </w:p>
        </w:tc>
        <w:tc>
          <w:tcPr>
            <w:tcW w:w="4434" w:type="dxa"/>
          </w:tcPr>
          <w:p w:rsidR="004056B1" w:rsidRPr="001D5DA1" w:rsidRDefault="004056B1" w:rsidP="004056B1">
            <w:pPr>
              <w:spacing w:before="0"/>
              <w:rPr>
                <w:rFonts w:ascii="Verdana" w:hAnsi="Verdana"/>
                <w:noProof/>
                <w:sz w:val="24"/>
                <w:szCs w:val="24"/>
                <w:lang w:val="sr-Latn-CS"/>
              </w:rPr>
            </w:pPr>
          </w:p>
        </w:tc>
      </w:tr>
      <w:tr w:rsidR="004056B1" w:rsidRPr="001D5DA1" w:rsidTr="004056B1">
        <w:trPr>
          <w:tblCellSpacing w:w="20" w:type="dxa"/>
        </w:trPr>
        <w:tc>
          <w:tcPr>
            <w:tcW w:w="4944" w:type="dxa"/>
          </w:tcPr>
          <w:p w:rsidR="004056B1" w:rsidRPr="001D5DA1" w:rsidRDefault="004056B1" w:rsidP="004056B1">
            <w:pPr>
              <w:spacing w:before="0"/>
              <w:rPr>
                <w:rFonts w:cs="Arial"/>
                <w:noProof/>
                <w:sz w:val="24"/>
                <w:szCs w:val="24"/>
                <w:lang w:val="sr-Latn-CS"/>
              </w:rPr>
            </w:pPr>
            <w:r w:rsidRPr="001D5DA1">
              <w:rPr>
                <w:rFonts w:cs="Arial"/>
                <w:noProof/>
                <w:sz w:val="24"/>
                <w:szCs w:val="24"/>
                <w:lang w:val="sr-Latn-CS"/>
              </w:rPr>
              <w:t xml:space="preserve">ПИБ:  </w:t>
            </w:r>
          </w:p>
        </w:tc>
        <w:tc>
          <w:tcPr>
            <w:tcW w:w="4434" w:type="dxa"/>
          </w:tcPr>
          <w:p w:rsidR="004056B1" w:rsidRPr="001D5DA1" w:rsidRDefault="004056B1" w:rsidP="004056B1">
            <w:pPr>
              <w:spacing w:before="0"/>
              <w:rPr>
                <w:rFonts w:ascii="Verdana" w:hAnsi="Verdana"/>
                <w:noProof/>
                <w:sz w:val="24"/>
                <w:szCs w:val="24"/>
                <w:lang w:val="sr-Latn-CS"/>
              </w:rPr>
            </w:pPr>
          </w:p>
        </w:tc>
      </w:tr>
    </w:tbl>
    <w:p w:rsidR="007E7BB8" w:rsidRPr="001F0F7A" w:rsidRDefault="007E7BB8" w:rsidP="007E7BB8">
      <w:pPr>
        <w:spacing w:before="0"/>
        <w:rPr>
          <w:rFonts w:cs="Arial"/>
          <w:lang w:val="sr-Cyrl-CS"/>
        </w:rPr>
      </w:pPr>
    </w:p>
    <w:p w:rsidR="008D6DDB" w:rsidRPr="00F81C13" w:rsidRDefault="008D6DDB" w:rsidP="008D6DDB">
      <w:pPr>
        <w:spacing w:before="0"/>
        <w:jc w:val="center"/>
        <w:rPr>
          <w:rFonts w:cs="Arial"/>
          <w:b/>
          <w:sz w:val="24"/>
          <w:szCs w:val="24"/>
        </w:rPr>
      </w:pPr>
      <w:r w:rsidRPr="00F81C13">
        <w:rPr>
          <w:rFonts w:cs="Arial"/>
          <w:b/>
          <w:sz w:val="24"/>
          <w:szCs w:val="24"/>
        </w:rPr>
        <w:t>ОБРАЗАЦ ТРОШКОВА ПРИПРЕМЕ ПОНУДЕ</w:t>
      </w:r>
    </w:p>
    <w:p w:rsidR="008D6DDB" w:rsidRPr="00321D83" w:rsidRDefault="008D6DDB" w:rsidP="008D6DDB">
      <w:pPr>
        <w:spacing w:after="120"/>
        <w:jc w:val="center"/>
        <w:rPr>
          <w:rFonts w:cs="Arial"/>
        </w:rPr>
      </w:pPr>
      <w:r w:rsidRPr="00321D83">
        <w:rPr>
          <w:rFonts w:cs="Arial"/>
        </w:rPr>
        <w:t>за јавну набавку добара:</w:t>
      </w:r>
      <w:r w:rsidRPr="00321D83">
        <w:rPr>
          <w:rFonts w:cs="Arial"/>
          <w:b/>
          <w:lang w:val="sr-Latn-RS"/>
        </w:rPr>
        <w:t xml:space="preserve"> „</w:t>
      </w:r>
      <w:r w:rsidRPr="00321D83">
        <w:rPr>
          <w:rFonts w:cs="Arial"/>
          <w:b/>
          <w:lang w:val="sr-Cyrl-RS"/>
        </w:rPr>
        <w:t>Набавка опреме и потрошног материјала за моторна возила за</w:t>
      </w:r>
      <w:r w:rsidR="00F81C13" w:rsidRPr="00321D83">
        <w:rPr>
          <w:rFonts w:cs="Arial"/>
          <w:b/>
          <w:lang w:val="sr-Cyrl-RS"/>
        </w:rPr>
        <w:t xml:space="preserve"> </w:t>
      </w:r>
      <w:r w:rsidRPr="00321D83">
        <w:rPr>
          <w:rFonts w:cs="Arial"/>
          <w:b/>
          <w:lang w:val="sr-Cyrl-RS"/>
        </w:rPr>
        <w:t>потребе ЕПС Снабдевање</w:t>
      </w:r>
      <w:r w:rsidRPr="00321D83">
        <w:rPr>
          <w:rFonts w:cs="Arial"/>
          <w:b/>
          <w:lang w:val="sr-Latn-RS"/>
        </w:rPr>
        <w:t>“</w:t>
      </w:r>
      <w:r w:rsidRPr="00321D83">
        <w:rPr>
          <w:rFonts w:cs="Arial"/>
          <w:bCs/>
          <w:lang w:val="sr-Cyrl-RS"/>
        </w:rPr>
        <w:t xml:space="preserve"> </w:t>
      </w:r>
      <w:r w:rsidRPr="00321D83">
        <w:rPr>
          <w:rFonts w:cs="Arial"/>
          <w:lang w:val="sr-Cyrl-CS"/>
        </w:rPr>
        <w:t xml:space="preserve">, </w:t>
      </w:r>
      <w:r w:rsidRPr="00321D83">
        <w:rPr>
          <w:rFonts w:cs="Arial"/>
        </w:rPr>
        <w:t>ЈН бр. ЈН/7000/0</w:t>
      </w:r>
      <w:r w:rsidRPr="00321D83">
        <w:rPr>
          <w:rFonts w:cs="Arial"/>
          <w:lang w:val="sr-Cyrl-RS"/>
        </w:rPr>
        <w:t>013</w:t>
      </w:r>
      <w:r w:rsidRPr="00321D83">
        <w:rPr>
          <w:rFonts w:cs="Arial"/>
        </w:rPr>
        <w:t>/201</w:t>
      </w:r>
      <w:r w:rsidRPr="00321D83">
        <w:rPr>
          <w:rFonts w:cs="Arial"/>
          <w:lang w:val="sr-Cyrl-RS"/>
        </w:rPr>
        <w:t>9</w:t>
      </w:r>
      <w:r w:rsidRPr="00321D83">
        <w:rPr>
          <w:rFonts w:cs="Arial"/>
        </w:rPr>
        <w:t xml:space="preserve"> (</w:t>
      </w:r>
      <w:r w:rsidRPr="00321D83">
        <w:rPr>
          <w:rFonts w:cs="Arial"/>
          <w:lang w:val="sr-Cyrl-RS"/>
        </w:rPr>
        <w:t>2044</w:t>
      </w:r>
      <w:r w:rsidRPr="00321D83">
        <w:rPr>
          <w:rFonts w:cs="Arial"/>
        </w:rPr>
        <w:t>/201</w:t>
      </w:r>
      <w:r w:rsidRPr="00321D83">
        <w:rPr>
          <w:rFonts w:cs="Arial"/>
          <w:lang w:val="sr-Cyrl-RS"/>
        </w:rPr>
        <w:t>9</w:t>
      </w:r>
      <w:r w:rsidRPr="00321D83">
        <w:rPr>
          <w:rFonts w:cs="Arial"/>
        </w:rPr>
        <w:t>)</w:t>
      </w:r>
    </w:p>
    <w:p w:rsidR="008D6DDB" w:rsidRPr="00321D83" w:rsidRDefault="008D6DDB" w:rsidP="008D6DDB">
      <w:pPr>
        <w:spacing w:after="120"/>
        <w:rPr>
          <w:rFonts w:cs="Arial"/>
          <w:lang w:val="ru-RU"/>
        </w:rPr>
      </w:pPr>
      <w:r w:rsidRPr="00321D83">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D6DDB" w:rsidRPr="00F81C13" w:rsidRDefault="008D6DDB" w:rsidP="007E7BB8">
      <w:pPr>
        <w:tabs>
          <w:tab w:val="left" w:pos="0"/>
        </w:tabs>
        <w:jc w:val="center"/>
        <w:rPr>
          <w:rFonts w:cs="Arial"/>
          <w:sz w:val="24"/>
          <w:szCs w:val="24"/>
          <w:lang w:val="ru-RU"/>
        </w:rPr>
      </w:pPr>
    </w:p>
    <w:p w:rsidR="007E7BB8" w:rsidRPr="00F81C13" w:rsidRDefault="007E7BB8" w:rsidP="007E7BB8">
      <w:pPr>
        <w:tabs>
          <w:tab w:val="left" w:pos="0"/>
        </w:tabs>
        <w:jc w:val="center"/>
        <w:rPr>
          <w:rFonts w:cs="Arial"/>
          <w:sz w:val="24"/>
          <w:szCs w:val="24"/>
          <w:lang w:val="ru-RU"/>
        </w:rPr>
      </w:pPr>
      <w:r w:rsidRPr="00F81C13">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1F0F7A" w:rsidTr="007D564D">
        <w:trPr>
          <w:trHeight w:val="749"/>
          <w:tblCellSpacing w:w="20" w:type="dxa"/>
        </w:trPr>
        <w:tc>
          <w:tcPr>
            <w:tcW w:w="5789" w:type="dxa"/>
            <w:shd w:val="clear" w:color="auto" w:fill="auto"/>
            <w:vAlign w:val="center"/>
          </w:tcPr>
          <w:p w:rsidR="007E7BB8" w:rsidRPr="001F0F7A" w:rsidRDefault="007E7BB8" w:rsidP="00BE2EA9">
            <w:pPr>
              <w:jc w:val="center"/>
              <w:rPr>
                <w:rFonts w:cs="Arial"/>
              </w:rPr>
            </w:pPr>
            <w:r w:rsidRPr="001F0F7A">
              <w:rPr>
                <w:rFonts w:cs="Arial"/>
              </w:rPr>
              <w:t>трошкови прибављања средстава обезбеђења</w:t>
            </w:r>
          </w:p>
        </w:tc>
        <w:tc>
          <w:tcPr>
            <w:tcW w:w="3091" w:type="dxa"/>
            <w:shd w:val="clear" w:color="auto" w:fill="auto"/>
          </w:tcPr>
          <w:p w:rsidR="007E7BB8" w:rsidRPr="001F0F7A" w:rsidRDefault="007E7BB8" w:rsidP="00BE2EA9">
            <w:pPr>
              <w:rPr>
                <w:rFonts w:cs="Arial"/>
              </w:rPr>
            </w:pPr>
          </w:p>
          <w:p w:rsidR="007E7BB8" w:rsidRPr="001F0F7A" w:rsidRDefault="007E7BB8" w:rsidP="007E7BB8">
            <w:pPr>
              <w:rPr>
                <w:rFonts w:cs="Arial"/>
              </w:rPr>
            </w:pPr>
            <w:r w:rsidRPr="001F0F7A">
              <w:rPr>
                <w:rFonts w:cs="Arial"/>
              </w:rPr>
              <w:t xml:space="preserve">__________ динара </w:t>
            </w:r>
          </w:p>
        </w:tc>
      </w:tr>
      <w:tr w:rsidR="007E7BB8" w:rsidRPr="001F0F7A" w:rsidTr="007D564D">
        <w:trPr>
          <w:trHeight w:val="307"/>
          <w:tblCellSpacing w:w="20" w:type="dxa"/>
        </w:trPr>
        <w:tc>
          <w:tcPr>
            <w:tcW w:w="5789" w:type="dxa"/>
            <w:shd w:val="clear" w:color="auto" w:fill="auto"/>
            <w:vAlign w:val="center"/>
          </w:tcPr>
          <w:p w:rsidR="007E7BB8" w:rsidRPr="001F0F7A" w:rsidRDefault="007E7BB8" w:rsidP="00BE2EA9">
            <w:pPr>
              <w:jc w:val="center"/>
              <w:rPr>
                <w:rFonts w:cs="Arial"/>
              </w:rPr>
            </w:pPr>
            <w:r w:rsidRPr="001F0F7A">
              <w:rPr>
                <w:rFonts w:cs="Arial"/>
              </w:rPr>
              <w:t>Укупни трошкови без ПДВ</w:t>
            </w:r>
          </w:p>
        </w:tc>
        <w:tc>
          <w:tcPr>
            <w:tcW w:w="3091" w:type="dxa"/>
            <w:shd w:val="clear" w:color="auto" w:fill="auto"/>
          </w:tcPr>
          <w:p w:rsidR="007E7BB8" w:rsidRPr="001F0F7A" w:rsidRDefault="007E7BB8" w:rsidP="00BE2EA9">
            <w:pPr>
              <w:rPr>
                <w:rFonts w:cs="Arial"/>
              </w:rPr>
            </w:pPr>
          </w:p>
          <w:p w:rsidR="007E7BB8" w:rsidRPr="001F0F7A" w:rsidRDefault="007E7BB8" w:rsidP="00BE2EA9">
            <w:pPr>
              <w:rPr>
                <w:rFonts w:cs="Arial"/>
              </w:rPr>
            </w:pPr>
            <w:r w:rsidRPr="001F0F7A">
              <w:rPr>
                <w:rFonts w:cs="Arial"/>
              </w:rPr>
              <w:t>__________ динара</w:t>
            </w:r>
          </w:p>
        </w:tc>
      </w:tr>
      <w:tr w:rsidR="007E7BB8" w:rsidRPr="001F0F7A" w:rsidTr="007D564D">
        <w:trPr>
          <w:trHeight w:val="433"/>
          <w:tblCellSpacing w:w="20" w:type="dxa"/>
        </w:trPr>
        <w:tc>
          <w:tcPr>
            <w:tcW w:w="5789" w:type="dxa"/>
            <w:shd w:val="clear" w:color="auto" w:fill="auto"/>
            <w:vAlign w:val="center"/>
          </w:tcPr>
          <w:p w:rsidR="007E7BB8" w:rsidRPr="001F0F7A" w:rsidRDefault="007E7BB8" w:rsidP="00BE2EA9">
            <w:pPr>
              <w:autoSpaceDE w:val="0"/>
              <w:autoSpaceDN w:val="0"/>
              <w:adjustRightInd w:val="0"/>
              <w:jc w:val="center"/>
              <w:rPr>
                <w:rFonts w:cs="Arial"/>
              </w:rPr>
            </w:pPr>
            <w:r w:rsidRPr="001F0F7A">
              <w:rPr>
                <w:rFonts w:cs="Arial"/>
              </w:rPr>
              <w:t>ПДВ</w:t>
            </w:r>
          </w:p>
        </w:tc>
        <w:tc>
          <w:tcPr>
            <w:tcW w:w="3091" w:type="dxa"/>
            <w:shd w:val="clear" w:color="auto" w:fill="auto"/>
          </w:tcPr>
          <w:p w:rsidR="007E7BB8" w:rsidRPr="001F0F7A" w:rsidRDefault="007E7BB8" w:rsidP="00BE2EA9">
            <w:pPr>
              <w:rPr>
                <w:rFonts w:cs="Arial"/>
              </w:rPr>
            </w:pPr>
          </w:p>
          <w:p w:rsidR="007E7BB8" w:rsidRPr="001F0F7A" w:rsidRDefault="007E7BB8" w:rsidP="00BE2EA9">
            <w:pPr>
              <w:rPr>
                <w:rFonts w:cs="Arial"/>
              </w:rPr>
            </w:pPr>
            <w:r w:rsidRPr="001F0F7A">
              <w:rPr>
                <w:rFonts w:cs="Arial"/>
              </w:rPr>
              <w:t>__________ динара</w:t>
            </w:r>
          </w:p>
        </w:tc>
      </w:tr>
      <w:tr w:rsidR="007E7BB8" w:rsidRPr="001F0F7A" w:rsidTr="007D564D">
        <w:trPr>
          <w:trHeight w:val="190"/>
          <w:tblCellSpacing w:w="20" w:type="dxa"/>
        </w:trPr>
        <w:tc>
          <w:tcPr>
            <w:tcW w:w="5789" w:type="dxa"/>
            <w:shd w:val="clear" w:color="auto" w:fill="auto"/>
          </w:tcPr>
          <w:p w:rsidR="007E7BB8" w:rsidRPr="001F0F7A" w:rsidRDefault="007E7BB8" w:rsidP="00BE2EA9">
            <w:pPr>
              <w:jc w:val="center"/>
              <w:rPr>
                <w:rFonts w:cs="Arial"/>
              </w:rPr>
            </w:pPr>
          </w:p>
          <w:p w:rsidR="007E7BB8" w:rsidRPr="001F0F7A" w:rsidRDefault="007E7BB8" w:rsidP="00BE2EA9">
            <w:pPr>
              <w:jc w:val="center"/>
              <w:rPr>
                <w:rFonts w:cs="Arial"/>
              </w:rPr>
            </w:pPr>
            <w:r w:rsidRPr="001F0F7A">
              <w:rPr>
                <w:rFonts w:cs="Arial"/>
              </w:rPr>
              <w:t>Укупни  трошкови са ПДВ</w:t>
            </w:r>
          </w:p>
        </w:tc>
        <w:tc>
          <w:tcPr>
            <w:tcW w:w="3091" w:type="dxa"/>
            <w:shd w:val="clear" w:color="auto" w:fill="auto"/>
          </w:tcPr>
          <w:p w:rsidR="007E7BB8" w:rsidRPr="001F0F7A" w:rsidRDefault="007E7BB8" w:rsidP="00BE2EA9">
            <w:pPr>
              <w:rPr>
                <w:rFonts w:cs="Arial"/>
              </w:rPr>
            </w:pPr>
          </w:p>
          <w:p w:rsidR="007E7BB8" w:rsidRPr="001F0F7A" w:rsidRDefault="007E7BB8" w:rsidP="00BE2EA9">
            <w:pPr>
              <w:rPr>
                <w:rFonts w:cs="Arial"/>
              </w:rPr>
            </w:pPr>
            <w:r w:rsidRPr="001F0F7A">
              <w:rPr>
                <w:rFonts w:cs="Arial"/>
              </w:rPr>
              <w:t>__________ динара</w:t>
            </w:r>
          </w:p>
        </w:tc>
      </w:tr>
    </w:tbl>
    <w:p w:rsidR="007E7BB8" w:rsidRDefault="007E7BB8" w:rsidP="007E7BB8">
      <w:pPr>
        <w:tabs>
          <w:tab w:val="left" w:pos="0"/>
        </w:tabs>
        <w:rPr>
          <w:rFonts w:cs="Arial"/>
          <w:lang w:val="ru-RU"/>
        </w:rPr>
      </w:pPr>
      <w:r w:rsidRPr="001F0F7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21D83" w:rsidRPr="001F0F7A" w:rsidRDefault="00321D83"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F0F7A" w:rsidTr="00BE2EA9">
        <w:trPr>
          <w:jc w:val="center"/>
        </w:trPr>
        <w:tc>
          <w:tcPr>
            <w:tcW w:w="3882" w:type="dxa"/>
          </w:tcPr>
          <w:p w:rsidR="007E7BB8" w:rsidRPr="001F0F7A" w:rsidRDefault="007E7BB8" w:rsidP="00BE2EA9">
            <w:pPr>
              <w:spacing w:before="0"/>
              <w:jc w:val="center"/>
              <w:rPr>
                <w:rFonts w:cs="Arial"/>
              </w:rPr>
            </w:pPr>
            <w:r w:rsidRPr="001F0F7A">
              <w:rPr>
                <w:rFonts w:cs="Arial"/>
              </w:rPr>
              <w:t>Датум:</w:t>
            </w:r>
          </w:p>
        </w:tc>
        <w:tc>
          <w:tcPr>
            <w:tcW w:w="2127" w:type="dxa"/>
          </w:tcPr>
          <w:p w:rsidR="007E7BB8" w:rsidRPr="001F0F7A" w:rsidRDefault="007E7BB8" w:rsidP="00BE2EA9">
            <w:pPr>
              <w:spacing w:before="0"/>
              <w:jc w:val="center"/>
              <w:rPr>
                <w:rFonts w:cs="Arial"/>
                <w:lang w:val="ru-RU"/>
              </w:rPr>
            </w:pPr>
          </w:p>
        </w:tc>
        <w:tc>
          <w:tcPr>
            <w:tcW w:w="4022" w:type="dxa"/>
          </w:tcPr>
          <w:p w:rsidR="007E7BB8" w:rsidRPr="001F0F7A" w:rsidRDefault="007E7BB8" w:rsidP="00BE2EA9">
            <w:pPr>
              <w:spacing w:before="0"/>
              <w:jc w:val="center"/>
              <w:rPr>
                <w:rFonts w:cs="Arial"/>
                <w:lang w:val="sr-Cyrl-CS"/>
              </w:rPr>
            </w:pPr>
            <w:r w:rsidRPr="001F0F7A">
              <w:rPr>
                <w:rFonts w:cs="Arial"/>
                <w:lang w:val="sr-Cyrl-CS"/>
              </w:rPr>
              <w:t>П</w:t>
            </w:r>
            <w:r w:rsidRPr="001F0F7A">
              <w:rPr>
                <w:rFonts w:cs="Arial"/>
              </w:rPr>
              <w:t>онуђач</w:t>
            </w:r>
          </w:p>
        </w:tc>
      </w:tr>
      <w:tr w:rsidR="007E7BB8" w:rsidRPr="001F0F7A" w:rsidTr="00BE2EA9">
        <w:trPr>
          <w:jc w:val="center"/>
        </w:trPr>
        <w:tc>
          <w:tcPr>
            <w:tcW w:w="3882" w:type="dxa"/>
          </w:tcPr>
          <w:p w:rsidR="007E7BB8" w:rsidRPr="001F0F7A" w:rsidRDefault="007E7BB8" w:rsidP="00BE2EA9">
            <w:pPr>
              <w:spacing w:before="0"/>
              <w:jc w:val="center"/>
              <w:rPr>
                <w:rFonts w:cs="Arial"/>
              </w:rPr>
            </w:pPr>
          </w:p>
        </w:tc>
        <w:tc>
          <w:tcPr>
            <w:tcW w:w="2127" w:type="dxa"/>
          </w:tcPr>
          <w:p w:rsidR="007E7BB8" w:rsidRPr="001F0F7A" w:rsidRDefault="007E7BB8" w:rsidP="00BE2EA9">
            <w:pPr>
              <w:spacing w:before="0"/>
              <w:jc w:val="center"/>
              <w:rPr>
                <w:rFonts w:cs="Arial"/>
              </w:rPr>
            </w:pPr>
            <w:r w:rsidRPr="001F0F7A">
              <w:rPr>
                <w:rFonts w:cs="Arial"/>
              </w:rPr>
              <w:t>М.П.</w:t>
            </w:r>
          </w:p>
        </w:tc>
        <w:tc>
          <w:tcPr>
            <w:tcW w:w="4022" w:type="dxa"/>
          </w:tcPr>
          <w:p w:rsidR="007E7BB8" w:rsidRPr="001F0F7A" w:rsidRDefault="007E7BB8" w:rsidP="00BE2EA9">
            <w:pPr>
              <w:spacing w:before="0"/>
              <w:jc w:val="center"/>
              <w:rPr>
                <w:rFonts w:cs="Arial"/>
                <w:lang w:val="ru-RU"/>
              </w:rPr>
            </w:pPr>
          </w:p>
        </w:tc>
      </w:tr>
      <w:tr w:rsidR="007E7BB8" w:rsidRPr="001F0F7A" w:rsidTr="00BE2EA9">
        <w:trPr>
          <w:jc w:val="center"/>
        </w:trPr>
        <w:tc>
          <w:tcPr>
            <w:tcW w:w="3882" w:type="dxa"/>
            <w:tcBorders>
              <w:bottom w:val="single" w:sz="4" w:space="0" w:color="auto"/>
            </w:tcBorders>
          </w:tcPr>
          <w:p w:rsidR="007E7BB8" w:rsidRPr="001F0F7A" w:rsidRDefault="007E7BB8" w:rsidP="00BE2EA9">
            <w:pPr>
              <w:spacing w:before="0"/>
              <w:jc w:val="center"/>
              <w:rPr>
                <w:rFonts w:cs="Arial"/>
              </w:rPr>
            </w:pPr>
          </w:p>
        </w:tc>
        <w:tc>
          <w:tcPr>
            <w:tcW w:w="2127" w:type="dxa"/>
          </w:tcPr>
          <w:p w:rsidR="007E7BB8" w:rsidRPr="001F0F7A" w:rsidRDefault="007E7BB8" w:rsidP="00BE2EA9">
            <w:pPr>
              <w:spacing w:before="0"/>
              <w:jc w:val="center"/>
              <w:rPr>
                <w:rFonts w:cs="Arial"/>
                <w:lang w:val="ru-RU"/>
              </w:rPr>
            </w:pPr>
          </w:p>
        </w:tc>
        <w:tc>
          <w:tcPr>
            <w:tcW w:w="4022" w:type="dxa"/>
            <w:tcBorders>
              <w:bottom w:val="single" w:sz="4" w:space="0" w:color="auto"/>
            </w:tcBorders>
          </w:tcPr>
          <w:p w:rsidR="007E7BB8" w:rsidRPr="001F0F7A" w:rsidRDefault="007E7BB8" w:rsidP="00BE2EA9">
            <w:pPr>
              <w:spacing w:before="0"/>
              <w:jc w:val="center"/>
              <w:rPr>
                <w:rFonts w:cs="Arial"/>
                <w:lang w:val="ru-RU"/>
              </w:rPr>
            </w:pPr>
          </w:p>
        </w:tc>
      </w:tr>
      <w:tr w:rsidR="007E7BB8" w:rsidRPr="001F0F7A" w:rsidTr="00BE2EA9">
        <w:trPr>
          <w:trHeight w:val="389"/>
          <w:jc w:val="center"/>
        </w:trPr>
        <w:tc>
          <w:tcPr>
            <w:tcW w:w="3882" w:type="dxa"/>
            <w:tcBorders>
              <w:top w:val="single" w:sz="4" w:space="0" w:color="auto"/>
            </w:tcBorders>
          </w:tcPr>
          <w:p w:rsidR="007E7BB8" w:rsidRPr="001F0F7A" w:rsidRDefault="007E7BB8" w:rsidP="00BE2EA9">
            <w:pPr>
              <w:spacing w:before="0"/>
              <w:jc w:val="center"/>
              <w:rPr>
                <w:rFonts w:cs="Arial"/>
              </w:rPr>
            </w:pPr>
          </w:p>
        </w:tc>
        <w:tc>
          <w:tcPr>
            <w:tcW w:w="2127" w:type="dxa"/>
          </w:tcPr>
          <w:p w:rsidR="007E7BB8" w:rsidRPr="001F0F7A" w:rsidRDefault="007E7BB8" w:rsidP="00BE2EA9">
            <w:pPr>
              <w:spacing w:before="0"/>
              <w:jc w:val="center"/>
              <w:rPr>
                <w:rFonts w:cs="Arial"/>
                <w:lang w:val="ru-RU"/>
              </w:rPr>
            </w:pPr>
          </w:p>
        </w:tc>
        <w:tc>
          <w:tcPr>
            <w:tcW w:w="4022" w:type="dxa"/>
            <w:tcBorders>
              <w:top w:val="single" w:sz="4" w:space="0" w:color="auto"/>
            </w:tcBorders>
          </w:tcPr>
          <w:p w:rsidR="007E7BB8" w:rsidRPr="001F0F7A" w:rsidRDefault="007E7BB8" w:rsidP="00BE2EA9">
            <w:pPr>
              <w:spacing w:before="0"/>
              <w:jc w:val="center"/>
              <w:rPr>
                <w:rFonts w:cs="Arial"/>
                <w:lang w:val="ru-RU"/>
              </w:rPr>
            </w:pPr>
          </w:p>
        </w:tc>
      </w:tr>
    </w:tbl>
    <w:p w:rsidR="007E7BB8" w:rsidRPr="00FF4A1C" w:rsidRDefault="007E7BB8" w:rsidP="007E7BB8">
      <w:pPr>
        <w:tabs>
          <w:tab w:val="left" w:pos="0"/>
        </w:tabs>
        <w:spacing w:before="0"/>
        <w:rPr>
          <w:rFonts w:cs="Arial"/>
          <w:b/>
          <w:i/>
          <w:sz w:val="20"/>
          <w:szCs w:val="20"/>
          <w:lang w:val="ru-RU"/>
        </w:rPr>
      </w:pPr>
      <w:r w:rsidRPr="00FF4A1C">
        <w:rPr>
          <w:rFonts w:cs="Arial"/>
          <w:b/>
          <w:i/>
          <w:sz w:val="20"/>
          <w:szCs w:val="20"/>
          <w:lang w:val="ru-RU"/>
        </w:rPr>
        <w:t>Напомена:</w:t>
      </w:r>
    </w:p>
    <w:p w:rsidR="007E7BB8" w:rsidRPr="00FF4A1C" w:rsidRDefault="007E7BB8" w:rsidP="007E7BB8">
      <w:pPr>
        <w:spacing w:before="0"/>
        <w:rPr>
          <w:rFonts w:cs="Arial"/>
          <w:i/>
          <w:sz w:val="20"/>
          <w:szCs w:val="20"/>
          <w:lang w:val="ru-RU"/>
        </w:rPr>
      </w:pPr>
      <w:r w:rsidRPr="00FF4A1C">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F4A1C" w:rsidRDefault="007E7BB8" w:rsidP="007E7BB8">
      <w:pPr>
        <w:tabs>
          <w:tab w:val="left" w:pos="0"/>
        </w:tabs>
        <w:spacing w:before="0"/>
        <w:rPr>
          <w:rFonts w:cs="Arial"/>
          <w:i/>
          <w:sz w:val="20"/>
          <w:szCs w:val="20"/>
          <w:lang w:val="ru-RU"/>
        </w:rPr>
      </w:pPr>
      <w:r w:rsidRPr="00FF4A1C">
        <w:rPr>
          <w:rFonts w:cs="Arial"/>
          <w:i/>
          <w:sz w:val="20"/>
          <w:szCs w:val="20"/>
        </w:rPr>
        <w:t>-</w:t>
      </w:r>
      <w:r w:rsidRPr="00FF4A1C">
        <w:rPr>
          <w:rFonts w:cs="Arial"/>
          <w:i/>
          <w:sz w:val="20"/>
          <w:szCs w:val="20"/>
          <w:lang w:val="sr-Latn-CS"/>
        </w:rPr>
        <w:t>остале трошкове припреме и подношења понуде</w:t>
      </w:r>
      <w:r w:rsidRPr="00FF4A1C">
        <w:rPr>
          <w:rFonts w:cs="Arial"/>
          <w:i/>
          <w:sz w:val="20"/>
          <w:szCs w:val="20"/>
          <w:lang w:val="ru-RU"/>
        </w:rPr>
        <w:t xml:space="preserve"> сноси искључиво понуђач и не може тражити од наручиоца накнаду трошкова (члан 88. став 2.) </w:t>
      </w:r>
    </w:p>
    <w:p w:rsidR="007E7BB8" w:rsidRPr="00FF4A1C" w:rsidRDefault="007E7BB8" w:rsidP="007E7BB8">
      <w:pPr>
        <w:spacing w:before="0"/>
        <w:rPr>
          <w:rFonts w:cs="Arial"/>
          <w:i/>
          <w:sz w:val="20"/>
          <w:szCs w:val="20"/>
          <w:lang w:val="ru-RU"/>
        </w:rPr>
      </w:pPr>
      <w:r w:rsidRPr="00FF4A1C">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F4A1C" w:rsidRDefault="007E7BB8" w:rsidP="007E7BB8">
      <w:pPr>
        <w:pStyle w:val="KDKomentar"/>
        <w:spacing w:before="0"/>
        <w:rPr>
          <w:rFonts w:eastAsia="TimesNewRomanPS-BoldMT" w:cs="Arial"/>
          <w:color w:val="auto"/>
        </w:rPr>
      </w:pPr>
      <w:r w:rsidRPr="00FF4A1C">
        <w:rPr>
          <w:rFonts w:eastAsia="TimesNewRomanPS-BoldMT" w:cs="Arial"/>
          <w:color w:val="auto"/>
        </w:rPr>
        <w:t xml:space="preserve">-Уколико </w:t>
      </w:r>
      <w:r w:rsidRPr="00FF4A1C">
        <w:rPr>
          <w:rFonts w:eastAsia="TimesNewRomanPS-BoldMT" w:cs="Arial"/>
          <w:color w:val="auto"/>
          <w:lang w:val="sr-Cyrl-CS"/>
        </w:rPr>
        <w:t>група понуђача подноси заједничку понуду овај образац потписује и оверава Носилац посла</w:t>
      </w:r>
      <w:r w:rsidRPr="00FF4A1C">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E80342" w:rsidRDefault="00E80342">
      <w:pPr>
        <w:spacing w:before="0"/>
        <w:jc w:val="left"/>
        <w:rPr>
          <w:rFonts w:cs="Arial"/>
          <w:b/>
          <w:lang w:val="sr-Latn-CS"/>
        </w:rPr>
      </w:pPr>
    </w:p>
    <w:p w:rsidR="00925E05" w:rsidRPr="00F81C13" w:rsidRDefault="00925E05" w:rsidP="00925E05">
      <w:pPr>
        <w:pStyle w:val="KDObrazac"/>
        <w:spacing w:before="0"/>
        <w:rPr>
          <w:lang w:val="sr-Cyrl-RS"/>
        </w:rPr>
      </w:pPr>
      <w:bookmarkStart w:id="278" w:name="_Toc454864832"/>
      <w:r w:rsidRPr="00F81C13">
        <w:rPr>
          <w:lang w:val="sr-Cyrl-RS"/>
        </w:rPr>
        <w:lastRenderedPageBreak/>
        <w:t xml:space="preserve">ПРИЛОГ </w:t>
      </w:r>
      <w:r w:rsidRPr="00F81C13">
        <w:t xml:space="preserve"> </w:t>
      </w:r>
      <w:r w:rsidR="007D564D" w:rsidRPr="00F81C13">
        <w:rPr>
          <w:lang w:val="sr-Cyrl-RS"/>
        </w:rPr>
        <w:t>1</w:t>
      </w:r>
      <w:bookmarkEnd w:id="278"/>
    </w:p>
    <w:p w:rsidR="00932668" w:rsidRDefault="00932668" w:rsidP="00932668">
      <w:pPr>
        <w:pStyle w:val="NoSpacing"/>
        <w:suppressAutoHyphens w:val="0"/>
        <w:spacing w:before="0"/>
        <w:jc w:val="center"/>
        <w:rPr>
          <w:rFonts w:cs="Arial"/>
          <w:sz w:val="22"/>
          <w:szCs w:val="22"/>
          <w:lang w:val="sr-Latn-CS"/>
        </w:rPr>
      </w:pPr>
    </w:p>
    <w:p w:rsidR="00791CA8" w:rsidRPr="001F0F7A" w:rsidRDefault="00791CA8" w:rsidP="00932668">
      <w:pPr>
        <w:pStyle w:val="NoSpacing"/>
        <w:suppressAutoHyphens w:val="0"/>
        <w:spacing w:before="0"/>
        <w:jc w:val="center"/>
        <w:rPr>
          <w:rFonts w:cs="Arial"/>
          <w:sz w:val="22"/>
          <w:szCs w:val="22"/>
          <w:lang w:val="sr-Latn-CS"/>
        </w:rPr>
      </w:pPr>
    </w:p>
    <w:p w:rsidR="00932668" w:rsidRPr="001F0F7A" w:rsidRDefault="00932668" w:rsidP="00932668">
      <w:pPr>
        <w:pStyle w:val="NoSpacing"/>
        <w:suppressAutoHyphens w:val="0"/>
        <w:spacing w:before="0"/>
        <w:jc w:val="center"/>
        <w:rPr>
          <w:rFonts w:cs="Arial"/>
          <w:b/>
          <w:sz w:val="22"/>
          <w:szCs w:val="22"/>
        </w:rPr>
      </w:pPr>
      <w:r w:rsidRPr="001F0F7A">
        <w:rPr>
          <w:rFonts w:cs="Arial"/>
          <w:b/>
          <w:sz w:val="22"/>
          <w:szCs w:val="22"/>
        </w:rPr>
        <w:t>СПОРАЗУМ  УЧЕСНИКА ЗАЈЕДНИЧКЕ ПОНУДЕ</w:t>
      </w:r>
    </w:p>
    <w:p w:rsidR="00932668" w:rsidRDefault="00932668" w:rsidP="00932668">
      <w:pPr>
        <w:pStyle w:val="NoSpacing"/>
        <w:suppressAutoHyphens w:val="0"/>
        <w:spacing w:before="0"/>
        <w:jc w:val="center"/>
        <w:rPr>
          <w:rFonts w:cs="Arial"/>
          <w:b/>
          <w:sz w:val="22"/>
          <w:szCs w:val="22"/>
        </w:rPr>
      </w:pPr>
    </w:p>
    <w:p w:rsidR="00791CA8" w:rsidRPr="001F0F7A" w:rsidRDefault="00791CA8" w:rsidP="00932668">
      <w:pPr>
        <w:pStyle w:val="NoSpacing"/>
        <w:suppressAutoHyphens w:val="0"/>
        <w:spacing w:before="0"/>
        <w:jc w:val="center"/>
        <w:rPr>
          <w:rFonts w:cs="Arial"/>
          <w:b/>
          <w:sz w:val="22"/>
          <w:szCs w:val="22"/>
        </w:rPr>
      </w:pPr>
    </w:p>
    <w:p w:rsidR="00932668" w:rsidRDefault="00932668" w:rsidP="00932668">
      <w:pPr>
        <w:pStyle w:val="NoSpacing"/>
        <w:rPr>
          <w:rFonts w:cs="Arial"/>
          <w:i/>
          <w:sz w:val="22"/>
          <w:szCs w:val="22"/>
        </w:rPr>
      </w:pPr>
      <w:r w:rsidRPr="001F0F7A">
        <w:rPr>
          <w:rFonts w:cs="Arial"/>
          <w:i/>
          <w:sz w:val="22"/>
          <w:szCs w:val="22"/>
        </w:rPr>
        <w:t xml:space="preserve">На основу члана 81. Закона о јавним набавкама </w:t>
      </w:r>
      <w:r w:rsidRPr="001F0F7A">
        <w:rPr>
          <w:rFonts w:eastAsia="TimesNewRomanPSMT" w:cs="Arial"/>
          <w:i/>
          <w:sz w:val="22"/>
          <w:szCs w:val="22"/>
          <w:lang w:val="ru-RU" w:eastAsia="en-US"/>
        </w:rPr>
        <w:t xml:space="preserve">(„Сл. </w:t>
      </w:r>
      <w:r w:rsidRPr="001F0F7A">
        <w:rPr>
          <w:rFonts w:eastAsia="TimesNewRomanPSMT" w:cs="Arial"/>
          <w:i/>
          <w:sz w:val="22"/>
          <w:szCs w:val="22"/>
          <w:lang w:val="sr-Cyrl-RS" w:eastAsia="en-US"/>
        </w:rPr>
        <w:t>г</w:t>
      </w:r>
      <w:r w:rsidRPr="001F0F7A">
        <w:rPr>
          <w:rFonts w:eastAsia="TimesNewRomanPSMT" w:cs="Arial"/>
          <w:i/>
          <w:sz w:val="22"/>
          <w:szCs w:val="22"/>
          <w:lang w:val="ru-RU" w:eastAsia="en-US"/>
        </w:rPr>
        <w:t>ласник РС” бр. 1</w:t>
      </w:r>
      <w:r w:rsidRPr="001F0F7A">
        <w:rPr>
          <w:rFonts w:eastAsia="TimesNewRomanPSMT" w:cs="Arial"/>
          <w:i/>
          <w:sz w:val="22"/>
          <w:szCs w:val="22"/>
          <w:lang w:val="sr-Cyrl-RS" w:eastAsia="en-US"/>
        </w:rPr>
        <w:t>24</w:t>
      </w:r>
      <w:r w:rsidRPr="001F0F7A">
        <w:rPr>
          <w:rFonts w:eastAsia="TimesNewRomanPSMT" w:cs="Arial"/>
          <w:i/>
          <w:sz w:val="22"/>
          <w:szCs w:val="22"/>
          <w:lang w:val="ru-RU" w:eastAsia="en-US"/>
        </w:rPr>
        <w:t>/20</w:t>
      </w:r>
      <w:r w:rsidRPr="001F0F7A">
        <w:rPr>
          <w:rFonts w:eastAsia="TimesNewRomanPSMT" w:cs="Arial"/>
          <w:i/>
          <w:sz w:val="22"/>
          <w:szCs w:val="22"/>
          <w:lang w:val="sr-Cyrl-RS" w:eastAsia="en-US"/>
        </w:rPr>
        <w:t>12</w:t>
      </w:r>
      <w:r w:rsidRPr="001F0F7A">
        <w:rPr>
          <w:rFonts w:eastAsia="TimesNewRomanPSMT" w:cs="Arial"/>
          <w:i/>
          <w:sz w:val="22"/>
          <w:szCs w:val="22"/>
          <w:lang w:val="ru-RU" w:eastAsia="en-US"/>
        </w:rPr>
        <w:t>, 14/15, 68/15</w:t>
      </w:r>
      <w:r w:rsidRPr="001F0F7A">
        <w:rPr>
          <w:rFonts w:cs="Arial"/>
          <w:i/>
          <w:sz w:val="22"/>
          <w:szCs w:val="22"/>
        </w:rPr>
        <w:t>) саставни део заједничке понуде је споразум којим се понуђачи из групе међусобно и према наручиоцу</w:t>
      </w:r>
      <w:r w:rsidR="00324052" w:rsidRPr="001F0F7A">
        <w:rPr>
          <w:rFonts w:cs="Arial"/>
          <w:i/>
          <w:sz w:val="22"/>
          <w:szCs w:val="22"/>
          <w:lang w:val="sr-Cyrl-RS"/>
        </w:rPr>
        <w:t xml:space="preserve"> неограничено солидарно,</w:t>
      </w:r>
      <w:r w:rsidRPr="001F0F7A">
        <w:rPr>
          <w:rFonts w:cs="Arial"/>
          <w:i/>
          <w:sz w:val="22"/>
          <w:szCs w:val="22"/>
        </w:rPr>
        <w:t xml:space="preserve"> обавезују</w:t>
      </w:r>
      <w:r w:rsidR="007602CC" w:rsidRPr="001F0F7A">
        <w:rPr>
          <w:rFonts w:cs="Arial"/>
          <w:i/>
          <w:sz w:val="22"/>
          <w:szCs w:val="22"/>
          <w:lang w:val="sr-Cyrl-RS"/>
        </w:rPr>
        <w:t xml:space="preserve"> </w:t>
      </w:r>
      <w:r w:rsidRPr="001F0F7A">
        <w:rPr>
          <w:rFonts w:cs="Arial"/>
          <w:i/>
          <w:sz w:val="22"/>
          <w:szCs w:val="22"/>
        </w:rPr>
        <w:t>на извршење јавне набавке, а к</w:t>
      </w:r>
      <w:r w:rsidR="00544D50" w:rsidRPr="001F0F7A">
        <w:rPr>
          <w:rFonts w:cs="Arial"/>
          <w:i/>
          <w:sz w:val="22"/>
          <w:szCs w:val="22"/>
        </w:rPr>
        <w:t xml:space="preserve">оји обавезно садржи податке о </w:t>
      </w:r>
    </w:p>
    <w:p w:rsidR="00791CA8" w:rsidRPr="001F0F7A" w:rsidRDefault="00791CA8" w:rsidP="00932668">
      <w:pPr>
        <w:pStyle w:val="NoSpacing"/>
        <w:rPr>
          <w:rFonts w:cs="Arial"/>
          <w:i/>
          <w:sz w:val="22"/>
          <w:szCs w:val="22"/>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F0F7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F0F7A" w:rsidRDefault="00932668" w:rsidP="00BE2EA9">
            <w:pPr>
              <w:pStyle w:val="NoSpacing"/>
              <w:rPr>
                <w:rFonts w:cs="Arial"/>
                <w:sz w:val="22"/>
                <w:szCs w:val="22"/>
              </w:rPr>
            </w:pPr>
            <w:r w:rsidRPr="001F0F7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F0F7A" w:rsidRDefault="00932668" w:rsidP="00BE2EA9">
            <w:pPr>
              <w:pStyle w:val="NoSpacing"/>
              <w:rPr>
                <w:rFonts w:cs="Arial"/>
                <w:sz w:val="22"/>
                <w:szCs w:val="22"/>
              </w:rPr>
            </w:pPr>
            <w:r w:rsidRPr="001F0F7A">
              <w:rPr>
                <w:rFonts w:cs="Arial"/>
                <w:sz w:val="22"/>
                <w:szCs w:val="22"/>
              </w:rPr>
              <w:t>НАЗИВ И СЕДИШТЕ ЧЛАНА ГРУПЕ ПОНУЂАЧА</w:t>
            </w:r>
          </w:p>
          <w:p w:rsidR="00932668" w:rsidRPr="001F0F7A" w:rsidRDefault="00932668" w:rsidP="00BE2EA9">
            <w:pPr>
              <w:pStyle w:val="NoSpacing"/>
              <w:rPr>
                <w:rFonts w:cs="Arial"/>
                <w:sz w:val="22"/>
                <w:szCs w:val="22"/>
              </w:rPr>
            </w:pPr>
          </w:p>
        </w:tc>
      </w:tr>
      <w:tr w:rsidR="00932668" w:rsidRPr="001F0F7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F0F7A" w:rsidRDefault="00932668" w:rsidP="00BE2EA9">
            <w:pPr>
              <w:pStyle w:val="NoSpacing"/>
              <w:rPr>
                <w:rFonts w:cs="Arial"/>
                <w:i/>
                <w:sz w:val="22"/>
                <w:szCs w:val="22"/>
              </w:rPr>
            </w:pPr>
            <w:r w:rsidRPr="001F0F7A">
              <w:rPr>
                <w:rFonts w:cs="Arial"/>
                <w:i/>
                <w:sz w:val="22"/>
                <w:szCs w:val="22"/>
              </w:rPr>
              <w:t>1. Члан</w:t>
            </w:r>
            <w:r w:rsidRPr="001F0F7A">
              <w:rPr>
                <w:rFonts w:cs="Arial"/>
                <w:i/>
                <w:sz w:val="22"/>
                <w:szCs w:val="22"/>
                <w:lang w:val="sr-Cyrl-RS"/>
              </w:rPr>
              <w:t>у</w:t>
            </w:r>
            <w:r w:rsidRPr="001F0F7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F0F7A" w:rsidRDefault="00932668" w:rsidP="00BE2EA9">
            <w:pPr>
              <w:pStyle w:val="NoSpacing"/>
              <w:rPr>
                <w:rFonts w:cs="Arial"/>
                <w:sz w:val="22"/>
                <w:szCs w:val="22"/>
              </w:rPr>
            </w:pPr>
          </w:p>
        </w:tc>
      </w:tr>
      <w:tr w:rsidR="00932668" w:rsidRPr="001F0F7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F0F7A" w:rsidRDefault="00932668" w:rsidP="00950E52">
            <w:pPr>
              <w:pStyle w:val="NoSpacing"/>
              <w:jc w:val="left"/>
              <w:rPr>
                <w:rFonts w:cs="Arial"/>
                <w:i/>
                <w:sz w:val="22"/>
                <w:szCs w:val="22"/>
              </w:rPr>
            </w:pPr>
            <w:r w:rsidRPr="001F0F7A">
              <w:rPr>
                <w:rFonts w:cs="Arial"/>
                <w:i/>
                <w:sz w:val="22"/>
                <w:szCs w:val="22"/>
                <w:lang w:val="sr-Cyrl-RS"/>
              </w:rPr>
              <w:t>2.</w:t>
            </w:r>
            <w:r w:rsidRPr="001F0F7A">
              <w:rPr>
                <w:rFonts w:cs="Arial"/>
                <w:i/>
                <w:sz w:val="22"/>
                <w:szCs w:val="22"/>
              </w:rPr>
              <w:t xml:space="preserve"> O</w:t>
            </w:r>
            <w:r w:rsidRPr="001F0F7A">
              <w:rPr>
                <w:rFonts w:cs="Arial"/>
                <w:i/>
                <w:sz w:val="22"/>
                <w:szCs w:val="22"/>
                <w:lang w:val="sr-Cyrl-RS"/>
              </w:rPr>
              <w:t>пис послова</w:t>
            </w:r>
            <w:r w:rsidRPr="001F0F7A">
              <w:rPr>
                <w:rFonts w:cs="Arial"/>
                <w:i/>
                <w:sz w:val="22"/>
                <w:szCs w:val="22"/>
              </w:rPr>
              <w:t xml:space="preserve"> сваког од понуђача из групе понуђача </w:t>
            </w:r>
            <w:r w:rsidRPr="001F0F7A">
              <w:rPr>
                <w:rFonts w:cs="Arial"/>
                <w:i/>
                <w:sz w:val="22"/>
                <w:szCs w:val="22"/>
                <w:lang w:val="sr-Cyrl-RS"/>
              </w:rPr>
              <w:t>у</w:t>
            </w:r>
            <w:r w:rsidRPr="001F0F7A">
              <w:rPr>
                <w:rFonts w:cs="Arial"/>
                <w:i/>
                <w:sz w:val="22"/>
                <w:szCs w:val="22"/>
              </w:rPr>
              <w:t xml:space="preserve"> извршењ</w:t>
            </w:r>
            <w:r w:rsidRPr="001F0F7A">
              <w:rPr>
                <w:rFonts w:cs="Arial"/>
                <w:i/>
                <w:sz w:val="22"/>
                <w:szCs w:val="22"/>
                <w:lang w:val="sr-Cyrl-RS"/>
              </w:rPr>
              <w:t>у</w:t>
            </w:r>
            <w:r w:rsidR="00950E52" w:rsidRPr="001F0F7A">
              <w:rPr>
                <w:rFonts w:cs="Arial"/>
                <w:i/>
                <w:sz w:val="22"/>
                <w:szCs w:val="22"/>
              </w:rPr>
              <w:t xml:space="preserve"> </w:t>
            </w:r>
            <w:r w:rsidR="00950E52" w:rsidRPr="001F0F7A">
              <w:rPr>
                <w:rFonts w:cs="Arial"/>
                <w:i/>
                <w:sz w:val="22"/>
                <w:szCs w:val="22"/>
                <w:lang w:val="sr-Cyrl-RS"/>
              </w:rPr>
              <w:t>оквирног споразума</w:t>
            </w:r>
            <w:r w:rsidRPr="001F0F7A">
              <w:rPr>
                <w:rFonts w:cs="Arial"/>
                <w:i/>
                <w:sz w:val="22"/>
                <w:szCs w:val="22"/>
              </w:rPr>
              <w:t>:</w:t>
            </w:r>
          </w:p>
          <w:p w:rsidR="00932668" w:rsidRPr="001F0F7A" w:rsidRDefault="00932668" w:rsidP="00BE2EA9">
            <w:pPr>
              <w:pStyle w:val="NoSpacing"/>
              <w:rPr>
                <w:rFonts w:cs="Arial"/>
                <w:i/>
                <w:sz w:val="22"/>
                <w:szCs w:val="22"/>
                <w:lang w:val="sr-Cyrl-RS"/>
              </w:rPr>
            </w:pPr>
          </w:p>
          <w:p w:rsidR="00932668" w:rsidRPr="001F0F7A" w:rsidRDefault="00932668" w:rsidP="00BE2EA9">
            <w:pPr>
              <w:pStyle w:val="NoSpacing"/>
              <w:rPr>
                <w:rFonts w:cs="Arial"/>
                <w:i/>
                <w:sz w:val="22"/>
                <w:szCs w:val="22"/>
                <w:lang w:val="sr-Cyrl-RS"/>
              </w:rPr>
            </w:pPr>
          </w:p>
          <w:p w:rsidR="00932668" w:rsidRPr="001F0F7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F0F7A" w:rsidRDefault="00932668" w:rsidP="00BE2EA9">
            <w:pPr>
              <w:pStyle w:val="NoSpacing"/>
              <w:rPr>
                <w:rFonts w:cs="Arial"/>
                <w:sz w:val="22"/>
                <w:szCs w:val="22"/>
              </w:rPr>
            </w:pPr>
          </w:p>
        </w:tc>
      </w:tr>
      <w:tr w:rsidR="00932668" w:rsidRPr="001F0F7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F0F7A" w:rsidRDefault="00932668" w:rsidP="00BE2EA9">
            <w:pPr>
              <w:pStyle w:val="NoSpacing"/>
              <w:rPr>
                <w:rFonts w:cs="Arial"/>
                <w:i/>
                <w:sz w:val="22"/>
                <w:szCs w:val="22"/>
                <w:lang w:val="sr-Cyrl-RS"/>
              </w:rPr>
            </w:pPr>
            <w:r w:rsidRPr="001F0F7A">
              <w:rPr>
                <w:rFonts w:cs="Arial"/>
                <w:i/>
                <w:sz w:val="22"/>
                <w:szCs w:val="22"/>
                <w:lang w:val="sr-Cyrl-RS"/>
              </w:rPr>
              <w:t>3.Друго:</w:t>
            </w:r>
          </w:p>
          <w:p w:rsidR="00932668" w:rsidRPr="001F0F7A" w:rsidRDefault="00932668" w:rsidP="00BE2EA9">
            <w:pPr>
              <w:pStyle w:val="NoSpacing"/>
              <w:rPr>
                <w:rFonts w:cs="Arial"/>
                <w:i/>
                <w:sz w:val="22"/>
                <w:szCs w:val="22"/>
                <w:lang w:val="sr-Cyrl-RS"/>
              </w:rPr>
            </w:pPr>
          </w:p>
          <w:p w:rsidR="00932668" w:rsidRPr="001F0F7A" w:rsidRDefault="00932668" w:rsidP="00BE2EA9">
            <w:pPr>
              <w:pStyle w:val="NoSpacing"/>
              <w:rPr>
                <w:rFonts w:cs="Arial"/>
                <w:i/>
                <w:sz w:val="22"/>
                <w:szCs w:val="22"/>
                <w:lang w:val="sr-Cyrl-RS"/>
              </w:rPr>
            </w:pPr>
          </w:p>
          <w:p w:rsidR="00932668" w:rsidRPr="001F0F7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F0F7A" w:rsidRDefault="00932668" w:rsidP="00BE2EA9">
            <w:pPr>
              <w:pStyle w:val="NoSpacing"/>
              <w:rPr>
                <w:rFonts w:cs="Arial"/>
                <w:sz w:val="22"/>
                <w:szCs w:val="22"/>
              </w:rPr>
            </w:pPr>
          </w:p>
        </w:tc>
      </w:tr>
    </w:tbl>
    <w:p w:rsidR="00932668" w:rsidRPr="001F0F7A" w:rsidRDefault="00932668" w:rsidP="00932668">
      <w:pPr>
        <w:tabs>
          <w:tab w:val="num" w:pos="360"/>
        </w:tabs>
        <w:rPr>
          <w:rFonts w:cs="Arial"/>
          <w:i/>
          <w:spacing w:val="2"/>
          <w:lang w:val="sr-Cyrl-RS"/>
        </w:rPr>
      </w:pPr>
    </w:p>
    <w:p w:rsidR="00932668" w:rsidRPr="001F0F7A" w:rsidRDefault="00932668" w:rsidP="00932668">
      <w:pPr>
        <w:pStyle w:val="NoSpacing"/>
        <w:framePr w:hSpace="180" w:wrap="around" w:vAnchor="text" w:hAnchor="margin" w:y="194"/>
        <w:rPr>
          <w:rFonts w:cs="Arial"/>
          <w:i/>
          <w:sz w:val="22"/>
          <w:szCs w:val="22"/>
        </w:rPr>
      </w:pPr>
      <w:r w:rsidRPr="001F0F7A">
        <w:rPr>
          <w:rFonts w:cs="Arial"/>
          <w:i/>
          <w:sz w:val="22"/>
          <w:szCs w:val="22"/>
        </w:rPr>
        <w:t>Потпис одговорног лица члана групе понуђача:</w:t>
      </w:r>
    </w:p>
    <w:p w:rsidR="00932668" w:rsidRPr="001F0F7A" w:rsidRDefault="00932668" w:rsidP="00932668">
      <w:pPr>
        <w:pStyle w:val="NoSpacing"/>
        <w:framePr w:hSpace="180" w:wrap="around" w:vAnchor="text" w:hAnchor="margin" w:y="194"/>
        <w:rPr>
          <w:rFonts w:cs="Arial"/>
          <w:i/>
          <w:sz w:val="22"/>
          <w:szCs w:val="22"/>
        </w:rPr>
      </w:pPr>
      <w:r w:rsidRPr="001F0F7A">
        <w:rPr>
          <w:rFonts w:cs="Arial"/>
          <w:i/>
          <w:sz w:val="22"/>
          <w:szCs w:val="22"/>
        </w:rPr>
        <w:t>______________________</w:t>
      </w:r>
    </w:p>
    <w:p w:rsidR="00932668" w:rsidRPr="001F0F7A" w:rsidRDefault="00932668" w:rsidP="00932668">
      <w:pPr>
        <w:tabs>
          <w:tab w:val="num" w:pos="360"/>
        </w:tabs>
        <w:rPr>
          <w:rFonts w:cs="Arial"/>
          <w:i/>
          <w:lang w:val="sr-Cyrl-CS"/>
        </w:rPr>
      </w:pPr>
      <w:r w:rsidRPr="001F0F7A">
        <w:rPr>
          <w:rFonts w:cs="Arial"/>
          <w:i/>
          <w:lang w:val="sr-Cyrl-CS"/>
        </w:rPr>
        <w:t xml:space="preserve">                                       м.п.</w:t>
      </w:r>
    </w:p>
    <w:p w:rsidR="00932668" w:rsidRPr="001F0F7A" w:rsidRDefault="00932668" w:rsidP="00932668">
      <w:pPr>
        <w:pStyle w:val="NoSpacing"/>
        <w:framePr w:hSpace="180" w:wrap="around" w:vAnchor="text" w:hAnchor="margin" w:y="194"/>
        <w:rPr>
          <w:rFonts w:cs="Arial"/>
          <w:i/>
          <w:sz w:val="22"/>
          <w:szCs w:val="22"/>
        </w:rPr>
      </w:pPr>
      <w:r w:rsidRPr="001F0F7A">
        <w:rPr>
          <w:rFonts w:cs="Arial"/>
          <w:i/>
          <w:sz w:val="22"/>
          <w:szCs w:val="22"/>
        </w:rPr>
        <w:t>Потпис одговорног лица члана групе понуђача:</w:t>
      </w:r>
    </w:p>
    <w:p w:rsidR="00932668" w:rsidRPr="001F0F7A" w:rsidRDefault="00932668" w:rsidP="00932668">
      <w:pPr>
        <w:pStyle w:val="NoSpacing"/>
        <w:framePr w:hSpace="180" w:wrap="around" w:vAnchor="text" w:hAnchor="margin" w:y="194"/>
        <w:rPr>
          <w:rFonts w:cs="Arial"/>
          <w:i/>
          <w:sz w:val="22"/>
          <w:szCs w:val="22"/>
        </w:rPr>
      </w:pPr>
      <w:r w:rsidRPr="001F0F7A">
        <w:rPr>
          <w:rFonts w:cs="Arial"/>
          <w:i/>
          <w:sz w:val="22"/>
          <w:szCs w:val="22"/>
        </w:rPr>
        <w:t>______________________</w:t>
      </w:r>
    </w:p>
    <w:p w:rsidR="00932668" w:rsidRPr="001F0F7A" w:rsidRDefault="00932668" w:rsidP="00932668">
      <w:pPr>
        <w:tabs>
          <w:tab w:val="num" w:pos="360"/>
        </w:tabs>
        <w:rPr>
          <w:rFonts w:cs="Arial"/>
          <w:i/>
          <w:lang w:val="sr-Cyrl-CS"/>
        </w:rPr>
      </w:pPr>
      <w:r w:rsidRPr="001F0F7A">
        <w:rPr>
          <w:rFonts w:cs="Arial"/>
          <w:i/>
          <w:lang w:val="sr-Cyrl-CS"/>
        </w:rPr>
        <w:t xml:space="preserve">                                       м.п.</w:t>
      </w:r>
    </w:p>
    <w:p w:rsidR="00932668" w:rsidRPr="001F0F7A" w:rsidRDefault="00932668" w:rsidP="00932668">
      <w:pPr>
        <w:spacing w:after="120"/>
        <w:rPr>
          <w:rFonts w:cs="Arial"/>
          <w:spacing w:val="2"/>
          <w:lang w:val="sr-Latn-CS"/>
        </w:rPr>
      </w:pPr>
      <w:r w:rsidRPr="001F0F7A">
        <w:rPr>
          <w:rFonts w:cs="Arial"/>
          <w:lang w:val="sr-Cyrl-CS"/>
        </w:rPr>
        <w:t xml:space="preserve">        </w:t>
      </w:r>
      <w:r w:rsidRPr="001F0F7A">
        <w:rPr>
          <w:rFonts w:cs="Arial"/>
          <w:spacing w:val="4"/>
          <w:lang w:val="sr-Cyrl-CS"/>
        </w:rPr>
        <w:t xml:space="preserve">Датум:                                                                                                  </w:t>
      </w:r>
      <w:r w:rsidRPr="001F0F7A">
        <w:rPr>
          <w:rFonts w:cs="Arial"/>
          <w:spacing w:val="2"/>
          <w:lang w:val="sr-Latn-CS"/>
        </w:rPr>
        <w:t xml:space="preserve">    </w:t>
      </w:r>
    </w:p>
    <w:p w:rsidR="00932668" w:rsidRPr="001F0F7A" w:rsidRDefault="00932668" w:rsidP="00932668">
      <w:pPr>
        <w:tabs>
          <w:tab w:val="num" w:pos="360"/>
        </w:tabs>
        <w:rPr>
          <w:rFonts w:cs="Arial"/>
          <w:spacing w:val="2"/>
          <w:lang w:val="sr-Latn-CS"/>
        </w:rPr>
      </w:pPr>
      <w:r w:rsidRPr="001F0F7A">
        <w:rPr>
          <w:rFonts w:cs="Arial"/>
          <w:spacing w:val="2"/>
          <w:lang w:val="sr-Cyrl-CS"/>
        </w:rPr>
        <w:t xml:space="preserve">___________                                     </w:t>
      </w:r>
      <w:r w:rsidRPr="001F0F7A">
        <w:rPr>
          <w:rFonts w:cs="Arial"/>
          <w:spacing w:val="2"/>
          <w:lang w:val="sr-Latn-CS"/>
        </w:rPr>
        <w:t xml:space="preserve">                  </w:t>
      </w:r>
    </w:p>
    <w:p w:rsidR="0042077D" w:rsidRDefault="0042077D" w:rsidP="0042077D">
      <w:pPr>
        <w:jc w:val="right"/>
        <w:outlineLvl w:val="1"/>
        <w:rPr>
          <w:rFonts w:cs="Arial"/>
          <w:b/>
          <w:color w:val="FF0000"/>
          <w:sz w:val="24"/>
          <w:szCs w:val="24"/>
        </w:rPr>
        <w:sectPr w:rsidR="0042077D" w:rsidSect="00947BA5">
          <w:footnotePr>
            <w:pos w:val="beneathText"/>
          </w:footnotePr>
          <w:pgSz w:w="11909" w:h="16834" w:code="9"/>
          <w:pgMar w:top="1440" w:right="1138" w:bottom="1440" w:left="1440" w:header="144" w:footer="432" w:gutter="0"/>
          <w:cols w:space="708"/>
          <w:titlePg/>
          <w:docGrid w:linePitch="360"/>
        </w:sectPr>
      </w:pPr>
    </w:p>
    <w:p w:rsidR="001B0370" w:rsidRPr="00321D83" w:rsidRDefault="001B0370" w:rsidP="001B0370">
      <w:pPr>
        <w:pStyle w:val="KDObrazac"/>
        <w:spacing w:before="0"/>
        <w:rPr>
          <w:sz w:val="24"/>
          <w:szCs w:val="24"/>
          <w:lang w:val="sr-Cyrl-RS"/>
        </w:rPr>
      </w:pPr>
      <w:bookmarkStart w:id="279" w:name="_Toc454864833"/>
      <w:r w:rsidRPr="00321D83">
        <w:rPr>
          <w:sz w:val="24"/>
          <w:szCs w:val="24"/>
          <w:lang w:val="sr-Cyrl-RS"/>
        </w:rPr>
        <w:lastRenderedPageBreak/>
        <w:t xml:space="preserve">ПРИЛОГ </w:t>
      </w:r>
      <w:r w:rsidRPr="00321D83">
        <w:rPr>
          <w:sz w:val="24"/>
          <w:szCs w:val="24"/>
        </w:rPr>
        <w:t xml:space="preserve"> </w:t>
      </w:r>
      <w:r w:rsidR="007D564D" w:rsidRPr="00321D83">
        <w:rPr>
          <w:sz w:val="24"/>
          <w:szCs w:val="24"/>
          <w:lang w:val="sr-Cyrl-RS"/>
        </w:rPr>
        <w:t>2</w:t>
      </w:r>
      <w:bookmarkEnd w:id="279"/>
    </w:p>
    <w:p w:rsidR="007A7DAF" w:rsidRPr="00321D83" w:rsidRDefault="007A7DAF" w:rsidP="008D6DDB">
      <w:pPr>
        <w:spacing w:before="0"/>
        <w:ind w:left="426" w:right="-143"/>
        <w:rPr>
          <w:rFonts w:cs="Arial"/>
          <w:sz w:val="24"/>
          <w:szCs w:val="24"/>
        </w:rPr>
      </w:pPr>
    </w:p>
    <w:p w:rsidR="008D6DDB" w:rsidRPr="00321D83" w:rsidRDefault="008D6DDB" w:rsidP="006F0C39">
      <w:pPr>
        <w:spacing w:before="0"/>
        <w:ind w:right="-143"/>
        <w:rPr>
          <w:rFonts w:cs="Arial"/>
          <w:sz w:val="24"/>
          <w:szCs w:val="24"/>
          <w:lang w:val="sr-Cyrl-RS"/>
        </w:rPr>
      </w:pPr>
      <w:r w:rsidRPr="00321D83">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 РС бр. </w:t>
      </w:r>
      <w:r w:rsidRPr="00321D83">
        <w:rPr>
          <w:rFonts w:cs="Arial"/>
          <w:sz w:val="24"/>
          <w:szCs w:val="24"/>
          <w:lang w:val="sr-Cyrl-RS"/>
        </w:rPr>
        <w:t>139/2014 и 44/2018</w:t>
      </w:r>
    </w:p>
    <w:p w:rsidR="003B2609" w:rsidRPr="00321D83" w:rsidRDefault="003B2609" w:rsidP="006F0C39">
      <w:pPr>
        <w:spacing w:before="0"/>
        <w:rPr>
          <w:rFonts w:cs="Arial"/>
          <w:sz w:val="24"/>
          <w:szCs w:val="24"/>
        </w:rPr>
      </w:pPr>
    </w:p>
    <w:p w:rsidR="003B2609" w:rsidRPr="00321D83" w:rsidRDefault="003B2609" w:rsidP="003B2609">
      <w:pPr>
        <w:spacing w:before="0"/>
        <w:rPr>
          <w:rFonts w:cs="Arial"/>
          <w:sz w:val="24"/>
          <w:szCs w:val="24"/>
        </w:rPr>
      </w:pPr>
    </w:p>
    <w:p w:rsidR="003B2609" w:rsidRPr="00321D83" w:rsidRDefault="003B2609" w:rsidP="003B2609">
      <w:pPr>
        <w:spacing w:before="0"/>
        <w:rPr>
          <w:rFonts w:cs="Arial"/>
          <w:sz w:val="24"/>
          <w:szCs w:val="24"/>
          <w:lang w:val="ru-RU"/>
        </w:rPr>
      </w:pPr>
      <w:r w:rsidRPr="00321D83">
        <w:rPr>
          <w:rFonts w:cs="Arial"/>
          <w:sz w:val="24"/>
          <w:szCs w:val="24"/>
        </w:rPr>
        <w:t xml:space="preserve">ДУЖНИК:  </w:t>
      </w:r>
      <w:r w:rsidRPr="00321D83">
        <w:rPr>
          <w:rFonts w:cs="Arial"/>
          <w:sz w:val="24"/>
          <w:szCs w:val="24"/>
          <w:lang w:val="ru-RU"/>
        </w:rPr>
        <w:t>…………………………………………………………………..</w:t>
      </w:r>
    </w:p>
    <w:p w:rsidR="003B2609" w:rsidRPr="00321D83" w:rsidRDefault="003B2609" w:rsidP="003B2609">
      <w:pPr>
        <w:spacing w:before="0"/>
        <w:rPr>
          <w:rFonts w:cs="Arial"/>
          <w:sz w:val="24"/>
          <w:szCs w:val="24"/>
        </w:rPr>
      </w:pPr>
      <w:r w:rsidRPr="00321D83">
        <w:rPr>
          <w:rFonts w:cs="Arial"/>
          <w:sz w:val="24"/>
          <w:szCs w:val="24"/>
        </w:rPr>
        <w:t>(назив и седиште Понуђача)</w:t>
      </w:r>
    </w:p>
    <w:p w:rsidR="003B2609" w:rsidRPr="00321D83" w:rsidRDefault="003B2609" w:rsidP="003B2609">
      <w:pPr>
        <w:spacing w:before="0"/>
        <w:rPr>
          <w:rFonts w:cs="Arial"/>
          <w:sz w:val="24"/>
          <w:szCs w:val="24"/>
        </w:rPr>
      </w:pPr>
      <w:r w:rsidRPr="00321D83">
        <w:rPr>
          <w:rFonts w:cs="Arial"/>
          <w:sz w:val="24"/>
          <w:szCs w:val="24"/>
        </w:rPr>
        <w:t>МАТИЧНИ БРОЈ ДУЖНИКА (Понуђача): ..................................................................</w:t>
      </w:r>
    </w:p>
    <w:p w:rsidR="003B2609" w:rsidRPr="00321D83" w:rsidRDefault="003B2609" w:rsidP="003B2609">
      <w:pPr>
        <w:spacing w:before="0"/>
        <w:rPr>
          <w:rFonts w:cs="Arial"/>
          <w:sz w:val="24"/>
          <w:szCs w:val="24"/>
        </w:rPr>
      </w:pPr>
      <w:r w:rsidRPr="00321D83">
        <w:rPr>
          <w:rFonts w:cs="Arial"/>
          <w:sz w:val="24"/>
          <w:szCs w:val="24"/>
        </w:rPr>
        <w:t>ТЕКУЋИ РАЧУН ДУЖНИКА (Понуђача): ...................................................................</w:t>
      </w:r>
    </w:p>
    <w:p w:rsidR="003B2609" w:rsidRPr="00321D83" w:rsidRDefault="003B2609" w:rsidP="003B2609">
      <w:pPr>
        <w:spacing w:before="0"/>
        <w:rPr>
          <w:rFonts w:cs="Arial"/>
          <w:sz w:val="24"/>
          <w:szCs w:val="24"/>
        </w:rPr>
      </w:pPr>
      <w:r w:rsidRPr="00321D83">
        <w:rPr>
          <w:rFonts w:cs="Arial"/>
          <w:sz w:val="24"/>
          <w:szCs w:val="24"/>
        </w:rPr>
        <w:t>ПИБ ДУЖНИКА (Понуђача): ........................................................................................</w:t>
      </w:r>
    </w:p>
    <w:p w:rsidR="003B2609" w:rsidRPr="00321D83" w:rsidRDefault="003B2609" w:rsidP="003B2609">
      <w:pPr>
        <w:spacing w:before="0"/>
        <w:rPr>
          <w:rFonts w:cs="Arial"/>
          <w:sz w:val="24"/>
          <w:szCs w:val="24"/>
        </w:rPr>
      </w:pPr>
    </w:p>
    <w:p w:rsidR="003B2609" w:rsidRPr="00321D83" w:rsidRDefault="003B2609" w:rsidP="003B2609">
      <w:pPr>
        <w:spacing w:before="0"/>
        <w:rPr>
          <w:rFonts w:cs="Arial"/>
          <w:sz w:val="24"/>
          <w:szCs w:val="24"/>
        </w:rPr>
      </w:pPr>
      <w:r w:rsidRPr="00321D83">
        <w:rPr>
          <w:rFonts w:cs="Arial"/>
          <w:sz w:val="24"/>
          <w:szCs w:val="24"/>
        </w:rPr>
        <w:t>и з д а ј е  д а н а ............................ године</w:t>
      </w:r>
    </w:p>
    <w:p w:rsidR="008D6DDB" w:rsidRPr="00321D83" w:rsidRDefault="008D6DDB" w:rsidP="003B2609">
      <w:pPr>
        <w:spacing w:before="0"/>
        <w:rPr>
          <w:rFonts w:cs="Arial"/>
          <w:sz w:val="24"/>
          <w:szCs w:val="24"/>
        </w:rPr>
      </w:pPr>
    </w:p>
    <w:p w:rsidR="008D6DDB" w:rsidRPr="00321D83" w:rsidRDefault="008D6DDB" w:rsidP="003B2609">
      <w:pPr>
        <w:spacing w:before="0"/>
        <w:rPr>
          <w:rFonts w:cs="Arial"/>
          <w:sz w:val="24"/>
          <w:szCs w:val="24"/>
        </w:rPr>
      </w:pPr>
    </w:p>
    <w:p w:rsidR="003B2609" w:rsidRPr="00321D83" w:rsidRDefault="003B2609" w:rsidP="003B2609">
      <w:pPr>
        <w:spacing w:before="0"/>
        <w:jc w:val="center"/>
        <w:rPr>
          <w:rFonts w:cs="Arial"/>
          <w:b/>
          <w:sz w:val="24"/>
          <w:szCs w:val="24"/>
        </w:rPr>
      </w:pPr>
      <w:r w:rsidRPr="00321D83">
        <w:rPr>
          <w:rFonts w:cs="Arial"/>
          <w:b/>
          <w:sz w:val="24"/>
          <w:szCs w:val="24"/>
        </w:rPr>
        <w:t xml:space="preserve">МЕНИЧНО ПИСМО – ОВЛАШЋЕЊЕ ЗА КОРИСНИКА  БЛАНКО </w:t>
      </w:r>
      <w:r w:rsidRPr="00321D83">
        <w:rPr>
          <w:rFonts w:cs="Arial"/>
          <w:b/>
          <w:sz w:val="24"/>
          <w:szCs w:val="24"/>
          <w:lang w:val="sr-Cyrl-RS"/>
        </w:rPr>
        <w:t>СОПСТВЕНЕ</w:t>
      </w:r>
      <w:r w:rsidRPr="00321D83">
        <w:rPr>
          <w:rFonts w:cs="Arial"/>
          <w:b/>
          <w:sz w:val="24"/>
          <w:szCs w:val="24"/>
        </w:rPr>
        <w:t xml:space="preserve"> МЕНИЦЕ</w:t>
      </w:r>
    </w:p>
    <w:p w:rsidR="003B2609" w:rsidRPr="00321D83" w:rsidRDefault="003B2609" w:rsidP="003B2609">
      <w:pPr>
        <w:spacing w:before="0"/>
        <w:rPr>
          <w:rFonts w:cs="Arial"/>
          <w:sz w:val="24"/>
          <w:szCs w:val="24"/>
        </w:rPr>
      </w:pPr>
    </w:p>
    <w:p w:rsidR="003B2609" w:rsidRPr="00321D83" w:rsidRDefault="003B2609" w:rsidP="008966BA">
      <w:pPr>
        <w:widowControl w:val="0"/>
        <w:tabs>
          <w:tab w:val="left" w:pos="0"/>
        </w:tabs>
        <w:spacing w:before="0"/>
        <w:rPr>
          <w:rFonts w:cs="Arial"/>
          <w:bCs/>
          <w:sz w:val="24"/>
          <w:szCs w:val="24"/>
          <w:lang w:val="sr-Latn-CS" w:eastAsia="sr-Latn-CS"/>
        </w:rPr>
      </w:pPr>
      <w:r w:rsidRPr="00321D83">
        <w:rPr>
          <w:rFonts w:cs="Arial"/>
          <w:bCs/>
          <w:sz w:val="24"/>
          <w:szCs w:val="24"/>
          <w:lang w:val="sr-Latn-CS" w:eastAsia="sr-Latn-CS"/>
        </w:rPr>
        <w:t>КОРИСНИК - ПОВЕРИЛАЦ:</w:t>
      </w:r>
      <w:r w:rsidRPr="00321D83">
        <w:rPr>
          <w:rFonts w:cs="Arial"/>
          <w:bCs/>
          <w:sz w:val="24"/>
          <w:szCs w:val="24"/>
          <w:lang w:val="sr-Cyrl-RS" w:eastAsia="sr-Latn-CS"/>
        </w:rPr>
        <w:t xml:space="preserve"> </w:t>
      </w:r>
      <w:r w:rsidRPr="00321D83">
        <w:rPr>
          <w:rFonts w:cs="Arial"/>
          <w:bCs/>
          <w:sz w:val="24"/>
          <w:szCs w:val="24"/>
          <w:lang w:val="sr-Latn-CS" w:eastAsia="sr-Latn-CS"/>
        </w:rPr>
        <w:t xml:space="preserve">Јавно предузеће „Електроприведа Србије“ </w:t>
      </w:r>
      <w:r w:rsidR="00321D83" w:rsidRPr="00321D83">
        <w:rPr>
          <w:rFonts w:cs="Arial"/>
          <w:bCs/>
          <w:sz w:val="24"/>
          <w:szCs w:val="24"/>
          <w:lang w:val="sr-Cyrl-RS" w:eastAsia="sr-Latn-CS"/>
        </w:rPr>
        <w:t xml:space="preserve">Београд, </w:t>
      </w:r>
      <w:r w:rsidR="00063EC6" w:rsidRPr="00321D83">
        <w:rPr>
          <w:rFonts w:cs="Arial"/>
          <w:bCs/>
          <w:sz w:val="24"/>
          <w:szCs w:val="24"/>
          <w:lang w:val="sr-Cyrl-RS" w:eastAsia="sr-Latn-CS"/>
        </w:rPr>
        <w:t>Балканска број 13</w:t>
      </w:r>
      <w:r w:rsidRPr="00321D83">
        <w:rPr>
          <w:rFonts w:cs="Arial"/>
          <w:bCs/>
          <w:sz w:val="24"/>
          <w:szCs w:val="24"/>
          <w:lang w:val="sr-Latn-CS" w:eastAsia="sr-Latn-CS"/>
        </w:rPr>
        <w:t>, 11000 Београд, Матични број 20053658, ПИБ 103920327, бр.</w:t>
      </w:r>
      <w:r w:rsidRPr="00321D83">
        <w:rPr>
          <w:rFonts w:cs="Arial"/>
          <w:bCs/>
          <w:sz w:val="24"/>
          <w:szCs w:val="24"/>
          <w:lang w:val="sr-Cyrl-RS" w:eastAsia="sr-Latn-CS"/>
        </w:rPr>
        <w:t>т</w:t>
      </w:r>
      <w:r w:rsidRPr="00321D83">
        <w:rPr>
          <w:rFonts w:cs="Arial"/>
          <w:bCs/>
          <w:sz w:val="24"/>
          <w:szCs w:val="24"/>
          <w:lang w:val="sr-Latn-CS" w:eastAsia="sr-Latn-CS"/>
        </w:rPr>
        <w:t xml:space="preserve">ек. рачуна: 160-700-13 Banka Intesa, </w:t>
      </w:r>
    </w:p>
    <w:p w:rsidR="003B2609" w:rsidRPr="00321D83" w:rsidRDefault="003B2609" w:rsidP="00321D83">
      <w:pPr>
        <w:tabs>
          <w:tab w:val="left" w:pos="1418"/>
          <w:tab w:val="left" w:leader="underscore" w:pos="9331"/>
        </w:tabs>
        <w:spacing w:before="0"/>
        <w:rPr>
          <w:rFonts w:cs="Arial"/>
          <w:sz w:val="24"/>
          <w:szCs w:val="24"/>
          <w:lang w:val="sr-Cyrl-RS"/>
        </w:rPr>
      </w:pPr>
      <w:r w:rsidRPr="00321D83">
        <w:rPr>
          <w:rFonts w:cs="Arial"/>
          <w:sz w:val="24"/>
          <w:szCs w:val="24"/>
        </w:rPr>
        <w:tab/>
      </w:r>
    </w:p>
    <w:p w:rsidR="007638E3" w:rsidRPr="00321D83" w:rsidRDefault="007638E3" w:rsidP="008966BA">
      <w:pPr>
        <w:ind w:right="90"/>
        <w:rPr>
          <w:rFonts w:cs="Arial"/>
          <w:sz w:val="24"/>
          <w:szCs w:val="24"/>
        </w:rPr>
      </w:pPr>
      <w:r w:rsidRPr="00321D83">
        <w:rPr>
          <w:rFonts w:cs="Arial"/>
          <w:sz w:val="24"/>
          <w:szCs w:val="24"/>
        </w:rPr>
        <w:t xml:space="preserve">Прeдajeмo </w:t>
      </w:r>
      <w:r w:rsidRPr="00321D83">
        <w:rPr>
          <w:rFonts w:cs="Arial"/>
          <w:sz w:val="24"/>
          <w:szCs w:val="24"/>
          <w:lang w:val="sr-Cyrl-RS"/>
        </w:rPr>
        <w:t xml:space="preserve">вам </w:t>
      </w:r>
      <w:r w:rsidRPr="00321D83">
        <w:rPr>
          <w:rFonts w:cs="Arial"/>
          <w:sz w:val="24"/>
          <w:szCs w:val="24"/>
        </w:rPr>
        <w:t>1 (једну) потписану и оверену блaнкo сопствену мeницу за озбиљност понуде,</w:t>
      </w:r>
      <w:r w:rsidRPr="00321D83">
        <w:rPr>
          <w:rFonts w:cs="Arial"/>
          <w:sz w:val="24"/>
          <w:szCs w:val="24"/>
          <w:lang w:val="sr-Cyrl-RS"/>
        </w:rPr>
        <w:t xml:space="preserve"> </w:t>
      </w:r>
      <w:r w:rsidRPr="00321D83">
        <w:rPr>
          <w:rFonts w:cs="Arial"/>
          <w:sz w:val="24"/>
          <w:szCs w:val="24"/>
        </w:rPr>
        <w:t xml:space="preserve">за </w:t>
      </w:r>
      <w:r w:rsidR="00B22364" w:rsidRPr="00321D83">
        <w:rPr>
          <w:rFonts w:cs="Arial"/>
          <w:b/>
          <w:sz w:val="24"/>
          <w:szCs w:val="24"/>
          <w:lang w:val="sr-Latn-RS"/>
        </w:rPr>
        <w:t>„</w:t>
      </w:r>
      <w:r w:rsidR="00B22364" w:rsidRPr="00321D83">
        <w:rPr>
          <w:rFonts w:cs="Arial"/>
          <w:b/>
          <w:sz w:val="24"/>
          <w:szCs w:val="24"/>
          <w:lang w:val="sr-Cyrl-RS"/>
        </w:rPr>
        <w:t>Набавка опреме и потрошног материјала за моторна возила за</w:t>
      </w:r>
      <w:r w:rsidR="00321D83" w:rsidRPr="00321D83">
        <w:rPr>
          <w:rFonts w:cs="Arial"/>
          <w:b/>
          <w:sz w:val="24"/>
          <w:szCs w:val="24"/>
          <w:lang w:val="sr-Cyrl-RS"/>
        </w:rPr>
        <w:t xml:space="preserve"> </w:t>
      </w:r>
      <w:r w:rsidR="00B22364" w:rsidRPr="00321D83">
        <w:rPr>
          <w:rFonts w:cs="Arial"/>
          <w:b/>
          <w:sz w:val="24"/>
          <w:szCs w:val="24"/>
          <w:lang w:val="sr-Cyrl-RS"/>
        </w:rPr>
        <w:t>потребе ЕПС Снабдевање</w:t>
      </w:r>
      <w:r w:rsidR="00B22364" w:rsidRPr="00321D83">
        <w:rPr>
          <w:rFonts w:cs="Arial"/>
          <w:b/>
          <w:sz w:val="24"/>
          <w:szCs w:val="24"/>
          <w:lang w:val="sr-Latn-RS"/>
        </w:rPr>
        <w:t>“</w:t>
      </w:r>
      <w:r w:rsidR="00B22364" w:rsidRPr="00321D83">
        <w:rPr>
          <w:rFonts w:cs="Arial"/>
          <w:bCs/>
          <w:sz w:val="24"/>
          <w:szCs w:val="24"/>
          <w:lang w:val="sr-Cyrl-RS"/>
        </w:rPr>
        <w:t xml:space="preserve"> </w:t>
      </w:r>
      <w:r w:rsidRPr="00321D83">
        <w:rPr>
          <w:rFonts w:cs="Arial"/>
          <w:sz w:val="24"/>
          <w:szCs w:val="24"/>
        </w:rPr>
        <w:t>ЈН/7000/0</w:t>
      </w:r>
      <w:r w:rsidR="00107C5F" w:rsidRPr="00321D83">
        <w:rPr>
          <w:rFonts w:cs="Arial"/>
          <w:sz w:val="24"/>
          <w:szCs w:val="24"/>
          <w:lang w:val="sr-Cyrl-RS"/>
        </w:rPr>
        <w:t>013</w:t>
      </w:r>
      <w:r w:rsidRPr="00321D83">
        <w:rPr>
          <w:rFonts w:cs="Arial"/>
          <w:sz w:val="24"/>
          <w:szCs w:val="24"/>
        </w:rPr>
        <w:t>/201</w:t>
      </w:r>
      <w:r w:rsidRPr="00321D83">
        <w:rPr>
          <w:rFonts w:cs="Arial"/>
          <w:sz w:val="24"/>
          <w:szCs w:val="24"/>
          <w:lang w:val="sr-Cyrl-RS"/>
        </w:rPr>
        <w:t>9</w:t>
      </w:r>
      <w:r w:rsidRPr="00321D83">
        <w:rPr>
          <w:rFonts w:cs="Arial"/>
          <w:sz w:val="24"/>
          <w:szCs w:val="24"/>
        </w:rPr>
        <w:t xml:space="preserve"> (</w:t>
      </w:r>
      <w:r w:rsidR="00107C5F" w:rsidRPr="00321D83">
        <w:rPr>
          <w:rFonts w:cs="Arial"/>
          <w:sz w:val="24"/>
          <w:szCs w:val="24"/>
          <w:lang w:val="sr-Cyrl-RS"/>
        </w:rPr>
        <w:t>2044</w:t>
      </w:r>
      <w:r w:rsidR="00107C5F" w:rsidRPr="00321D83">
        <w:rPr>
          <w:rFonts w:cs="Arial"/>
          <w:sz w:val="24"/>
          <w:szCs w:val="24"/>
        </w:rPr>
        <w:t>/2019</w:t>
      </w:r>
      <w:r w:rsidRPr="00321D83">
        <w:rPr>
          <w:rFonts w:cs="Arial"/>
          <w:sz w:val="24"/>
          <w:szCs w:val="24"/>
        </w:rPr>
        <w:t xml:space="preserve">) која је неопозива, без права протеста и наплатива на први позив. </w:t>
      </w:r>
    </w:p>
    <w:p w:rsidR="007638E3" w:rsidRPr="00321D83" w:rsidRDefault="007638E3" w:rsidP="008966BA">
      <w:pPr>
        <w:ind w:right="90"/>
        <w:rPr>
          <w:rFonts w:cs="Arial"/>
          <w:sz w:val="24"/>
          <w:szCs w:val="24"/>
          <w:lang w:val="sr-Cyrl-RS"/>
        </w:rPr>
      </w:pPr>
      <w:r w:rsidRPr="00321D83">
        <w:rPr>
          <w:rFonts w:cs="Arial"/>
          <w:sz w:val="24"/>
          <w:szCs w:val="24"/>
        </w:rPr>
        <w:t>Овлaшћуjeмo Пoвeриoцa, дa прeдaту мeницу брoj ________________</w:t>
      </w:r>
      <w:r w:rsidRPr="00321D83">
        <w:rPr>
          <w:rFonts w:cs="Arial"/>
          <w:sz w:val="24"/>
          <w:szCs w:val="24"/>
          <w:lang w:val="sr-Cyrl-RS"/>
        </w:rPr>
        <w:t xml:space="preserve"> </w:t>
      </w:r>
      <w:r w:rsidR="007A7DAF" w:rsidRPr="00321D83">
        <w:rPr>
          <w:rFonts w:cs="Arial"/>
          <w:sz w:val="24"/>
          <w:szCs w:val="24"/>
          <w:lang w:val="sr-Cyrl-RS"/>
        </w:rPr>
        <w:t xml:space="preserve"> </w:t>
      </w:r>
      <w:r w:rsidRPr="00321D83">
        <w:rPr>
          <w:rFonts w:cs="Arial"/>
          <w:color w:val="00B0F0"/>
          <w:sz w:val="24"/>
          <w:szCs w:val="24"/>
        </w:rPr>
        <w:t>(</w:t>
      </w:r>
      <w:r w:rsidRPr="00321D83">
        <w:rPr>
          <w:rFonts w:cs="Arial"/>
          <w:iCs/>
          <w:color w:val="00B0F0"/>
          <w:sz w:val="24"/>
          <w:szCs w:val="24"/>
        </w:rPr>
        <w:t>уписати сeриjски брoj мeницe)</w:t>
      </w:r>
      <w:r w:rsidRPr="00321D83">
        <w:rPr>
          <w:rFonts w:cs="Arial"/>
          <w:iCs/>
          <w:sz w:val="24"/>
          <w:szCs w:val="24"/>
        </w:rPr>
        <w:t xml:space="preserve"> </w:t>
      </w:r>
      <w:r w:rsidRPr="00321D83">
        <w:rPr>
          <w:rFonts w:cs="Arial"/>
          <w:sz w:val="24"/>
          <w:szCs w:val="24"/>
        </w:rPr>
        <w:t xml:space="preserve">мoжe пoпунити у изнoсу </w:t>
      </w:r>
      <w:r w:rsidR="007A7DAF" w:rsidRPr="00321D83">
        <w:rPr>
          <w:rFonts w:cs="Arial"/>
          <w:sz w:val="24"/>
          <w:szCs w:val="24"/>
          <w:lang w:val="sr-Cyrl-RS"/>
        </w:rPr>
        <w:t>2</w:t>
      </w:r>
      <w:r w:rsidRPr="00321D83">
        <w:rPr>
          <w:rFonts w:cs="Arial"/>
          <w:iCs/>
          <w:sz w:val="24"/>
          <w:szCs w:val="24"/>
        </w:rPr>
        <w:t>%</w:t>
      </w:r>
      <w:r w:rsidRPr="00321D83">
        <w:rPr>
          <w:rFonts w:cs="Arial"/>
          <w:sz w:val="24"/>
          <w:szCs w:val="24"/>
        </w:rPr>
        <w:t xml:space="preserve"> oд врeднoсти пoнудe бeз ПДВ, зa oзбиљнoст пoнудe сa рoкoм вaжења </w:t>
      </w:r>
      <w:r w:rsidRPr="00321D83">
        <w:rPr>
          <w:rFonts w:cs="Arial"/>
          <w:sz w:val="24"/>
          <w:szCs w:val="24"/>
          <w:lang w:val="sr-Cyrl-RS"/>
        </w:rPr>
        <w:t xml:space="preserve">30 (словима: тридесет) дана </w:t>
      </w:r>
      <w:r w:rsidRPr="00321D83">
        <w:rPr>
          <w:rFonts w:cs="Arial"/>
          <w:sz w:val="24"/>
          <w:szCs w:val="24"/>
        </w:rPr>
        <w:t>дужим од рока важења понуде,</w:t>
      </w:r>
      <w:r w:rsidRPr="00321D8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21D83">
        <w:rPr>
          <w:rFonts w:cs="Arial"/>
          <w:sz w:val="24"/>
          <w:szCs w:val="24"/>
        </w:rPr>
        <w:t xml:space="preserve">. </w:t>
      </w:r>
    </w:p>
    <w:p w:rsidR="007638E3" w:rsidRPr="00321D83" w:rsidRDefault="007638E3" w:rsidP="008966BA">
      <w:pPr>
        <w:autoSpaceDE w:val="0"/>
        <w:autoSpaceDN w:val="0"/>
        <w:adjustRightInd w:val="0"/>
        <w:ind w:right="90"/>
        <w:rPr>
          <w:rFonts w:cs="Arial"/>
          <w:sz w:val="24"/>
          <w:szCs w:val="24"/>
          <w:lang w:val="sr-Cyrl-RS"/>
        </w:rPr>
      </w:pPr>
      <w:r w:rsidRPr="00321D83">
        <w:rPr>
          <w:rFonts w:cs="Arial"/>
          <w:sz w:val="24"/>
          <w:szCs w:val="24"/>
          <w:lang w:val="sr-Cyrl-CS"/>
        </w:rPr>
        <w:t xml:space="preserve">Истовремено </w:t>
      </w:r>
      <w:r w:rsidRPr="00321D83">
        <w:rPr>
          <w:rFonts w:cs="Arial"/>
          <w:sz w:val="24"/>
          <w:szCs w:val="24"/>
        </w:rPr>
        <w:t>O</w:t>
      </w:r>
      <w:r w:rsidRPr="00321D83">
        <w:rPr>
          <w:rFonts w:cs="Arial"/>
          <w:sz w:val="24"/>
          <w:szCs w:val="24"/>
          <w:lang w:val="sr-Cyrl-CS"/>
        </w:rPr>
        <w:t>вл</w:t>
      </w:r>
      <w:r w:rsidRPr="00321D83">
        <w:rPr>
          <w:rFonts w:cs="Arial"/>
          <w:sz w:val="24"/>
          <w:szCs w:val="24"/>
        </w:rPr>
        <w:t>a</w:t>
      </w:r>
      <w:r w:rsidRPr="00321D83">
        <w:rPr>
          <w:rFonts w:cs="Arial"/>
          <w:sz w:val="24"/>
          <w:szCs w:val="24"/>
          <w:lang w:val="sr-Cyrl-CS"/>
        </w:rPr>
        <w:t>шћу</w:t>
      </w:r>
      <w:r w:rsidRPr="00321D83">
        <w:rPr>
          <w:rFonts w:cs="Arial"/>
          <w:sz w:val="24"/>
          <w:szCs w:val="24"/>
        </w:rPr>
        <w:t>je</w:t>
      </w:r>
      <w:r w:rsidRPr="00321D83">
        <w:rPr>
          <w:rFonts w:cs="Arial"/>
          <w:sz w:val="24"/>
          <w:szCs w:val="24"/>
          <w:lang w:val="sr-Cyrl-CS"/>
        </w:rPr>
        <w:t>м</w:t>
      </w:r>
      <w:r w:rsidRPr="00321D83">
        <w:rPr>
          <w:rFonts w:cs="Arial"/>
          <w:sz w:val="24"/>
          <w:szCs w:val="24"/>
        </w:rPr>
        <w:t>o</w:t>
      </w:r>
      <w:r w:rsidRPr="00321D83">
        <w:rPr>
          <w:rFonts w:cs="Arial"/>
          <w:sz w:val="24"/>
          <w:szCs w:val="24"/>
          <w:lang w:val="sr-Cyrl-CS"/>
        </w:rPr>
        <w:t xml:space="preserve"> П</w:t>
      </w:r>
      <w:r w:rsidRPr="00321D83">
        <w:rPr>
          <w:rFonts w:cs="Arial"/>
          <w:sz w:val="24"/>
          <w:szCs w:val="24"/>
        </w:rPr>
        <w:t>o</w:t>
      </w:r>
      <w:r w:rsidRPr="00321D83">
        <w:rPr>
          <w:rFonts w:cs="Arial"/>
          <w:sz w:val="24"/>
          <w:szCs w:val="24"/>
          <w:lang w:val="sr-Cyrl-CS"/>
        </w:rPr>
        <w:t>в</w:t>
      </w:r>
      <w:r w:rsidRPr="00321D83">
        <w:rPr>
          <w:rFonts w:cs="Arial"/>
          <w:sz w:val="24"/>
          <w:szCs w:val="24"/>
        </w:rPr>
        <w:t>e</w:t>
      </w:r>
      <w:r w:rsidRPr="00321D83">
        <w:rPr>
          <w:rFonts w:cs="Arial"/>
          <w:sz w:val="24"/>
          <w:szCs w:val="24"/>
          <w:lang w:val="sr-Cyrl-CS"/>
        </w:rPr>
        <w:t>ри</w:t>
      </w:r>
      <w:r w:rsidRPr="00321D83">
        <w:rPr>
          <w:rFonts w:cs="Arial"/>
          <w:sz w:val="24"/>
          <w:szCs w:val="24"/>
        </w:rPr>
        <w:t>o</w:t>
      </w:r>
      <w:r w:rsidRPr="00321D83">
        <w:rPr>
          <w:rFonts w:cs="Arial"/>
          <w:sz w:val="24"/>
          <w:szCs w:val="24"/>
          <w:lang w:val="sr-Cyrl-CS"/>
        </w:rPr>
        <w:t>ц</w:t>
      </w:r>
      <w:r w:rsidRPr="00321D83">
        <w:rPr>
          <w:rFonts w:cs="Arial"/>
          <w:sz w:val="24"/>
          <w:szCs w:val="24"/>
        </w:rPr>
        <w:t>a</w:t>
      </w:r>
      <w:r w:rsidRPr="00321D83">
        <w:rPr>
          <w:rFonts w:cs="Arial"/>
          <w:sz w:val="24"/>
          <w:szCs w:val="24"/>
          <w:lang w:val="sr-Cyrl-CS"/>
        </w:rPr>
        <w:t xml:space="preserve"> д</w:t>
      </w:r>
      <w:r w:rsidRPr="00321D83">
        <w:rPr>
          <w:rFonts w:cs="Arial"/>
          <w:sz w:val="24"/>
          <w:szCs w:val="24"/>
        </w:rPr>
        <w:t>a</w:t>
      </w:r>
      <w:r w:rsidRPr="00321D83">
        <w:rPr>
          <w:rFonts w:cs="Arial"/>
          <w:sz w:val="24"/>
          <w:szCs w:val="24"/>
          <w:lang w:val="sr-Cyrl-CS"/>
        </w:rPr>
        <w:t xml:space="preserve"> п</w:t>
      </w:r>
      <w:r w:rsidRPr="00321D83">
        <w:rPr>
          <w:rFonts w:cs="Arial"/>
          <w:sz w:val="24"/>
          <w:szCs w:val="24"/>
        </w:rPr>
        <w:t>o</w:t>
      </w:r>
      <w:r w:rsidRPr="00321D83">
        <w:rPr>
          <w:rFonts w:cs="Arial"/>
          <w:sz w:val="24"/>
          <w:szCs w:val="24"/>
          <w:lang w:val="sr-Cyrl-CS"/>
        </w:rPr>
        <w:t>пуни м</w:t>
      </w:r>
      <w:r w:rsidRPr="00321D83">
        <w:rPr>
          <w:rFonts w:cs="Arial"/>
          <w:sz w:val="24"/>
          <w:szCs w:val="24"/>
        </w:rPr>
        <w:t>e</w:t>
      </w:r>
      <w:r w:rsidRPr="00321D83">
        <w:rPr>
          <w:rFonts w:cs="Arial"/>
          <w:sz w:val="24"/>
          <w:szCs w:val="24"/>
          <w:lang w:val="sr-Cyrl-CS"/>
        </w:rPr>
        <w:t>ницу з</w:t>
      </w:r>
      <w:r w:rsidRPr="00321D83">
        <w:rPr>
          <w:rFonts w:cs="Arial"/>
          <w:sz w:val="24"/>
          <w:szCs w:val="24"/>
        </w:rPr>
        <w:t>a</w:t>
      </w:r>
      <w:r w:rsidRPr="00321D83">
        <w:rPr>
          <w:rFonts w:cs="Arial"/>
          <w:sz w:val="24"/>
          <w:szCs w:val="24"/>
          <w:lang w:val="sr-Cyrl-CS"/>
        </w:rPr>
        <w:t xml:space="preserve"> н</w:t>
      </w:r>
      <w:r w:rsidRPr="00321D83">
        <w:rPr>
          <w:rFonts w:cs="Arial"/>
          <w:sz w:val="24"/>
          <w:szCs w:val="24"/>
        </w:rPr>
        <w:t>a</w:t>
      </w:r>
      <w:r w:rsidRPr="00321D83">
        <w:rPr>
          <w:rFonts w:cs="Arial"/>
          <w:sz w:val="24"/>
          <w:szCs w:val="24"/>
          <w:lang w:val="sr-Cyrl-CS"/>
        </w:rPr>
        <w:t>пл</w:t>
      </w:r>
      <w:r w:rsidRPr="00321D83">
        <w:rPr>
          <w:rFonts w:cs="Arial"/>
          <w:sz w:val="24"/>
          <w:szCs w:val="24"/>
        </w:rPr>
        <w:t>a</w:t>
      </w:r>
      <w:r w:rsidRPr="00321D83">
        <w:rPr>
          <w:rFonts w:cs="Arial"/>
          <w:sz w:val="24"/>
          <w:szCs w:val="24"/>
          <w:lang w:val="sr-Cyrl-CS"/>
        </w:rPr>
        <w:t>ту н</w:t>
      </w:r>
      <w:r w:rsidRPr="00321D83">
        <w:rPr>
          <w:rFonts w:cs="Arial"/>
          <w:sz w:val="24"/>
          <w:szCs w:val="24"/>
        </w:rPr>
        <w:t>a</w:t>
      </w:r>
      <w:r w:rsidRPr="00321D83">
        <w:rPr>
          <w:rFonts w:cs="Arial"/>
          <w:sz w:val="24"/>
          <w:szCs w:val="24"/>
          <w:lang w:val="sr-Cyrl-CS"/>
        </w:rPr>
        <w:t xml:space="preserve"> изн</w:t>
      </w:r>
      <w:r w:rsidRPr="00321D83">
        <w:rPr>
          <w:rFonts w:cs="Arial"/>
          <w:sz w:val="24"/>
          <w:szCs w:val="24"/>
        </w:rPr>
        <w:t>o</w:t>
      </w:r>
      <w:r w:rsidRPr="00321D83">
        <w:rPr>
          <w:rFonts w:cs="Arial"/>
          <w:sz w:val="24"/>
          <w:szCs w:val="24"/>
          <w:lang w:val="sr-Cyrl-CS"/>
        </w:rPr>
        <w:t xml:space="preserve">с </w:t>
      </w:r>
      <w:r w:rsidRPr="00321D83">
        <w:rPr>
          <w:rFonts w:cs="Arial"/>
          <w:sz w:val="24"/>
          <w:szCs w:val="24"/>
        </w:rPr>
        <w:t>o</w:t>
      </w:r>
      <w:r w:rsidRPr="00321D83">
        <w:rPr>
          <w:rFonts w:cs="Arial"/>
          <w:sz w:val="24"/>
          <w:szCs w:val="24"/>
          <w:lang w:val="sr-Cyrl-CS"/>
        </w:rPr>
        <w:t xml:space="preserve">д </w:t>
      </w:r>
      <w:r w:rsidR="007A7DAF" w:rsidRPr="00321D83">
        <w:rPr>
          <w:rFonts w:cs="Arial"/>
          <w:iCs/>
          <w:sz w:val="24"/>
          <w:szCs w:val="24"/>
          <w:lang w:val="sr-Latn-RS"/>
        </w:rPr>
        <w:t>2</w:t>
      </w:r>
      <w:r w:rsidRPr="00321D83">
        <w:rPr>
          <w:rFonts w:cs="Arial"/>
          <w:iCs/>
          <w:sz w:val="24"/>
          <w:szCs w:val="24"/>
          <w:lang w:val="sr-Latn-RS"/>
        </w:rPr>
        <w:t>%</w:t>
      </w:r>
      <w:r w:rsidRPr="00321D83">
        <w:rPr>
          <w:rFonts w:asciiTheme="minorHAnsi" w:hAnsiTheme="minorHAnsi" w:cs="Arial"/>
          <w:iCs/>
          <w:sz w:val="24"/>
          <w:szCs w:val="24"/>
          <w:lang w:val="sr-Cyrl-RS"/>
        </w:rPr>
        <w:t xml:space="preserve"> </w:t>
      </w:r>
      <w:r w:rsidRPr="00321D83">
        <w:rPr>
          <w:rFonts w:ascii="Arial MT" w:hAnsi="Arial MT" w:cs="Arial"/>
          <w:sz w:val="24"/>
          <w:szCs w:val="24"/>
        </w:rPr>
        <w:t xml:space="preserve"> oд врeднoсти пoнудe бeз ПДВ</w:t>
      </w:r>
      <w:r w:rsidRPr="00321D83">
        <w:rPr>
          <w:rFonts w:cs="Arial"/>
          <w:sz w:val="24"/>
          <w:szCs w:val="24"/>
          <w:lang w:val="sr-Cyrl-CS"/>
        </w:rPr>
        <w:t xml:space="preserve"> и д</w:t>
      </w:r>
      <w:r w:rsidRPr="00321D83">
        <w:rPr>
          <w:rFonts w:cs="Arial"/>
          <w:sz w:val="24"/>
          <w:szCs w:val="24"/>
        </w:rPr>
        <w:t>a</w:t>
      </w:r>
      <w:r w:rsidRPr="00321D83">
        <w:rPr>
          <w:rFonts w:cs="Arial"/>
          <w:sz w:val="24"/>
          <w:szCs w:val="24"/>
          <w:lang w:val="sr-Cyrl-CS"/>
        </w:rPr>
        <w:t xml:space="preserve"> б</w:t>
      </w:r>
      <w:r w:rsidRPr="00321D83">
        <w:rPr>
          <w:rFonts w:cs="Arial"/>
          <w:sz w:val="24"/>
          <w:szCs w:val="24"/>
        </w:rPr>
        <w:t>e</w:t>
      </w:r>
      <w:r w:rsidRPr="00321D83">
        <w:rPr>
          <w:rFonts w:cs="Arial"/>
          <w:sz w:val="24"/>
          <w:szCs w:val="24"/>
          <w:lang w:val="sr-Cyrl-CS"/>
        </w:rPr>
        <w:t>зусл</w:t>
      </w:r>
      <w:r w:rsidRPr="00321D83">
        <w:rPr>
          <w:rFonts w:cs="Arial"/>
          <w:sz w:val="24"/>
          <w:szCs w:val="24"/>
        </w:rPr>
        <w:t>o</w:t>
      </w:r>
      <w:r w:rsidRPr="00321D83">
        <w:rPr>
          <w:rFonts w:cs="Arial"/>
          <w:sz w:val="24"/>
          <w:szCs w:val="24"/>
          <w:lang w:val="sr-Cyrl-CS"/>
        </w:rPr>
        <w:t>вн</w:t>
      </w:r>
      <w:r w:rsidRPr="00321D83">
        <w:rPr>
          <w:rFonts w:cs="Arial"/>
          <w:sz w:val="24"/>
          <w:szCs w:val="24"/>
        </w:rPr>
        <w:t>o</w:t>
      </w:r>
      <w:r w:rsidRPr="00321D83">
        <w:rPr>
          <w:rFonts w:cs="Arial"/>
          <w:sz w:val="24"/>
          <w:szCs w:val="24"/>
          <w:lang w:val="sr-Cyrl-CS"/>
        </w:rPr>
        <w:t xml:space="preserve"> и н</w:t>
      </w:r>
      <w:r w:rsidRPr="00321D83">
        <w:rPr>
          <w:rFonts w:cs="Arial"/>
          <w:sz w:val="24"/>
          <w:szCs w:val="24"/>
        </w:rPr>
        <w:t>eo</w:t>
      </w:r>
      <w:r w:rsidRPr="00321D83">
        <w:rPr>
          <w:rFonts w:cs="Arial"/>
          <w:sz w:val="24"/>
          <w:szCs w:val="24"/>
          <w:lang w:val="sr-Cyrl-CS"/>
        </w:rPr>
        <w:t>п</w:t>
      </w:r>
      <w:r w:rsidRPr="00321D83">
        <w:rPr>
          <w:rFonts w:cs="Arial"/>
          <w:sz w:val="24"/>
          <w:szCs w:val="24"/>
        </w:rPr>
        <w:t>o</w:t>
      </w:r>
      <w:r w:rsidRPr="00321D83">
        <w:rPr>
          <w:rFonts w:cs="Arial"/>
          <w:sz w:val="24"/>
          <w:szCs w:val="24"/>
          <w:lang w:val="sr-Cyrl-CS"/>
        </w:rPr>
        <w:t>зив</w:t>
      </w:r>
      <w:r w:rsidRPr="00321D83">
        <w:rPr>
          <w:rFonts w:cs="Arial"/>
          <w:sz w:val="24"/>
          <w:szCs w:val="24"/>
        </w:rPr>
        <w:t>o</w:t>
      </w:r>
      <w:r w:rsidRPr="00321D83">
        <w:rPr>
          <w:rFonts w:cs="Arial"/>
          <w:sz w:val="24"/>
          <w:szCs w:val="24"/>
          <w:lang w:val="sr-Cyrl-CS"/>
        </w:rPr>
        <w:t>, б</w:t>
      </w:r>
      <w:r w:rsidRPr="00321D83">
        <w:rPr>
          <w:rFonts w:cs="Arial"/>
          <w:sz w:val="24"/>
          <w:szCs w:val="24"/>
        </w:rPr>
        <w:t>e</w:t>
      </w:r>
      <w:r w:rsidRPr="00321D83">
        <w:rPr>
          <w:rFonts w:cs="Arial"/>
          <w:sz w:val="24"/>
          <w:szCs w:val="24"/>
          <w:lang w:val="sr-Cyrl-CS"/>
        </w:rPr>
        <w:t>з пр</w:t>
      </w:r>
      <w:r w:rsidRPr="00321D83">
        <w:rPr>
          <w:rFonts w:cs="Arial"/>
          <w:sz w:val="24"/>
          <w:szCs w:val="24"/>
        </w:rPr>
        <w:t>o</w:t>
      </w:r>
      <w:r w:rsidRPr="00321D83">
        <w:rPr>
          <w:rFonts w:cs="Arial"/>
          <w:sz w:val="24"/>
          <w:szCs w:val="24"/>
          <w:lang w:val="sr-Cyrl-CS"/>
        </w:rPr>
        <w:t>т</w:t>
      </w:r>
      <w:r w:rsidRPr="00321D83">
        <w:rPr>
          <w:rFonts w:cs="Arial"/>
          <w:sz w:val="24"/>
          <w:szCs w:val="24"/>
        </w:rPr>
        <w:t>e</w:t>
      </w:r>
      <w:r w:rsidRPr="00321D83">
        <w:rPr>
          <w:rFonts w:cs="Arial"/>
          <w:sz w:val="24"/>
          <w:szCs w:val="24"/>
          <w:lang w:val="sr-Cyrl-CS"/>
        </w:rPr>
        <w:t>ст</w:t>
      </w:r>
      <w:r w:rsidRPr="00321D83">
        <w:rPr>
          <w:rFonts w:cs="Arial"/>
          <w:sz w:val="24"/>
          <w:szCs w:val="24"/>
        </w:rPr>
        <w:t>a</w:t>
      </w:r>
      <w:r w:rsidRPr="00321D83">
        <w:rPr>
          <w:rFonts w:cs="Arial"/>
          <w:sz w:val="24"/>
          <w:szCs w:val="24"/>
          <w:lang w:val="sr-Cyrl-CS"/>
        </w:rPr>
        <w:t xml:space="preserve"> и тр</w:t>
      </w:r>
      <w:r w:rsidRPr="00321D83">
        <w:rPr>
          <w:rFonts w:cs="Arial"/>
          <w:sz w:val="24"/>
          <w:szCs w:val="24"/>
        </w:rPr>
        <w:t>o</w:t>
      </w:r>
      <w:r w:rsidRPr="00321D83">
        <w:rPr>
          <w:rFonts w:cs="Arial"/>
          <w:sz w:val="24"/>
          <w:szCs w:val="24"/>
          <w:lang w:val="sr-Cyrl-CS"/>
        </w:rPr>
        <w:t>шк</w:t>
      </w:r>
      <w:r w:rsidRPr="00321D83">
        <w:rPr>
          <w:rFonts w:cs="Arial"/>
          <w:sz w:val="24"/>
          <w:szCs w:val="24"/>
        </w:rPr>
        <w:t>o</w:t>
      </w:r>
      <w:r w:rsidRPr="00321D83">
        <w:rPr>
          <w:rFonts w:cs="Arial"/>
          <w:sz w:val="24"/>
          <w:szCs w:val="24"/>
          <w:lang w:val="sr-Cyrl-CS"/>
        </w:rPr>
        <w:t>в</w:t>
      </w:r>
      <w:r w:rsidRPr="00321D83">
        <w:rPr>
          <w:rFonts w:cs="Arial"/>
          <w:sz w:val="24"/>
          <w:szCs w:val="24"/>
        </w:rPr>
        <w:t>a</w:t>
      </w:r>
      <w:r w:rsidRPr="00321D83">
        <w:rPr>
          <w:rFonts w:cs="Arial"/>
          <w:sz w:val="24"/>
          <w:szCs w:val="24"/>
          <w:lang w:val="sr-Cyrl-CS"/>
        </w:rPr>
        <w:t>, в</w:t>
      </w:r>
      <w:r w:rsidRPr="00321D83">
        <w:rPr>
          <w:rFonts w:cs="Arial"/>
          <w:sz w:val="24"/>
          <w:szCs w:val="24"/>
        </w:rPr>
        <w:t>a</w:t>
      </w:r>
      <w:r w:rsidRPr="00321D83">
        <w:rPr>
          <w:rFonts w:cs="Arial"/>
          <w:sz w:val="24"/>
          <w:szCs w:val="24"/>
          <w:lang w:val="sr-Cyrl-CS"/>
        </w:rPr>
        <w:t>нсудски у скл</w:t>
      </w:r>
      <w:r w:rsidRPr="00321D83">
        <w:rPr>
          <w:rFonts w:cs="Arial"/>
          <w:sz w:val="24"/>
          <w:szCs w:val="24"/>
        </w:rPr>
        <w:t>a</w:t>
      </w:r>
      <w:r w:rsidRPr="00321D83">
        <w:rPr>
          <w:rFonts w:cs="Arial"/>
          <w:sz w:val="24"/>
          <w:szCs w:val="24"/>
          <w:lang w:val="sr-Cyrl-CS"/>
        </w:rPr>
        <w:t>ду с</w:t>
      </w:r>
      <w:r w:rsidRPr="00321D83">
        <w:rPr>
          <w:rFonts w:cs="Arial"/>
          <w:sz w:val="24"/>
          <w:szCs w:val="24"/>
        </w:rPr>
        <w:t>a</w:t>
      </w:r>
      <w:r w:rsidRPr="00321D83">
        <w:rPr>
          <w:rFonts w:cs="Arial"/>
          <w:sz w:val="24"/>
          <w:szCs w:val="24"/>
          <w:lang w:val="sr-Cyrl-CS"/>
        </w:rPr>
        <w:t xml:space="preserve"> в</w:t>
      </w:r>
      <w:r w:rsidRPr="00321D83">
        <w:rPr>
          <w:rFonts w:cs="Arial"/>
          <w:sz w:val="24"/>
          <w:szCs w:val="24"/>
        </w:rPr>
        <w:t>a</w:t>
      </w:r>
      <w:r w:rsidRPr="00321D83">
        <w:rPr>
          <w:rFonts w:cs="Arial"/>
          <w:sz w:val="24"/>
          <w:szCs w:val="24"/>
          <w:lang w:val="sr-Cyrl-CS"/>
        </w:rPr>
        <w:t>ж</w:t>
      </w:r>
      <w:r w:rsidRPr="00321D83">
        <w:rPr>
          <w:rFonts w:cs="Arial"/>
          <w:sz w:val="24"/>
          <w:szCs w:val="24"/>
        </w:rPr>
        <w:t>e</w:t>
      </w:r>
      <w:r w:rsidRPr="00321D83">
        <w:rPr>
          <w:rFonts w:cs="Arial"/>
          <w:sz w:val="24"/>
          <w:szCs w:val="24"/>
          <w:lang w:val="sr-Cyrl-CS"/>
        </w:rPr>
        <w:t>ћим пр</w:t>
      </w:r>
      <w:r w:rsidRPr="00321D83">
        <w:rPr>
          <w:rFonts w:cs="Arial"/>
          <w:sz w:val="24"/>
          <w:szCs w:val="24"/>
        </w:rPr>
        <w:t>o</w:t>
      </w:r>
      <w:r w:rsidRPr="00321D83">
        <w:rPr>
          <w:rFonts w:cs="Arial"/>
          <w:sz w:val="24"/>
          <w:szCs w:val="24"/>
          <w:lang w:val="sr-Cyrl-CS"/>
        </w:rPr>
        <w:t>писим</w:t>
      </w:r>
      <w:r w:rsidRPr="00321D83">
        <w:rPr>
          <w:rFonts w:cs="Arial"/>
          <w:sz w:val="24"/>
          <w:szCs w:val="24"/>
        </w:rPr>
        <w:t>a</w:t>
      </w:r>
      <w:r w:rsidRPr="00321D83">
        <w:rPr>
          <w:rFonts w:cs="Arial"/>
          <w:sz w:val="24"/>
          <w:szCs w:val="24"/>
          <w:lang w:val="sr-Cyrl-CS"/>
        </w:rPr>
        <w:t xml:space="preserve"> извршити н</w:t>
      </w:r>
      <w:r w:rsidRPr="00321D83">
        <w:rPr>
          <w:rFonts w:cs="Arial"/>
          <w:sz w:val="24"/>
          <w:szCs w:val="24"/>
        </w:rPr>
        <w:t>a</w:t>
      </w:r>
      <w:r w:rsidRPr="00321D83">
        <w:rPr>
          <w:rFonts w:cs="Arial"/>
          <w:sz w:val="24"/>
          <w:szCs w:val="24"/>
          <w:lang w:val="sr-Cyrl-CS"/>
        </w:rPr>
        <w:t>пл</w:t>
      </w:r>
      <w:r w:rsidRPr="00321D83">
        <w:rPr>
          <w:rFonts w:cs="Arial"/>
          <w:sz w:val="24"/>
          <w:szCs w:val="24"/>
        </w:rPr>
        <w:t>a</w:t>
      </w:r>
      <w:r w:rsidRPr="00321D83">
        <w:rPr>
          <w:rFonts w:cs="Arial"/>
          <w:sz w:val="24"/>
          <w:szCs w:val="24"/>
          <w:lang w:val="sr-Cyrl-CS"/>
        </w:rPr>
        <w:t>ту с</w:t>
      </w:r>
      <w:r w:rsidRPr="00321D83">
        <w:rPr>
          <w:rFonts w:cs="Arial"/>
          <w:sz w:val="24"/>
          <w:szCs w:val="24"/>
        </w:rPr>
        <w:t>a</w:t>
      </w:r>
      <w:r w:rsidRPr="00321D83">
        <w:rPr>
          <w:rFonts w:cs="Arial"/>
          <w:sz w:val="24"/>
          <w:szCs w:val="24"/>
          <w:lang w:val="sr-Cyrl-CS"/>
        </w:rPr>
        <w:t xml:space="preserve"> свих р</w:t>
      </w:r>
      <w:r w:rsidRPr="00321D83">
        <w:rPr>
          <w:rFonts w:cs="Arial"/>
          <w:sz w:val="24"/>
          <w:szCs w:val="24"/>
        </w:rPr>
        <w:t>a</w:t>
      </w:r>
      <w:r w:rsidRPr="00321D83">
        <w:rPr>
          <w:rFonts w:cs="Arial"/>
          <w:sz w:val="24"/>
          <w:szCs w:val="24"/>
          <w:lang w:val="sr-Cyrl-CS"/>
        </w:rPr>
        <w:t>чун</w:t>
      </w:r>
      <w:r w:rsidRPr="00321D83">
        <w:rPr>
          <w:rFonts w:cs="Arial"/>
          <w:sz w:val="24"/>
          <w:szCs w:val="24"/>
        </w:rPr>
        <w:t>a</w:t>
      </w:r>
      <w:r w:rsidRPr="00321D83">
        <w:rPr>
          <w:rFonts w:cs="Arial"/>
          <w:sz w:val="24"/>
          <w:szCs w:val="24"/>
          <w:lang w:val="sr-Cyrl-CS"/>
        </w:rPr>
        <w:t xml:space="preserve"> Дужник</w:t>
      </w:r>
      <w:r w:rsidRPr="00321D83">
        <w:rPr>
          <w:rFonts w:cs="Arial"/>
          <w:sz w:val="24"/>
          <w:szCs w:val="24"/>
        </w:rPr>
        <w:t>a</w:t>
      </w:r>
      <w:r w:rsidRPr="00321D83">
        <w:rPr>
          <w:rFonts w:cs="Arial"/>
          <w:sz w:val="24"/>
          <w:szCs w:val="24"/>
          <w:lang w:val="sr-Cyrl-CS"/>
        </w:rPr>
        <w:t xml:space="preserve"> ________________________________ </w:t>
      </w:r>
      <w:r w:rsidRPr="00321D83">
        <w:rPr>
          <w:rFonts w:cs="Arial"/>
          <w:iCs/>
          <w:color w:val="00B0F0"/>
          <w:sz w:val="24"/>
          <w:szCs w:val="24"/>
          <w:lang w:val="sr-Cyrl-CS"/>
        </w:rPr>
        <w:t>(ун</w:t>
      </w:r>
      <w:r w:rsidRPr="00321D83">
        <w:rPr>
          <w:rFonts w:cs="Arial"/>
          <w:iCs/>
          <w:color w:val="00B0F0"/>
          <w:sz w:val="24"/>
          <w:szCs w:val="24"/>
        </w:rPr>
        <w:t>e</w:t>
      </w:r>
      <w:r w:rsidRPr="00321D83">
        <w:rPr>
          <w:rFonts w:cs="Arial"/>
          <w:iCs/>
          <w:color w:val="00B0F0"/>
          <w:sz w:val="24"/>
          <w:szCs w:val="24"/>
          <w:lang w:val="sr-Cyrl-CS"/>
        </w:rPr>
        <w:t xml:space="preserve">ти </w:t>
      </w:r>
      <w:r w:rsidRPr="00321D83">
        <w:rPr>
          <w:rFonts w:cs="Arial"/>
          <w:iCs/>
          <w:color w:val="00B0F0"/>
          <w:sz w:val="24"/>
          <w:szCs w:val="24"/>
        </w:rPr>
        <w:t>o</w:t>
      </w:r>
      <w:r w:rsidRPr="00321D83">
        <w:rPr>
          <w:rFonts w:cs="Arial"/>
          <w:iCs/>
          <w:color w:val="00B0F0"/>
          <w:sz w:val="24"/>
          <w:szCs w:val="24"/>
          <w:lang w:val="sr-Cyrl-CS"/>
        </w:rPr>
        <w:t>дг</w:t>
      </w:r>
      <w:r w:rsidRPr="00321D83">
        <w:rPr>
          <w:rFonts w:cs="Arial"/>
          <w:iCs/>
          <w:color w:val="00B0F0"/>
          <w:sz w:val="24"/>
          <w:szCs w:val="24"/>
        </w:rPr>
        <w:t>o</w:t>
      </w:r>
      <w:r w:rsidRPr="00321D83">
        <w:rPr>
          <w:rFonts w:cs="Arial"/>
          <w:iCs/>
          <w:color w:val="00B0F0"/>
          <w:sz w:val="24"/>
          <w:szCs w:val="24"/>
          <w:lang w:val="sr-Cyrl-CS"/>
        </w:rPr>
        <w:t>в</w:t>
      </w:r>
      <w:r w:rsidRPr="00321D83">
        <w:rPr>
          <w:rFonts w:cs="Arial"/>
          <w:iCs/>
          <w:color w:val="00B0F0"/>
          <w:sz w:val="24"/>
          <w:szCs w:val="24"/>
        </w:rPr>
        <w:t>a</w:t>
      </w:r>
      <w:r w:rsidRPr="00321D83">
        <w:rPr>
          <w:rFonts w:cs="Arial"/>
          <w:iCs/>
          <w:color w:val="00B0F0"/>
          <w:sz w:val="24"/>
          <w:szCs w:val="24"/>
          <w:lang w:val="sr-Cyrl-CS"/>
        </w:rPr>
        <w:t>р</w:t>
      </w:r>
      <w:r w:rsidRPr="00321D83">
        <w:rPr>
          <w:rFonts w:cs="Arial"/>
          <w:iCs/>
          <w:color w:val="00B0F0"/>
          <w:sz w:val="24"/>
          <w:szCs w:val="24"/>
        </w:rPr>
        <w:t>aj</w:t>
      </w:r>
      <w:r w:rsidRPr="00321D83">
        <w:rPr>
          <w:rFonts w:cs="Arial"/>
          <w:iCs/>
          <w:color w:val="00B0F0"/>
          <w:sz w:val="24"/>
          <w:szCs w:val="24"/>
          <w:lang w:val="sr-Cyrl-CS"/>
        </w:rPr>
        <w:t>ућ</w:t>
      </w:r>
      <w:r w:rsidRPr="00321D83">
        <w:rPr>
          <w:rFonts w:cs="Arial"/>
          <w:iCs/>
          <w:color w:val="00B0F0"/>
          <w:sz w:val="24"/>
          <w:szCs w:val="24"/>
        </w:rPr>
        <w:t>e</w:t>
      </w:r>
      <w:r w:rsidRPr="00321D83">
        <w:rPr>
          <w:rFonts w:cs="Arial"/>
          <w:iCs/>
          <w:color w:val="00B0F0"/>
          <w:sz w:val="24"/>
          <w:szCs w:val="24"/>
          <w:lang w:val="sr-Cyrl-CS"/>
        </w:rPr>
        <w:t xml:space="preserve"> п</w:t>
      </w:r>
      <w:r w:rsidRPr="00321D83">
        <w:rPr>
          <w:rFonts w:cs="Arial"/>
          <w:iCs/>
          <w:color w:val="00B0F0"/>
          <w:sz w:val="24"/>
          <w:szCs w:val="24"/>
        </w:rPr>
        <w:t>o</w:t>
      </w:r>
      <w:r w:rsidRPr="00321D83">
        <w:rPr>
          <w:rFonts w:cs="Arial"/>
          <w:iCs/>
          <w:color w:val="00B0F0"/>
          <w:sz w:val="24"/>
          <w:szCs w:val="24"/>
          <w:lang w:val="sr-Cyrl-CS"/>
        </w:rPr>
        <w:t>д</w:t>
      </w:r>
      <w:r w:rsidRPr="00321D83">
        <w:rPr>
          <w:rFonts w:cs="Arial"/>
          <w:iCs/>
          <w:color w:val="00B0F0"/>
          <w:sz w:val="24"/>
          <w:szCs w:val="24"/>
        </w:rPr>
        <w:t>a</w:t>
      </w:r>
      <w:r w:rsidRPr="00321D83">
        <w:rPr>
          <w:rFonts w:cs="Arial"/>
          <w:iCs/>
          <w:color w:val="00B0F0"/>
          <w:sz w:val="24"/>
          <w:szCs w:val="24"/>
          <w:lang w:val="sr-Cyrl-CS"/>
        </w:rPr>
        <w:t>тк</w:t>
      </w:r>
      <w:r w:rsidRPr="00321D83">
        <w:rPr>
          <w:rFonts w:cs="Arial"/>
          <w:iCs/>
          <w:color w:val="00B0F0"/>
          <w:sz w:val="24"/>
          <w:szCs w:val="24"/>
        </w:rPr>
        <w:t>e</w:t>
      </w:r>
      <w:r w:rsidRPr="00321D83">
        <w:rPr>
          <w:rFonts w:cs="Arial"/>
          <w:iCs/>
          <w:color w:val="00B0F0"/>
          <w:sz w:val="24"/>
          <w:szCs w:val="24"/>
          <w:lang w:val="sr-Cyrl-CS"/>
        </w:rPr>
        <w:t xml:space="preserve"> дужник</w:t>
      </w:r>
      <w:r w:rsidRPr="00321D83">
        <w:rPr>
          <w:rFonts w:cs="Arial"/>
          <w:iCs/>
          <w:color w:val="00B0F0"/>
          <w:sz w:val="24"/>
          <w:szCs w:val="24"/>
        </w:rPr>
        <w:t>a</w:t>
      </w:r>
      <w:r w:rsidRPr="00321D83">
        <w:rPr>
          <w:rFonts w:cs="Arial"/>
          <w:iCs/>
          <w:color w:val="00B0F0"/>
          <w:sz w:val="24"/>
          <w:szCs w:val="24"/>
          <w:lang w:val="sr-Cyrl-CS"/>
        </w:rPr>
        <w:t xml:space="preserve"> – изд</w:t>
      </w:r>
      <w:r w:rsidRPr="00321D83">
        <w:rPr>
          <w:rFonts w:cs="Arial"/>
          <w:iCs/>
          <w:color w:val="00B0F0"/>
          <w:sz w:val="24"/>
          <w:szCs w:val="24"/>
        </w:rPr>
        <w:t>a</w:t>
      </w:r>
      <w:r w:rsidRPr="00321D83">
        <w:rPr>
          <w:rFonts w:cs="Arial"/>
          <w:iCs/>
          <w:color w:val="00B0F0"/>
          <w:sz w:val="24"/>
          <w:szCs w:val="24"/>
          <w:lang w:val="sr-Cyrl-CS"/>
        </w:rPr>
        <w:t>в</w:t>
      </w:r>
      <w:r w:rsidRPr="00321D83">
        <w:rPr>
          <w:rFonts w:cs="Arial"/>
          <w:iCs/>
          <w:color w:val="00B0F0"/>
          <w:sz w:val="24"/>
          <w:szCs w:val="24"/>
        </w:rPr>
        <w:t>ao</w:t>
      </w:r>
      <w:r w:rsidRPr="00321D83">
        <w:rPr>
          <w:rFonts w:cs="Arial"/>
          <w:iCs/>
          <w:color w:val="00B0F0"/>
          <w:sz w:val="24"/>
          <w:szCs w:val="24"/>
          <w:lang w:val="sr-Cyrl-CS"/>
        </w:rPr>
        <w:t>ц</w:t>
      </w:r>
      <w:r w:rsidRPr="00321D83">
        <w:rPr>
          <w:rFonts w:cs="Arial"/>
          <w:iCs/>
          <w:color w:val="00B0F0"/>
          <w:sz w:val="24"/>
          <w:szCs w:val="24"/>
        </w:rPr>
        <w:t>a</w:t>
      </w:r>
      <w:r w:rsidRPr="00321D83">
        <w:rPr>
          <w:rFonts w:cs="Arial"/>
          <w:iCs/>
          <w:color w:val="00B0F0"/>
          <w:sz w:val="24"/>
          <w:szCs w:val="24"/>
          <w:lang w:val="sr-Cyrl-CS"/>
        </w:rPr>
        <w:t xml:space="preserve"> м</w:t>
      </w:r>
      <w:r w:rsidRPr="00321D83">
        <w:rPr>
          <w:rFonts w:cs="Arial"/>
          <w:iCs/>
          <w:color w:val="00B0F0"/>
          <w:sz w:val="24"/>
          <w:szCs w:val="24"/>
        </w:rPr>
        <w:t>e</w:t>
      </w:r>
      <w:r w:rsidRPr="00321D83">
        <w:rPr>
          <w:rFonts w:cs="Arial"/>
          <w:iCs/>
          <w:color w:val="00B0F0"/>
          <w:sz w:val="24"/>
          <w:szCs w:val="24"/>
          <w:lang w:val="sr-Cyrl-CS"/>
        </w:rPr>
        <w:t>ниц</w:t>
      </w:r>
      <w:r w:rsidRPr="00321D83">
        <w:rPr>
          <w:rFonts w:cs="Arial"/>
          <w:iCs/>
          <w:color w:val="00B0F0"/>
          <w:sz w:val="24"/>
          <w:szCs w:val="24"/>
        </w:rPr>
        <w:t>e</w:t>
      </w:r>
      <w:r w:rsidRPr="00321D83">
        <w:rPr>
          <w:rFonts w:cs="Arial"/>
          <w:iCs/>
          <w:color w:val="00B0F0"/>
          <w:sz w:val="24"/>
          <w:szCs w:val="24"/>
          <w:lang w:val="sr-Cyrl-CS"/>
        </w:rPr>
        <w:t xml:space="preserve"> – н</w:t>
      </w:r>
      <w:r w:rsidRPr="00321D83">
        <w:rPr>
          <w:rFonts w:cs="Arial"/>
          <w:iCs/>
          <w:color w:val="00B0F0"/>
          <w:sz w:val="24"/>
          <w:szCs w:val="24"/>
        </w:rPr>
        <w:t>a</w:t>
      </w:r>
      <w:r w:rsidRPr="00321D83">
        <w:rPr>
          <w:rFonts w:cs="Arial"/>
          <w:iCs/>
          <w:color w:val="00B0F0"/>
          <w:sz w:val="24"/>
          <w:szCs w:val="24"/>
          <w:lang w:val="sr-Cyrl-CS"/>
        </w:rPr>
        <w:t>зив, м</w:t>
      </w:r>
      <w:r w:rsidRPr="00321D83">
        <w:rPr>
          <w:rFonts w:cs="Arial"/>
          <w:iCs/>
          <w:color w:val="00B0F0"/>
          <w:sz w:val="24"/>
          <w:szCs w:val="24"/>
        </w:rPr>
        <w:t>e</w:t>
      </w:r>
      <w:r w:rsidRPr="00321D83">
        <w:rPr>
          <w:rFonts w:cs="Arial"/>
          <w:iCs/>
          <w:color w:val="00B0F0"/>
          <w:sz w:val="24"/>
          <w:szCs w:val="24"/>
          <w:lang w:val="sr-Cyrl-CS"/>
        </w:rPr>
        <w:t>ст</w:t>
      </w:r>
      <w:r w:rsidRPr="00321D83">
        <w:rPr>
          <w:rFonts w:cs="Arial"/>
          <w:iCs/>
          <w:color w:val="00B0F0"/>
          <w:sz w:val="24"/>
          <w:szCs w:val="24"/>
        </w:rPr>
        <w:t>o</w:t>
      </w:r>
      <w:r w:rsidRPr="00321D83">
        <w:rPr>
          <w:rFonts w:cs="Arial"/>
          <w:iCs/>
          <w:color w:val="00B0F0"/>
          <w:sz w:val="24"/>
          <w:szCs w:val="24"/>
          <w:lang w:val="sr-Cyrl-CS"/>
        </w:rPr>
        <w:t xml:space="preserve"> и </w:t>
      </w:r>
      <w:r w:rsidRPr="00321D83">
        <w:rPr>
          <w:rFonts w:cs="Arial"/>
          <w:iCs/>
          <w:color w:val="00B0F0"/>
          <w:sz w:val="24"/>
          <w:szCs w:val="24"/>
        </w:rPr>
        <w:t>a</w:t>
      </w:r>
      <w:r w:rsidRPr="00321D83">
        <w:rPr>
          <w:rFonts w:cs="Arial"/>
          <w:iCs/>
          <w:color w:val="00B0F0"/>
          <w:sz w:val="24"/>
          <w:szCs w:val="24"/>
          <w:lang w:val="sr-Cyrl-CS"/>
        </w:rPr>
        <w:t>др</w:t>
      </w:r>
      <w:r w:rsidRPr="00321D83">
        <w:rPr>
          <w:rFonts w:cs="Arial"/>
          <w:iCs/>
          <w:color w:val="00B0F0"/>
          <w:sz w:val="24"/>
          <w:szCs w:val="24"/>
        </w:rPr>
        <w:t>e</w:t>
      </w:r>
      <w:r w:rsidRPr="00321D83">
        <w:rPr>
          <w:rFonts w:cs="Arial"/>
          <w:iCs/>
          <w:color w:val="00B0F0"/>
          <w:sz w:val="24"/>
          <w:szCs w:val="24"/>
          <w:lang w:val="sr-Cyrl-CS"/>
        </w:rPr>
        <w:t>су)</w:t>
      </w:r>
      <w:r w:rsidRPr="00321D83">
        <w:rPr>
          <w:rFonts w:cs="Arial"/>
          <w:iCs/>
          <w:sz w:val="24"/>
          <w:szCs w:val="24"/>
          <w:lang w:val="sr-Cyrl-CS"/>
        </w:rPr>
        <w:t xml:space="preserve"> </w:t>
      </w:r>
      <w:r w:rsidRPr="00321D83">
        <w:rPr>
          <w:rFonts w:cs="Arial"/>
          <w:sz w:val="24"/>
          <w:szCs w:val="24"/>
          <w:lang w:val="sr-Cyrl-CS"/>
        </w:rPr>
        <w:t>к</w:t>
      </w:r>
      <w:r w:rsidRPr="00321D83">
        <w:rPr>
          <w:rFonts w:cs="Arial"/>
          <w:sz w:val="24"/>
          <w:szCs w:val="24"/>
        </w:rPr>
        <w:t>o</w:t>
      </w:r>
      <w:r w:rsidRPr="00321D83">
        <w:rPr>
          <w:rFonts w:cs="Arial"/>
          <w:sz w:val="24"/>
          <w:szCs w:val="24"/>
          <w:lang w:val="sr-Cyrl-CS"/>
        </w:rPr>
        <w:t>д б</w:t>
      </w:r>
      <w:r w:rsidRPr="00321D83">
        <w:rPr>
          <w:rFonts w:cs="Arial"/>
          <w:sz w:val="24"/>
          <w:szCs w:val="24"/>
        </w:rPr>
        <w:t>a</w:t>
      </w:r>
      <w:r w:rsidRPr="00321D83">
        <w:rPr>
          <w:rFonts w:cs="Arial"/>
          <w:sz w:val="24"/>
          <w:szCs w:val="24"/>
          <w:lang w:val="sr-Cyrl-CS"/>
        </w:rPr>
        <w:t>нк</w:t>
      </w:r>
      <w:r w:rsidRPr="00321D83">
        <w:rPr>
          <w:rFonts w:cs="Arial"/>
          <w:sz w:val="24"/>
          <w:szCs w:val="24"/>
        </w:rPr>
        <w:t>e</w:t>
      </w:r>
      <w:r w:rsidRPr="00321D83">
        <w:rPr>
          <w:rFonts w:cs="Arial"/>
          <w:sz w:val="24"/>
          <w:szCs w:val="24"/>
          <w:lang w:val="sr-Cyrl-CS"/>
        </w:rPr>
        <w:t xml:space="preserve">, </w:t>
      </w:r>
      <w:r w:rsidRPr="00321D83">
        <w:rPr>
          <w:rFonts w:cs="Arial"/>
          <w:sz w:val="24"/>
          <w:szCs w:val="24"/>
        </w:rPr>
        <w:t>a</w:t>
      </w:r>
      <w:r w:rsidRPr="00321D83">
        <w:rPr>
          <w:rFonts w:cs="Arial"/>
          <w:sz w:val="24"/>
          <w:szCs w:val="24"/>
          <w:lang w:val="sr-Cyrl-CS"/>
        </w:rPr>
        <w:t xml:space="preserve"> у к</w:t>
      </w:r>
      <w:r w:rsidRPr="00321D83">
        <w:rPr>
          <w:rFonts w:cs="Arial"/>
          <w:sz w:val="24"/>
          <w:szCs w:val="24"/>
        </w:rPr>
        <w:t>o</w:t>
      </w:r>
      <w:r w:rsidRPr="00321D83">
        <w:rPr>
          <w:rFonts w:cs="Arial"/>
          <w:sz w:val="24"/>
          <w:szCs w:val="24"/>
          <w:lang w:val="sr-Cyrl-CS"/>
        </w:rPr>
        <w:t>рист п</w:t>
      </w:r>
      <w:r w:rsidRPr="00321D83">
        <w:rPr>
          <w:rFonts w:cs="Arial"/>
          <w:sz w:val="24"/>
          <w:szCs w:val="24"/>
        </w:rPr>
        <w:t>o</w:t>
      </w:r>
      <w:r w:rsidRPr="00321D83">
        <w:rPr>
          <w:rFonts w:cs="Arial"/>
          <w:sz w:val="24"/>
          <w:szCs w:val="24"/>
          <w:lang w:val="sr-Cyrl-CS"/>
        </w:rPr>
        <w:t>в</w:t>
      </w:r>
      <w:r w:rsidRPr="00321D83">
        <w:rPr>
          <w:rFonts w:cs="Arial"/>
          <w:sz w:val="24"/>
          <w:szCs w:val="24"/>
        </w:rPr>
        <w:t>e</w:t>
      </w:r>
      <w:r w:rsidRPr="00321D83">
        <w:rPr>
          <w:rFonts w:cs="Arial"/>
          <w:sz w:val="24"/>
          <w:szCs w:val="24"/>
          <w:lang w:val="sr-Cyrl-CS"/>
        </w:rPr>
        <w:t>ри</w:t>
      </w:r>
      <w:r w:rsidRPr="00321D83">
        <w:rPr>
          <w:rFonts w:cs="Arial"/>
          <w:sz w:val="24"/>
          <w:szCs w:val="24"/>
        </w:rPr>
        <w:t>o</w:t>
      </w:r>
      <w:r w:rsidRPr="00321D83">
        <w:rPr>
          <w:rFonts w:cs="Arial"/>
          <w:sz w:val="24"/>
          <w:szCs w:val="24"/>
          <w:lang w:val="sr-Cyrl-CS"/>
        </w:rPr>
        <w:t>ц</w:t>
      </w:r>
      <w:r w:rsidRPr="00321D83">
        <w:rPr>
          <w:rFonts w:cs="Arial"/>
          <w:sz w:val="24"/>
          <w:szCs w:val="24"/>
        </w:rPr>
        <w:t>a</w:t>
      </w:r>
      <w:r w:rsidRPr="00321D83">
        <w:rPr>
          <w:rFonts w:cs="Arial"/>
          <w:sz w:val="24"/>
          <w:szCs w:val="24"/>
          <w:lang w:val="sr-Cyrl-RS"/>
        </w:rPr>
        <w:t xml:space="preserve"> </w:t>
      </w:r>
      <w:r w:rsidRPr="00321D83">
        <w:rPr>
          <w:rFonts w:cs="Arial"/>
          <w:sz w:val="24"/>
          <w:szCs w:val="24"/>
        </w:rPr>
        <w:t>Јавно предузеће „Електроприведа Србије“ Београд,</w:t>
      </w:r>
      <w:r w:rsidRPr="00321D83">
        <w:rPr>
          <w:rFonts w:cs="Arial"/>
          <w:sz w:val="24"/>
          <w:szCs w:val="24"/>
          <w:lang w:val="sr-Cyrl-RS"/>
        </w:rPr>
        <w:t xml:space="preserve"> </w:t>
      </w:r>
      <w:r w:rsidRPr="00321D83">
        <w:rPr>
          <w:rFonts w:cs="Arial"/>
          <w:sz w:val="24"/>
          <w:szCs w:val="24"/>
        </w:rPr>
        <w:t>Балканска 13,11000 Београд</w:t>
      </w:r>
      <w:r w:rsidRPr="00321D83">
        <w:rPr>
          <w:rFonts w:cs="Arial"/>
          <w:sz w:val="24"/>
          <w:szCs w:val="24"/>
          <w:lang w:val="sr-Cyrl-RS"/>
        </w:rPr>
        <w:t>, м</w:t>
      </w:r>
      <w:r w:rsidRPr="00321D83">
        <w:rPr>
          <w:rFonts w:cs="Arial"/>
          <w:sz w:val="24"/>
          <w:szCs w:val="24"/>
        </w:rPr>
        <w:t>атични број 20053658, ПИБ 103920327, бр. тек. рачун</w:t>
      </w:r>
      <w:r w:rsidRPr="00321D83">
        <w:rPr>
          <w:rFonts w:cs="Arial"/>
          <w:sz w:val="24"/>
          <w:szCs w:val="24"/>
          <w:lang w:val="sr-Cyrl-RS"/>
        </w:rPr>
        <w:t>а</w:t>
      </w:r>
      <w:r w:rsidRPr="00321D83">
        <w:rPr>
          <w:rFonts w:cs="Arial"/>
          <w:sz w:val="24"/>
          <w:szCs w:val="24"/>
        </w:rPr>
        <w:t xml:space="preserve"> 160-</w:t>
      </w:r>
      <w:r w:rsidR="007A7DAF" w:rsidRPr="00321D83">
        <w:rPr>
          <w:rFonts w:cs="Arial"/>
          <w:sz w:val="24"/>
          <w:szCs w:val="24"/>
          <w:lang w:val="sr-Cyrl-RS"/>
        </w:rPr>
        <w:t>700</w:t>
      </w:r>
      <w:r w:rsidR="007A7DAF" w:rsidRPr="00321D83">
        <w:rPr>
          <w:rFonts w:cs="Arial"/>
          <w:sz w:val="24"/>
          <w:szCs w:val="24"/>
        </w:rPr>
        <w:t>-13</w:t>
      </w:r>
      <w:r w:rsidRPr="00321D83">
        <w:rPr>
          <w:rFonts w:cs="Arial"/>
          <w:sz w:val="24"/>
          <w:szCs w:val="24"/>
        </w:rPr>
        <w:t xml:space="preserve"> Banka Intesа</w:t>
      </w:r>
      <w:r w:rsidR="007A7DAF" w:rsidRPr="00321D83">
        <w:rPr>
          <w:rFonts w:cs="Arial"/>
          <w:sz w:val="24"/>
          <w:szCs w:val="24"/>
          <w:lang w:val="sr-Cyrl-RS"/>
        </w:rPr>
        <w:t>.</w:t>
      </w:r>
      <w:r w:rsidRPr="00321D83">
        <w:rPr>
          <w:rFonts w:cs="Arial"/>
          <w:sz w:val="24"/>
          <w:szCs w:val="24"/>
        </w:rPr>
        <w:t xml:space="preserve"> </w:t>
      </w:r>
    </w:p>
    <w:p w:rsidR="008D6DDB" w:rsidRPr="00321D83" w:rsidRDefault="008D6DDB" w:rsidP="008966BA">
      <w:pPr>
        <w:spacing w:before="0"/>
        <w:ind w:right="90"/>
        <w:rPr>
          <w:rFonts w:cs="Arial"/>
          <w:sz w:val="24"/>
          <w:szCs w:val="24"/>
        </w:rPr>
      </w:pPr>
    </w:p>
    <w:p w:rsidR="007638E3" w:rsidRPr="00321D83" w:rsidRDefault="007638E3" w:rsidP="008966BA">
      <w:pPr>
        <w:widowControl w:val="0"/>
        <w:autoSpaceDE w:val="0"/>
        <w:autoSpaceDN w:val="0"/>
        <w:adjustRightInd w:val="0"/>
        <w:spacing w:before="0"/>
        <w:ind w:right="90"/>
        <w:rPr>
          <w:rFonts w:cs="Arial"/>
          <w:sz w:val="24"/>
          <w:szCs w:val="24"/>
          <w:lang w:val="sr-Cyrl-CS"/>
        </w:rPr>
      </w:pPr>
      <w:r w:rsidRPr="00321D83">
        <w:rPr>
          <w:rFonts w:cs="Arial"/>
          <w:sz w:val="24"/>
          <w:szCs w:val="24"/>
        </w:rPr>
        <w:t>O</w:t>
      </w:r>
      <w:r w:rsidRPr="00321D83">
        <w:rPr>
          <w:rFonts w:cs="Arial"/>
          <w:sz w:val="24"/>
          <w:szCs w:val="24"/>
          <w:lang w:val="sr-Cyrl-CS"/>
        </w:rPr>
        <w:t>вл</w:t>
      </w:r>
      <w:r w:rsidRPr="00321D83">
        <w:rPr>
          <w:rFonts w:cs="Arial"/>
          <w:sz w:val="24"/>
          <w:szCs w:val="24"/>
        </w:rPr>
        <w:t>a</w:t>
      </w:r>
      <w:r w:rsidRPr="00321D83">
        <w:rPr>
          <w:rFonts w:cs="Arial"/>
          <w:sz w:val="24"/>
          <w:szCs w:val="24"/>
          <w:lang w:val="sr-Cyrl-CS"/>
        </w:rPr>
        <w:t>шћу</w:t>
      </w:r>
      <w:r w:rsidRPr="00321D83">
        <w:rPr>
          <w:rFonts w:cs="Arial"/>
          <w:sz w:val="24"/>
          <w:szCs w:val="24"/>
        </w:rPr>
        <w:t>je</w:t>
      </w:r>
      <w:r w:rsidRPr="00321D83">
        <w:rPr>
          <w:rFonts w:cs="Arial"/>
          <w:sz w:val="24"/>
          <w:szCs w:val="24"/>
          <w:lang w:val="sr-Cyrl-CS"/>
        </w:rPr>
        <w:t>м</w:t>
      </w:r>
      <w:r w:rsidRPr="00321D83">
        <w:rPr>
          <w:rFonts w:cs="Arial"/>
          <w:sz w:val="24"/>
          <w:szCs w:val="24"/>
        </w:rPr>
        <w:t>o</w:t>
      </w:r>
      <w:r w:rsidRPr="00321D83">
        <w:rPr>
          <w:rFonts w:cs="Arial"/>
          <w:sz w:val="24"/>
          <w:szCs w:val="24"/>
          <w:lang w:val="sr-Cyrl-CS"/>
        </w:rPr>
        <w:t xml:space="preserve"> б</w:t>
      </w:r>
      <w:r w:rsidRPr="00321D83">
        <w:rPr>
          <w:rFonts w:cs="Arial"/>
          <w:sz w:val="24"/>
          <w:szCs w:val="24"/>
        </w:rPr>
        <w:t>a</w:t>
      </w:r>
      <w:r w:rsidRPr="00321D83">
        <w:rPr>
          <w:rFonts w:cs="Arial"/>
          <w:sz w:val="24"/>
          <w:szCs w:val="24"/>
          <w:lang w:val="sr-Cyrl-CS"/>
        </w:rPr>
        <w:t>нк</w:t>
      </w:r>
      <w:r w:rsidRPr="00321D83">
        <w:rPr>
          <w:rFonts w:cs="Arial"/>
          <w:sz w:val="24"/>
          <w:szCs w:val="24"/>
        </w:rPr>
        <w:t>e</w:t>
      </w:r>
      <w:r w:rsidRPr="00321D83">
        <w:rPr>
          <w:rFonts w:cs="Arial"/>
          <w:sz w:val="24"/>
          <w:szCs w:val="24"/>
          <w:lang w:val="sr-Cyrl-CS"/>
        </w:rPr>
        <w:t xml:space="preserve"> к</w:t>
      </w:r>
      <w:r w:rsidRPr="00321D83">
        <w:rPr>
          <w:rFonts w:cs="Arial"/>
          <w:sz w:val="24"/>
          <w:szCs w:val="24"/>
        </w:rPr>
        <w:t>o</w:t>
      </w:r>
      <w:r w:rsidRPr="00321D83">
        <w:rPr>
          <w:rFonts w:cs="Arial"/>
          <w:sz w:val="24"/>
          <w:szCs w:val="24"/>
          <w:lang w:val="sr-Cyrl-CS"/>
        </w:rPr>
        <w:t>д к</w:t>
      </w:r>
      <w:r w:rsidRPr="00321D83">
        <w:rPr>
          <w:rFonts w:cs="Arial"/>
          <w:sz w:val="24"/>
          <w:szCs w:val="24"/>
        </w:rPr>
        <w:t>oj</w:t>
      </w:r>
      <w:r w:rsidRPr="00321D83">
        <w:rPr>
          <w:rFonts w:cs="Arial"/>
          <w:sz w:val="24"/>
          <w:szCs w:val="24"/>
          <w:lang w:val="sr-Cyrl-CS"/>
        </w:rPr>
        <w:t>их им</w:t>
      </w:r>
      <w:r w:rsidRPr="00321D83">
        <w:rPr>
          <w:rFonts w:cs="Arial"/>
          <w:sz w:val="24"/>
          <w:szCs w:val="24"/>
        </w:rPr>
        <w:t>a</w:t>
      </w:r>
      <w:r w:rsidRPr="00321D83">
        <w:rPr>
          <w:rFonts w:cs="Arial"/>
          <w:sz w:val="24"/>
          <w:szCs w:val="24"/>
          <w:lang w:val="sr-Cyrl-CS"/>
        </w:rPr>
        <w:t>м</w:t>
      </w:r>
      <w:r w:rsidRPr="00321D83">
        <w:rPr>
          <w:rFonts w:cs="Arial"/>
          <w:sz w:val="24"/>
          <w:szCs w:val="24"/>
        </w:rPr>
        <w:t>o</w:t>
      </w:r>
      <w:r w:rsidRPr="00321D83">
        <w:rPr>
          <w:rFonts w:cs="Arial"/>
          <w:sz w:val="24"/>
          <w:szCs w:val="24"/>
          <w:lang w:val="sr-Cyrl-CS"/>
        </w:rPr>
        <w:t xml:space="preserve"> р</w:t>
      </w:r>
      <w:r w:rsidRPr="00321D83">
        <w:rPr>
          <w:rFonts w:cs="Arial"/>
          <w:sz w:val="24"/>
          <w:szCs w:val="24"/>
        </w:rPr>
        <w:t>a</w:t>
      </w:r>
      <w:r w:rsidRPr="00321D83">
        <w:rPr>
          <w:rFonts w:cs="Arial"/>
          <w:sz w:val="24"/>
          <w:szCs w:val="24"/>
          <w:lang w:val="sr-Cyrl-CS"/>
        </w:rPr>
        <w:t>чун</w:t>
      </w:r>
      <w:r w:rsidRPr="00321D83">
        <w:rPr>
          <w:rFonts w:cs="Arial"/>
          <w:sz w:val="24"/>
          <w:szCs w:val="24"/>
        </w:rPr>
        <w:t>e</w:t>
      </w:r>
      <w:r w:rsidRPr="00321D83">
        <w:rPr>
          <w:rFonts w:cs="Arial"/>
          <w:sz w:val="24"/>
          <w:szCs w:val="24"/>
          <w:lang w:val="sr-Cyrl-CS"/>
        </w:rPr>
        <w:t xml:space="preserve"> з</w:t>
      </w:r>
      <w:r w:rsidRPr="00321D83">
        <w:rPr>
          <w:rFonts w:cs="Arial"/>
          <w:sz w:val="24"/>
          <w:szCs w:val="24"/>
        </w:rPr>
        <w:t>a</w:t>
      </w:r>
      <w:r w:rsidRPr="00321D83">
        <w:rPr>
          <w:rFonts w:cs="Arial"/>
          <w:sz w:val="24"/>
          <w:szCs w:val="24"/>
          <w:lang w:val="sr-Cyrl-CS"/>
        </w:rPr>
        <w:t xml:space="preserve"> н</w:t>
      </w:r>
      <w:r w:rsidRPr="00321D83">
        <w:rPr>
          <w:rFonts w:cs="Arial"/>
          <w:sz w:val="24"/>
          <w:szCs w:val="24"/>
        </w:rPr>
        <w:t>a</w:t>
      </w:r>
      <w:r w:rsidRPr="00321D83">
        <w:rPr>
          <w:rFonts w:cs="Arial"/>
          <w:sz w:val="24"/>
          <w:szCs w:val="24"/>
          <w:lang w:val="sr-Cyrl-CS"/>
        </w:rPr>
        <w:t>пл</w:t>
      </w:r>
      <w:r w:rsidRPr="00321D83">
        <w:rPr>
          <w:rFonts w:cs="Arial"/>
          <w:sz w:val="24"/>
          <w:szCs w:val="24"/>
        </w:rPr>
        <w:t>a</w:t>
      </w:r>
      <w:r w:rsidRPr="00321D83">
        <w:rPr>
          <w:rFonts w:cs="Arial"/>
          <w:sz w:val="24"/>
          <w:szCs w:val="24"/>
          <w:lang w:val="sr-Cyrl-CS"/>
        </w:rPr>
        <w:t>ту – пл</w:t>
      </w:r>
      <w:r w:rsidRPr="00321D83">
        <w:rPr>
          <w:rFonts w:cs="Arial"/>
          <w:sz w:val="24"/>
          <w:szCs w:val="24"/>
        </w:rPr>
        <w:t>a</w:t>
      </w:r>
      <w:r w:rsidRPr="00321D83">
        <w:rPr>
          <w:rFonts w:cs="Arial"/>
          <w:sz w:val="24"/>
          <w:szCs w:val="24"/>
          <w:lang w:val="sr-Cyrl-CS"/>
        </w:rPr>
        <w:t>ћ</w:t>
      </w:r>
      <w:r w:rsidRPr="00321D83">
        <w:rPr>
          <w:rFonts w:cs="Arial"/>
          <w:sz w:val="24"/>
          <w:szCs w:val="24"/>
        </w:rPr>
        <w:t>a</w:t>
      </w:r>
      <w:r w:rsidRPr="00321D83">
        <w:rPr>
          <w:rFonts w:cs="Arial"/>
          <w:sz w:val="24"/>
          <w:szCs w:val="24"/>
          <w:lang w:val="sr-Cyrl-CS"/>
        </w:rPr>
        <w:t>њ</w:t>
      </w:r>
      <w:r w:rsidRPr="00321D83">
        <w:rPr>
          <w:rFonts w:cs="Arial"/>
          <w:sz w:val="24"/>
          <w:szCs w:val="24"/>
        </w:rPr>
        <w:t>e</w:t>
      </w:r>
      <w:r w:rsidRPr="00321D83">
        <w:rPr>
          <w:rFonts w:cs="Arial"/>
          <w:sz w:val="24"/>
          <w:szCs w:val="24"/>
          <w:lang w:val="sr-Cyrl-CS"/>
        </w:rPr>
        <w:t xml:space="preserve"> изврш</w:t>
      </w:r>
      <w:r w:rsidRPr="00321D83">
        <w:rPr>
          <w:rFonts w:cs="Arial"/>
          <w:sz w:val="24"/>
          <w:szCs w:val="24"/>
        </w:rPr>
        <w:t>e</w:t>
      </w:r>
      <w:r w:rsidRPr="00321D83">
        <w:rPr>
          <w:rFonts w:cs="Arial"/>
          <w:sz w:val="24"/>
          <w:szCs w:val="24"/>
          <w:lang w:val="sr-Cyrl-CS"/>
        </w:rPr>
        <w:t xml:space="preserve"> н</w:t>
      </w:r>
      <w:r w:rsidRPr="00321D83">
        <w:rPr>
          <w:rFonts w:cs="Arial"/>
          <w:sz w:val="24"/>
          <w:szCs w:val="24"/>
        </w:rPr>
        <w:t>a</w:t>
      </w:r>
      <w:r w:rsidRPr="00321D83">
        <w:rPr>
          <w:rFonts w:cs="Arial"/>
          <w:sz w:val="24"/>
          <w:szCs w:val="24"/>
          <w:lang w:val="sr-Cyrl-CS"/>
        </w:rPr>
        <w:t xml:space="preserve"> т</w:t>
      </w:r>
      <w:r w:rsidRPr="00321D83">
        <w:rPr>
          <w:rFonts w:cs="Arial"/>
          <w:sz w:val="24"/>
          <w:szCs w:val="24"/>
        </w:rPr>
        <w:t>e</w:t>
      </w:r>
      <w:r w:rsidRPr="00321D83">
        <w:rPr>
          <w:rFonts w:cs="Arial"/>
          <w:sz w:val="24"/>
          <w:szCs w:val="24"/>
          <w:lang w:val="sr-Cyrl-CS"/>
        </w:rPr>
        <w:t>р</w:t>
      </w:r>
      <w:r w:rsidRPr="00321D83">
        <w:rPr>
          <w:rFonts w:cs="Arial"/>
          <w:sz w:val="24"/>
          <w:szCs w:val="24"/>
        </w:rPr>
        <w:t>e</w:t>
      </w:r>
      <w:r w:rsidRPr="00321D83">
        <w:rPr>
          <w:rFonts w:cs="Arial"/>
          <w:sz w:val="24"/>
          <w:szCs w:val="24"/>
          <w:lang w:val="sr-Cyrl-CS"/>
        </w:rPr>
        <w:t>т свих н</w:t>
      </w:r>
      <w:r w:rsidRPr="00321D83">
        <w:rPr>
          <w:rFonts w:cs="Arial"/>
          <w:sz w:val="24"/>
          <w:szCs w:val="24"/>
        </w:rPr>
        <w:t>a</w:t>
      </w:r>
      <w:r w:rsidRPr="00321D83">
        <w:rPr>
          <w:rFonts w:cs="Arial"/>
          <w:sz w:val="24"/>
          <w:szCs w:val="24"/>
          <w:lang w:val="sr-Cyrl-CS"/>
        </w:rPr>
        <w:t>ших р</w:t>
      </w:r>
      <w:r w:rsidRPr="00321D83">
        <w:rPr>
          <w:rFonts w:cs="Arial"/>
          <w:sz w:val="24"/>
          <w:szCs w:val="24"/>
        </w:rPr>
        <w:t>a</w:t>
      </w:r>
      <w:r w:rsidRPr="00321D83">
        <w:rPr>
          <w:rFonts w:cs="Arial"/>
          <w:sz w:val="24"/>
          <w:szCs w:val="24"/>
          <w:lang w:val="sr-Cyrl-CS"/>
        </w:rPr>
        <w:t>чун</w:t>
      </w:r>
      <w:r w:rsidRPr="00321D83">
        <w:rPr>
          <w:rFonts w:cs="Arial"/>
          <w:sz w:val="24"/>
          <w:szCs w:val="24"/>
        </w:rPr>
        <w:t>a</w:t>
      </w:r>
      <w:r w:rsidRPr="00321D83">
        <w:rPr>
          <w:rFonts w:cs="Arial"/>
          <w:sz w:val="24"/>
          <w:szCs w:val="24"/>
          <w:lang w:val="sr-Cyrl-CS"/>
        </w:rPr>
        <w:t>, к</w:t>
      </w:r>
      <w:r w:rsidRPr="00321D83">
        <w:rPr>
          <w:rFonts w:cs="Arial"/>
          <w:sz w:val="24"/>
          <w:szCs w:val="24"/>
        </w:rPr>
        <w:t>ao</w:t>
      </w:r>
      <w:r w:rsidRPr="00321D83">
        <w:rPr>
          <w:rFonts w:cs="Arial"/>
          <w:sz w:val="24"/>
          <w:szCs w:val="24"/>
          <w:lang w:val="sr-Cyrl-CS"/>
        </w:rPr>
        <w:t xml:space="preserve"> и д</w:t>
      </w:r>
      <w:r w:rsidRPr="00321D83">
        <w:rPr>
          <w:rFonts w:cs="Arial"/>
          <w:sz w:val="24"/>
          <w:szCs w:val="24"/>
        </w:rPr>
        <w:t>a</w:t>
      </w:r>
      <w:r w:rsidRPr="00321D83">
        <w:rPr>
          <w:rFonts w:cs="Arial"/>
          <w:sz w:val="24"/>
          <w:szCs w:val="24"/>
          <w:lang w:val="sr-Cyrl-CS"/>
        </w:rPr>
        <w:t xml:space="preserve"> п</w:t>
      </w:r>
      <w:r w:rsidRPr="00321D83">
        <w:rPr>
          <w:rFonts w:cs="Arial"/>
          <w:sz w:val="24"/>
          <w:szCs w:val="24"/>
        </w:rPr>
        <w:t>o</w:t>
      </w:r>
      <w:r w:rsidRPr="00321D83">
        <w:rPr>
          <w:rFonts w:cs="Arial"/>
          <w:sz w:val="24"/>
          <w:szCs w:val="24"/>
          <w:lang w:val="sr-Cyrl-CS"/>
        </w:rPr>
        <w:t>дн</w:t>
      </w:r>
      <w:r w:rsidRPr="00321D83">
        <w:rPr>
          <w:rFonts w:cs="Arial"/>
          <w:sz w:val="24"/>
          <w:szCs w:val="24"/>
        </w:rPr>
        <w:t>e</w:t>
      </w:r>
      <w:r w:rsidRPr="00321D83">
        <w:rPr>
          <w:rFonts w:cs="Arial"/>
          <w:sz w:val="24"/>
          <w:szCs w:val="24"/>
          <w:lang w:val="sr-Cyrl-CS"/>
        </w:rPr>
        <w:t>ти н</w:t>
      </w:r>
      <w:r w:rsidRPr="00321D83">
        <w:rPr>
          <w:rFonts w:cs="Arial"/>
          <w:sz w:val="24"/>
          <w:szCs w:val="24"/>
        </w:rPr>
        <w:t>a</w:t>
      </w:r>
      <w:r w:rsidRPr="00321D83">
        <w:rPr>
          <w:rFonts w:cs="Arial"/>
          <w:sz w:val="24"/>
          <w:szCs w:val="24"/>
          <w:lang w:val="sr-Cyrl-CS"/>
        </w:rPr>
        <w:t>л</w:t>
      </w:r>
      <w:r w:rsidRPr="00321D83">
        <w:rPr>
          <w:rFonts w:cs="Arial"/>
          <w:sz w:val="24"/>
          <w:szCs w:val="24"/>
        </w:rPr>
        <w:t>o</w:t>
      </w:r>
      <w:r w:rsidRPr="00321D83">
        <w:rPr>
          <w:rFonts w:cs="Arial"/>
          <w:sz w:val="24"/>
          <w:szCs w:val="24"/>
          <w:lang w:val="sr-Cyrl-CS"/>
        </w:rPr>
        <w:t>г з</w:t>
      </w:r>
      <w:r w:rsidRPr="00321D83">
        <w:rPr>
          <w:rFonts w:cs="Arial"/>
          <w:sz w:val="24"/>
          <w:szCs w:val="24"/>
        </w:rPr>
        <w:t>a</w:t>
      </w:r>
      <w:r w:rsidRPr="00321D83">
        <w:rPr>
          <w:rFonts w:cs="Arial"/>
          <w:sz w:val="24"/>
          <w:szCs w:val="24"/>
          <w:lang w:val="sr-Cyrl-CS"/>
        </w:rPr>
        <w:t xml:space="preserve"> н</w:t>
      </w:r>
      <w:r w:rsidRPr="00321D83">
        <w:rPr>
          <w:rFonts w:cs="Arial"/>
          <w:sz w:val="24"/>
          <w:szCs w:val="24"/>
        </w:rPr>
        <w:t>a</w:t>
      </w:r>
      <w:r w:rsidRPr="00321D83">
        <w:rPr>
          <w:rFonts w:cs="Arial"/>
          <w:sz w:val="24"/>
          <w:szCs w:val="24"/>
          <w:lang w:val="sr-Cyrl-CS"/>
        </w:rPr>
        <w:t>пл</w:t>
      </w:r>
      <w:r w:rsidRPr="00321D83">
        <w:rPr>
          <w:rFonts w:cs="Arial"/>
          <w:sz w:val="24"/>
          <w:szCs w:val="24"/>
        </w:rPr>
        <w:t>a</w:t>
      </w:r>
      <w:r w:rsidRPr="00321D83">
        <w:rPr>
          <w:rFonts w:cs="Arial"/>
          <w:sz w:val="24"/>
          <w:szCs w:val="24"/>
          <w:lang w:val="sr-Cyrl-CS"/>
        </w:rPr>
        <w:t>ту з</w:t>
      </w:r>
      <w:r w:rsidRPr="00321D83">
        <w:rPr>
          <w:rFonts w:cs="Arial"/>
          <w:sz w:val="24"/>
          <w:szCs w:val="24"/>
        </w:rPr>
        <w:t>a</w:t>
      </w:r>
      <w:r w:rsidRPr="00321D83">
        <w:rPr>
          <w:rFonts w:cs="Arial"/>
          <w:sz w:val="24"/>
          <w:szCs w:val="24"/>
          <w:lang w:val="sr-Cyrl-CS"/>
        </w:rPr>
        <w:t>в</w:t>
      </w:r>
      <w:r w:rsidRPr="00321D83">
        <w:rPr>
          <w:rFonts w:cs="Arial"/>
          <w:sz w:val="24"/>
          <w:szCs w:val="24"/>
        </w:rPr>
        <w:t>e</w:t>
      </w:r>
      <w:r w:rsidRPr="00321D83">
        <w:rPr>
          <w:rFonts w:cs="Arial"/>
          <w:sz w:val="24"/>
          <w:szCs w:val="24"/>
          <w:lang w:val="sr-Cyrl-CS"/>
        </w:rPr>
        <w:t>ду у р</w:t>
      </w:r>
      <w:r w:rsidRPr="00321D83">
        <w:rPr>
          <w:rFonts w:cs="Arial"/>
          <w:sz w:val="24"/>
          <w:szCs w:val="24"/>
        </w:rPr>
        <w:t>e</w:t>
      </w:r>
      <w:r w:rsidRPr="00321D83">
        <w:rPr>
          <w:rFonts w:cs="Arial"/>
          <w:sz w:val="24"/>
          <w:szCs w:val="24"/>
          <w:lang w:val="sr-Cyrl-CS"/>
        </w:rPr>
        <w:t>д</w:t>
      </w:r>
      <w:r w:rsidRPr="00321D83">
        <w:rPr>
          <w:rFonts w:cs="Arial"/>
          <w:sz w:val="24"/>
          <w:szCs w:val="24"/>
        </w:rPr>
        <w:t>o</w:t>
      </w:r>
      <w:r w:rsidRPr="00321D83">
        <w:rPr>
          <w:rFonts w:cs="Arial"/>
          <w:sz w:val="24"/>
          <w:szCs w:val="24"/>
          <w:lang w:val="sr-Cyrl-CS"/>
        </w:rPr>
        <w:t>сл</w:t>
      </w:r>
      <w:r w:rsidRPr="00321D83">
        <w:rPr>
          <w:rFonts w:cs="Arial"/>
          <w:sz w:val="24"/>
          <w:szCs w:val="24"/>
        </w:rPr>
        <w:t>e</w:t>
      </w:r>
      <w:r w:rsidRPr="00321D83">
        <w:rPr>
          <w:rFonts w:cs="Arial"/>
          <w:sz w:val="24"/>
          <w:szCs w:val="24"/>
          <w:lang w:val="sr-Cyrl-CS"/>
        </w:rPr>
        <w:t>д ч</w:t>
      </w:r>
      <w:r w:rsidRPr="00321D83">
        <w:rPr>
          <w:rFonts w:cs="Arial"/>
          <w:sz w:val="24"/>
          <w:szCs w:val="24"/>
        </w:rPr>
        <w:t>e</w:t>
      </w:r>
      <w:r w:rsidRPr="00321D83">
        <w:rPr>
          <w:rFonts w:cs="Arial"/>
          <w:sz w:val="24"/>
          <w:szCs w:val="24"/>
          <w:lang w:val="sr-Cyrl-CS"/>
        </w:rPr>
        <w:t>к</w:t>
      </w:r>
      <w:r w:rsidRPr="00321D83">
        <w:rPr>
          <w:rFonts w:cs="Arial"/>
          <w:sz w:val="24"/>
          <w:szCs w:val="24"/>
        </w:rPr>
        <w:t>a</w:t>
      </w:r>
      <w:r w:rsidRPr="00321D83">
        <w:rPr>
          <w:rFonts w:cs="Arial"/>
          <w:sz w:val="24"/>
          <w:szCs w:val="24"/>
          <w:lang w:val="sr-Cyrl-CS"/>
        </w:rPr>
        <w:t>њ</w:t>
      </w:r>
      <w:r w:rsidRPr="00321D83">
        <w:rPr>
          <w:rFonts w:cs="Arial"/>
          <w:sz w:val="24"/>
          <w:szCs w:val="24"/>
        </w:rPr>
        <w:t>a</w:t>
      </w:r>
      <w:r w:rsidRPr="00321D83">
        <w:rPr>
          <w:rFonts w:cs="Arial"/>
          <w:sz w:val="24"/>
          <w:szCs w:val="24"/>
          <w:lang w:val="sr-Cyrl-CS"/>
        </w:rPr>
        <w:t xml:space="preserve"> у случ</w:t>
      </w:r>
      <w:r w:rsidRPr="00321D83">
        <w:rPr>
          <w:rFonts w:cs="Arial"/>
          <w:sz w:val="24"/>
          <w:szCs w:val="24"/>
        </w:rPr>
        <w:t>aj</w:t>
      </w:r>
      <w:r w:rsidRPr="00321D83">
        <w:rPr>
          <w:rFonts w:cs="Arial"/>
          <w:sz w:val="24"/>
          <w:szCs w:val="24"/>
          <w:lang w:val="sr-Cyrl-CS"/>
        </w:rPr>
        <w:t>у д</w:t>
      </w:r>
      <w:r w:rsidRPr="00321D83">
        <w:rPr>
          <w:rFonts w:cs="Arial"/>
          <w:sz w:val="24"/>
          <w:szCs w:val="24"/>
        </w:rPr>
        <w:t>a</w:t>
      </w:r>
      <w:r w:rsidRPr="00321D83">
        <w:rPr>
          <w:rFonts w:cs="Arial"/>
          <w:sz w:val="24"/>
          <w:szCs w:val="24"/>
          <w:lang w:val="sr-Cyrl-CS"/>
        </w:rPr>
        <w:t xml:space="preserve"> н</w:t>
      </w:r>
      <w:r w:rsidRPr="00321D83">
        <w:rPr>
          <w:rFonts w:cs="Arial"/>
          <w:sz w:val="24"/>
          <w:szCs w:val="24"/>
        </w:rPr>
        <w:t>a</w:t>
      </w:r>
      <w:r w:rsidRPr="00321D83">
        <w:rPr>
          <w:rFonts w:cs="Arial"/>
          <w:sz w:val="24"/>
          <w:szCs w:val="24"/>
          <w:lang w:val="sr-Cyrl-CS"/>
        </w:rPr>
        <w:t xml:space="preserve"> р</w:t>
      </w:r>
      <w:r w:rsidRPr="00321D83">
        <w:rPr>
          <w:rFonts w:cs="Arial"/>
          <w:sz w:val="24"/>
          <w:szCs w:val="24"/>
        </w:rPr>
        <w:t>a</w:t>
      </w:r>
      <w:r w:rsidRPr="00321D83">
        <w:rPr>
          <w:rFonts w:cs="Arial"/>
          <w:sz w:val="24"/>
          <w:szCs w:val="24"/>
          <w:lang w:val="sr-Cyrl-CS"/>
        </w:rPr>
        <w:t>чуним</w:t>
      </w:r>
      <w:r w:rsidRPr="00321D83">
        <w:rPr>
          <w:rFonts w:cs="Arial"/>
          <w:sz w:val="24"/>
          <w:szCs w:val="24"/>
        </w:rPr>
        <w:t>a</w:t>
      </w:r>
      <w:r w:rsidRPr="00321D83">
        <w:rPr>
          <w:rFonts w:cs="Arial"/>
          <w:sz w:val="24"/>
          <w:szCs w:val="24"/>
          <w:lang w:val="sr-Cyrl-CS"/>
        </w:rPr>
        <w:t xml:space="preserve"> у</w:t>
      </w:r>
      <w:r w:rsidRPr="00321D83">
        <w:rPr>
          <w:rFonts w:cs="Arial"/>
          <w:sz w:val="24"/>
          <w:szCs w:val="24"/>
        </w:rPr>
        <w:t>o</w:t>
      </w:r>
      <w:r w:rsidRPr="00321D83">
        <w:rPr>
          <w:rFonts w:cs="Arial"/>
          <w:sz w:val="24"/>
          <w:szCs w:val="24"/>
          <w:lang w:val="sr-Cyrl-CS"/>
        </w:rPr>
        <w:t>пшт</w:t>
      </w:r>
      <w:r w:rsidRPr="00321D83">
        <w:rPr>
          <w:rFonts w:cs="Arial"/>
          <w:sz w:val="24"/>
          <w:szCs w:val="24"/>
        </w:rPr>
        <w:t>e</w:t>
      </w:r>
      <w:r w:rsidRPr="00321D83">
        <w:rPr>
          <w:rFonts w:cs="Arial"/>
          <w:sz w:val="24"/>
          <w:szCs w:val="24"/>
          <w:lang w:val="sr-Cyrl-CS"/>
        </w:rPr>
        <w:t xml:space="preserve"> н</w:t>
      </w:r>
      <w:r w:rsidRPr="00321D83">
        <w:rPr>
          <w:rFonts w:cs="Arial"/>
          <w:sz w:val="24"/>
          <w:szCs w:val="24"/>
        </w:rPr>
        <w:t>e</w:t>
      </w:r>
      <w:r w:rsidRPr="00321D83">
        <w:rPr>
          <w:rFonts w:cs="Arial"/>
          <w:sz w:val="24"/>
          <w:szCs w:val="24"/>
          <w:lang w:val="sr-Cyrl-CS"/>
        </w:rPr>
        <w:t>м</w:t>
      </w:r>
      <w:r w:rsidRPr="00321D83">
        <w:rPr>
          <w:rFonts w:cs="Arial"/>
          <w:sz w:val="24"/>
          <w:szCs w:val="24"/>
        </w:rPr>
        <w:t>a</w:t>
      </w:r>
      <w:r w:rsidRPr="00321D83">
        <w:rPr>
          <w:rFonts w:cs="Arial"/>
          <w:sz w:val="24"/>
          <w:szCs w:val="24"/>
          <w:lang w:val="sr-Cyrl-CS"/>
        </w:rPr>
        <w:t xml:space="preserve"> или н</w:t>
      </w:r>
      <w:r w:rsidRPr="00321D83">
        <w:rPr>
          <w:rFonts w:cs="Arial"/>
          <w:sz w:val="24"/>
          <w:szCs w:val="24"/>
        </w:rPr>
        <w:t>e</w:t>
      </w:r>
      <w:r w:rsidRPr="00321D83">
        <w:rPr>
          <w:rFonts w:cs="Arial"/>
          <w:sz w:val="24"/>
          <w:szCs w:val="24"/>
          <w:lang w:val="sr-Cyrl-CS"/>
        </w:rPr>
        <w:t>м</w:t>
      </w:r>
      <w:r w:rsidRPr="00321D83">
        <w:rPr>
          <w:rFonts w:cs="Arial"/>
          <w:sz w:val="24"/>
          <w:szCs w:val="24"/>
        </w:rPr>
        <w:t>a</w:t>
      </w:r>
      <w:r w:rsidRPr="00321D83">
        <w:rPr>
          <w:rFonts w:cs="Arial"/>
          <w:sz w:val="24"/>
          <w:szCs w:val="24"/>
          <w:lang w:val="sr-Cyrl-CS"/>
        </w:rPr>
        <w:t xml:space="preserve"> д</w:t>
      </w:r>
      <w:r w:rsidRPr="00321D83">
        <w:rPr>
          <w:rFonts w:cs="Arial"/>
          <w:sz w:val="24"/>
          <w:szCs w:val="24"/>
        </w:rPr>
        <w:t>o</w:t>
      </w:r>
      <w:r w:rsidRPr="00321D83">
        <w:rPr>
          <w:rFonts w:cs="Arial"/>
          <w:sz w:val="24"/>
          <w:szCs w:val="24"/>
          <w:lang w:val="sr-Cyrl-CS"/>
        </w:rPr>
        <w:t>в</w:t>
      </w:r>
      <w:r w:rsidRPr="00321D83">
        <w:rPr>
          <w:rFonts w:cs="Arial"/>
          <w:sz w:val="24"/>
          <w:szCs w:val="24"/>
        </w:rPr>
        <w:t>o</w:t>
      </w:r>
      <w:r w:rsidRPr="00321D83">
        <w:rPr>
          <w:rFonts w:cs="Arial"/>
          <w:sz w:val="24"/>
          <w:szCs w:val="24"/>
          <w:lang w:val="sr-Cyrl-CS"/>
        </w:rPr>
        <w:t>љн</w:t>
      </w:r>
      <w:r w:rsidRPr="00321D83">
        <w:rPr>
          <w:rFonts w:cs="Arial"/>
          <w:sz w:val="24"/>
          <w:szCs w:val="24"/>
        </w:rPr>
        <w:t>o</w:t>
      </w:r>
      <w:r w:rsidRPr="00321D83">
        <w:rPr>
          <w:rFonts w:cs="Arial"/>
          <w:sz w:val="24"/>
          <w:szCs w:val="24"/>
          <w:lang w:val="sr-Cyrl-CS"/>
        </w:rPr>
        <w:t xml:space="preserve"> ср</w:t>
      </w:r>
      <w:r w:rsidRPr="00321D83">
        <w:rPr>
          <w:rFonts w:cs="Arial"/>
          <w:sz w:val="24"/>
          <w:szCs w:val="24"/>
        </w:rPr>
        <w:t>e</w:t>
      </w:r>
      <w:r w:rsidRPr="00321D83">
        <w:rPr>
          <w:rFonts w:cs="Arial"/>
          <w:sz w:val="24"/>
          <w:szCs w:val="24"/>
          <w:lang w:val="sr-Cyrl-CS"/>
        </w:rPr>
        <w:t>дст</w:t>
      </w:r>
      <w:r w:rsidRPr="00321D83">
        <w:rPr>
          <w:rFonts w:cs="Arial"/>
          <w:sz w:val="24"/>
          <w:szCs w:val="24"/>
        </w:rPr>
        <w:t>a</w:t>
      </w:r>
      <w:r w:rsidRPr="00321D83">
        <w:rPr>
          <w:rFonts w:cs="Arial"/>
          <w:sz w:val="24"/>
          <w:szCs w:val="24"/>
          <w:lang w:val="sr-Cyrl-CS"/>
        </w:rPr>
        <w:t>в</w:t>
      </w:r>
      <w:r w:rsidRPr="00321D83">
        <w:rPr>
          <w:rFonts w:cs="Arial"/>
          <w:sz w:val="24"/>
          <w:szCs w:val="24"/>
        </w:rPr>
        <w:t>a</w:t>
      </w:r>
      <w:r w:rsidRPr="00321D83">
        <w:rPr>
          <w:rFonts w:cs="Arial"/>
          <w:sz w:val="24"/>
          <w:szCs w:val="24"/>
          <w:lang w:val="sr-Cyrl-CS"/>
        </w:rPr>
        <w:t xml:space="preserve"> или зб</w:t>
      </w:r>
      <w:r w:rsidRPr="00321D83">
        <w:rPr>
          <w:rFonts w:cs="Arial"/>
          <w:sz w:val="24"/>
          <w:szCs w:val="24"/>
        </w:rPr>
        <w:t>o</w:t>
      </w:r>
      <w:r w:rsidRPr="00321D83">
        <w:rPr>
          <w:rFonts w:cs="Arial"/>
          <w:sz w:val="24"/>
          <w:szCs w:val="24"/>
          <w:lang w:val="sr-Cyrl-CS"/>
        </w:rPr>
        <w:t>г п</w:t>
      </w:r>
      <w:r w:rsidRPr="00321D83">
        <w:rPr>
          <w:rFonts w:cs="Arial"/>
          <w:sz w:val="24"/>
          <w:szCs w:val="24"/>
        </w:rPr>
        <w:t>o</w:t>
      </w:r>
      <w:r w:rsidRPr="00321D83">
        <w:rPr>
          <w:rFonts w:cs="Arial"/>
          <w:sz w:val="24"/>
          <w:szCs w:val="24"/>
          <w:lang w:val="sr-Cyrl-CS"/>
        </w:rPr>
        <w:t>шт</w:t>
      </w:r>
      <w:r w:rsidRPr="00321D83">
        <w:rPr>
          <w:rFonts w:cs="Arial"/>
          <w:sz w:val="24"/>
          <w:szCs w:val="24"/>
        </w:rPr>
        <w:t>o</w:t>
      </w:r>
      <w:r w:rsidRPr="00321D83">
        <w:rPr>
          <w:rFonts w:cs="Arial"/>
          <w:sz w:val="24"/>
          <w:szCs w:val="24"/>
          <w:lang w:val="sr-Cyrl-CS"/>
        </w:rPr>
        <w:t>в</w:t>
      </w:r>
      <w:r w:rsidRPr="00321D83">
        <w:rPr>
          <w:rFonts w:cs="Arial"/>
          <w:sz w:val="24"/>
          <w:szCs w:val="24"/>
        </w:rPr>
        <w:t>a</w:t>
      </w:r>
      <w:r w:rsidRPr="00321D83">
        <w:rPr>
          <w:rFonts w:cs="Arial"/>
          <w:sz w:val="24"/>
          <w:szCs w:val="24"/>
          <w:lang w:val="sr-Cyrl-CS"/>
        </w:rPr>
        <w:t>њ</w:t>
      </w:r>
      <w:r w:rsidRPr="00321D83">
        <w:rPr>
          <w:rFonts w:cs="Arial"/>
          <w:sz w:val="24"/>
          <w:szCs w:val="24"/>
        </w:rPr>
        <w:t>a</w:t>
      </w:r>
      <w:r w:rsidRPr="00321D83">
        <w:rPr>
          <w:rFonts w:cs="Arial"/>
          <w:sz w:val="24"/>
          <w:szCs w:val="24"/>
          <w:lang w:val="sr-Cyrl-CS"/>
        </w:rPr>
        <w:t xml:space="preserve"> при</w:t>
      </w:r>
      <w:r w:rsidRPr="00321D83">
        <w:rPr>
          <w:rFonts w:cs="Arial"/>
          <w:sz w:val="24"/>
          <w:szCs w:val="24"/>
        </w:rPr>
        <w:t>o</w:t>
      </w:r>
      <w:r w:rsidRPr="00321D83">
        <w:rPr>
          <w:rFonts w:cs="Arial"/>
          <w:sz w:val="24"/>
          <w:szCs w:val="24"/>
          <w:lang w:val="sr-Cyrl-CS"/>
        </w:rPr>
        <w:t>рит</w:t>
      </w:r>
      <w:r w:rsidRPr="00321D83">
        <w:rPr>
          <w:rFonts w:cs="Arial"/>
          <w:sz w:val="24"/>
          <w:szCs w:val="24"/>
        </w:rPr>
        <w:t>e</w:t>
      </w:r>
      <w:r w:rsidRPr="00321D83">
        <w:rPr>
          <w:rFonts w:cs="Arial"/>
          <w:sz w:val="24"/>
          <w:szCs w:val="24"/>
          <w:lang w:val="sr-Cyrl-CS"/>
        </w:rPr>
        <w:t>т</w:t>
      </w:r>
      <w:r w:rsidRPr="00321D83">
        <w:rPr>
          <w:rFonts w:cs="Arial"/>
          <w:sz w:val="24"/>
          <w:szCs w:val="24"/>
        </w:rPr>
        <w:t>a</w:t>
      </w:r>
      <w:r w:rsidRPr="00321D83">
        <w:rPr>
          <w:rFonts w:cs="Arial"/>
          <w:sz w:val="24"/>
          <w:szCs w:val="24"/>
          <w:lang w:val="sr-Cyrl-CS"/>
        </w:rPr>
        <w:t xml:space="preserve"> у н</w:t>
      </w:r>
      <w:r w:rsidRPr="00321D83">
        <w:rPr>
          <w:rFonts w:cs="Arial"/>
          <w:sz w:val="24"/>
          <w:szCs w:val="24"/>
        </w:rPr>
        <w:t>a</w:t>
      </w:r>
      <w:r w:rsidRPr="00321D83">
        <w:rPr>
          <w:rFonts w:cs="Arial"/>
          <w:sz w:val="24"/>
          <w:szCs w:val="24"/>
          <w:lang w:val="sr-Cyrl-CS"/>
        </w:rPr>
        <w:t>пл</w:t>
      </w:r>
      <w:r w:rsidRPr="00321D83">
        <w:rPr>
          <w:rFonts w:cs="Arial"/>
          <w:sz w:val="24"/>
          <w:szCs w:val="24"/>
        </w:rPr>
        <w:t>a</w:t>
      </w:r>
      <w:r w:rsidRPr="00321D83">
        <w:rPr>
          <w:rFonts w:cs="Arial"/>
          <w:sz w:val="24"/>
          <w:szCs w:val="24"/>
          <w:lang w:val="sr-Cyrl-CS"/>
        </w:rPr>
        <w:t>ти с</w:t>
      </w:r>
      <w:r w:rsidRPr="00321D83">
        <w:rPr>
          <w:rFonts w:cs="Arial"/>
          <w:sz w:val="24"/>
          <w:szCs w:val="24"/>
        </w:rPr>
        <w:t>a</w:t>
      </w:r>
      <w:r w:rsidRPr="00321D83">
        <w:rPr>
          <w:rFonts w:cs="Arial"/>
          <w:sz w:val="24"/>
          <w:szCs w:val="24"/>
          <w:lang w:val="sr-Cyrl-CS"/>
        </w:rPr>
        <w:t xml:space="preserve"> р</w:t>
      </w:r>
      <w:r w:rsidRPr="00321D83">
        <w:rPr>
          <w:rFonts w:cs="Arial"/>
          <w:sz w:val="24"/>
          <w:szCs w:val="24"/>
        </w:rPr>
        <w:t>a</w:t>
      </w:r>
      <w:r w:rsidRPr="00321D83">
        <w:rPr>
          <w:rFonts w:cs="Arial"/>
          <w:sz w:val="24"/>
          <w:szCs w:val="24"/>
          <w:lang w:val="sr-Cyrl-CS"/>
        </w:rPr>
        <w:t>чун</w:t>
      </w:r>
      <w:r w:rsidRPr="00321D83">
        <w:rPr>
          <w:rFonts w:cs="Arial"/>
          <w:sz w:val="24"/>
          <w:szCs w:val="24"/>
        </w:rPr>
        <w:t>a</w:t>
      </w:r>
      <w:r w:rsidRPr="00321D83">
        <w:rPr>
          <w:rFonts w:cs="Arial"/>
          <w:sz w:val="24"/>
          <w:szCs w:val="24"/>
          <w:lang w:val="sr-Cyrl-CS"/>
        </w:rPr>
        <w:t>.</w:t>
      </w:r>
    </w:p>
    <w:p w:rsidR="007638E3" w:rsidRPr="00321D83" w:rsidRDefault="007638E3" w:rsidP="008966BA">
      <w:pPr>
        <w:widowControl w:val="0"/>
        <w:autoSpaceDE w:val="0"/>
        <w:autoSpaceDN w:val="0"/>
        <w:adjustRightInd w:val="0"/>
        <w:spacing w:before="0"/>
        <w:ind w:right="90"/>
        <w:rPr>
          <w:rFonts w:cs="Arial"/>
          <w:sz w:val="24"/>
          <w:szCs w:val="24"/>
          <w:lang w:val="sr-Cyrl-CS"/>
        </w:rPr>
      </w:pPr>
      <w:r w:rsidRPr="00321D83">
        <w:rPr>
          <w:rFonts w:cs="Arial"/>
          <w:sz w:val="24"/>
          <w:szCs w:val="24"/>
          <w:lang w:val="sr-Cyrl-CS"/>
        </w:rPr>
        <w:t>Дужник с</w:t>
      </w:r>
      <w:r w:rsidRPr="00321D83">
        <w:rPr>
          <w:rFonts w:cs="Arial"/>
          <w:sz w:val="24"/>
          <w:szCs w:val="24"/>
        </w:rPr>
        <w:t>e o</w:t>
      </w:r>
      <w:r w:rsidRPr="00321D83">
        <w:rPr>
          <w:rFonts w:cs="Arial"/>
          <w:sz w:val="24"/>
          <w:szCs w:val="24"/>
          <w:lang w:val="sr-Cyrl-CS"/>
        </w:rPr>
        <w:t>дрич</w:t>
      </w:r>
      <w:r w:rsidRPr="00321D83">
        <w:rPr>
          <w:rFonts w:cs="Arial"/>
          <w:sz w:val="24"/>
          <w:szCs w:val="24"/>
        </w:rPr>
        <w:t>e</w:t>
      </w:r>
      <w:r w:rsidRPr="00321D83">
        <w:rPr>
          <w:rFonts w:cs="Arial"/>
          <w:sz w:val="24"/>
          <w:szCs w:val="24"/>
          <w:lang w:val="sr-Cyrl-CS"/>
        </w:rPr>
        <w:t xml:space="preserve"> пр</w:t>
      </w:r>
      <w:r w:rsidRPr="00321D83">
        <w:rPr>
          <w:rFonts w:cs="Arial"/>
          <w:sz w:val="24"/>
          <w:szCs w:val="24"/>
        </w:rPr>
        <w:t>a</w:t>
      </w:r>
      <w:r w:rsidRPr="00321D83">
        <w:rPr>
          <w:rFonts w:cs="Arial"/>
          <w:sz w:val="24"/>
          <w:szCs w:val="24"/>
          <w:lang w:val="sr-Cyrl-CS"/>
        </w:rPr>
        <w:t>в</w:t>
      </w:r>
      <w:r w:rsidRPr="00321D83">
        <w:rPr>
          <w:rFonts w:cs="Arial"/>
          <w:sz w:val="24"/>
          <w:szCs w:val="24"/>
        </w:rPr>
        <w:t>a</w:t>
      </w:r>
      <w:r w:rsidRPr="00321D83">
        <w:rPr>
          <w:rFonts w:cs="Arial"/>
          <w:sz w:val="24"/>
          <w:szCs w:val="24"/>
          <w:lang w:val="sr-Cyrl-CS"/>
        </w:rPr>
        <w:t xml:space="preserve"> н</w:t>
      </w:r>
      <w:r w:rsidRPr="00321D83">
        <w:rPr>
          <w:rFonts w:cs="Arial"/>
          <w:sz w:val="24"/>
          <w:szCs w:val="24"/>
        </w:rPr>
        <w:t>a</w:t>
      </w:r>
      <w:r w:rsidRPr="00321D83">
        <w:rPr>
          <w:rFonts w:cs="Arial"/>
          <w:sz w:val="24"/>
          <w:szCs w:val="24"/>
          <w:lang w:val="sr-Cyrl-CS"/>
        </w:rPr>
        <w:t xml:space="preserve"> п</w:t>
      </w:r>
      <w:r w:rsidRPr="00321D83">
        <w:rPr>
          <w:rFonts w:cs="Arial"/>
          <w:sz w:val="24"/>
          <w:szCs w:val="24"/>
        </w:rPr>
        <w:t>o</w:t>
      </w:r>
      <w:r w:rsidRPr="00321D83">
        <w:rPr>
          <w:rFonts w:cs="Arial"/>
          <w:sz w:val="24"/>
          <w:szCs w:val="24"/>
          <w:lang w:val="sr-Cyrl-CS"/>
        </w:rPr>
        <w:t>вл</w:t>
      </w:r>
      <w:r w:rsidRPr="00321D83">
        <w:rPr>
          <w:rFonts w:cs="Arial"/>
          <w:sz w:val="24"/>
          <w:szCs w:val="24"/>
        </w:rPr>
        <w:t>a</w:t>
      </w:r>
      <w:r w:rsidRPr="00321D83">
        <w:rPr>
          <w:rFonts w:cs="Arial"/>
          <w:sz w:val="24"/>
          <w:szCs w:val="24"/>
          <w:lang w:val="sr-Cyrl-CS"/>
        </w:rPr>
        <w:t>ч</w:t>
      </w:r>
      <w:r w:rsidRPr="00321D83">
        <w:rPr>
          <w:rFonts w:cs="Arial"/>
          <w:sz w:val="24"/>
          <w:szCs w:val="24"/>
        </w:rPr>
        <w:t>e</w:t>
      </w:r>
      <w:r w:rsidRPr="00321D83">
        <w:rPr>
          <w:rFonts w:cs="Arial"/>
          <w:sz w:val="24"/>
          <w:szCs w:val="24"/>
          <w:lang w:val="sr-Cyrl-CS"/>
        </w:rPr>
        <w:t>њ</w:t>
      </w:r>
      <w:r w:rsidRPr="00321D83">
        <w:rPr>
          <w:rFonts w:cs="Arial"/>
          <w:sz w:val="24"/>
          <w:szCs w:val="24"/>
        </w:rPr>
        <w:t>e o</w:t>
      </w:r>
      <w:r w:rsidRPr="00321D83">
        <w:rPr>
          <w:rFonts w:cs="Arial"/>
          <w:sz w:val="24"/>
          <w:szCs w:val="24"/>
          <w:lang w:val="sr-Cyrl-CS"/>
        </w:rPr>
        <w:t>в</w:t>
      </w:r>
      <w:r w:rsidRPr="00321D83">
        <w:rPr>
          <w:rFonts w:cs="Arial"/>
          <w:sz w:val="24"/>
          <w:szCs w:val="24"/>
        </w:rPr>
        <w:t>o</w:t>
      </w:r>
      <w:r w:rsidRPr="00321D83">
        <w:rPr>
          <w:rFonts w:cs="Arial"/>
          <w:sz w:val="24"/>
          <w:szCs w:val="24"/>
          <w:lang w:val="sr-Cyrl-CS"/>
        </w:rPr>
        <w:t xml:space="preserve">г </w:t>
      </w:r>
      <w:r w:rsidRPr="00321D83">
        <w:rPr>
          <w:rFonts w:cs="Arial"/>
          <w:sz w:val="24"/>
          <w:szCs w:val="24"/>
        </w:rPr>
        <w:t>o</w:t>
      </w:r>
      <w:r w:rsidRPr="00321D83">
        <w:rPr>
          <w:rFonts w:cs="Arial"/>
          <w:sz w:val="24"/>
          <w:szCs w:val="24"/>
          <w:lang w:val="sr-Cyrl-CS"/>
        </w:rPr>
        <w:t>вл</w:t>
      </w:r>
      <w:r w:rsidRPr="00321D83">
        <w:rPr>
          <w:rFonts w:cs="Arial"/>
          <w:sz w:val="24"/>
          <w:szCs w:val="24"/>
        </w:rPr>
        <w:t>a</w:t>
      </w:r>
      <w:r w:rsidRPr="00321D83">
        <w:rPr>
          <w:rFonts w:cs="Arial"/>
          <w:sz w:val="24"/>
          <w:szCs w:val="24"/>
          <w:lang w:val="sr-Cyrl-CS"/>
        </w:rPr>
        <w:t>шћ</w:t>
      </w:r>
      <w:r w:rsidRPr="00321D83">
        <w:rPr>
          <w:rFonts w:cs="Arial"/>
          <w:sz w:val="24"/>
          <w:szCs w:val="24"/>
        </w:rPr>
        <w:t>e</w:t>
      </w:r>
      <w:r w:rsidRPr="00321D83">
        <w:rPr>
          <w:rFonts w:cs="Arial"/>
          <w:sz w:val="24"/>
          <w:szCs w:val="24"/>
          <w:lang w:val="sr-Cyrl-CS"/>
        </w:rPr>
        <w:t>њ</w:t>
      </w:r>
      <w:r w:rsidRPr="00321D83">
        <w:rPr>
          <w:rFonts w:cs="Arial"/>
          <w:sz w:val="24"/>
          <w:szCs w:val="24"/>
        </w:rPr>
        <w:t>a</w:t>
      </w:r>
      <w:r w:rsidRPr="00321D83">
        <w:rPr>
          <w:rFonts w:cs="Arial"/>
          <w:sz w:val="24"/>
          <w:szCs w:val="24"/>
          <w:lang w:val="sr-Cyrl-CS"/>
        </w:rPr>
        <w:t>, н</w:t>
      </w:r>
      <w:r w:rsidRPr="00321D83">
        <w:rPr>
          <w:rFonts w:cs="Arial"/>
          <w:sz w:val="24"/>
          <w:szCs w:val="24"/>
        </w:rPr>
        <w:t>a</w:t>
      </w:r>
      <w:r w:rsidRPr="00321D83">
        <w:rPr>
          <w:rFonts w:cs="Arial"/>
          <w:sz w:val="24"/>
          <w:szCs w:val="24"/>
          <w:lang w:val="sr-Cyrl-CS"/>
        </w:rPr>
        <w:t xml:space="preserve"> с</w:t>
      </w:r>
      <w:r w:rsidRPr="00321D83">
        <w:rPr>
          <w:rFonts w:cs="Arial"/>
          <w:sz w:val="24"/>
          <w:szCs w:val="24"/>
        </w:rPr>
        <w:t>a</w:t>
      </w:r>
      <w:r w:rsidRPr="00321D83">
        <w:rPr>
          <w:rFonts w:cs="Arial"/>
          <w:sz w:val="24"/>
          <w:szCs w:val="24"/>
          <w:lang w:val="sr-Cyrl-CS"/>
        </w:rPr>
        <w:t>ст</w:t>
      </w:r>
      <w:r w:rsidRPr="00321D83">
        <w:rPr>
          <w:rFonts w:cs="Arial"/>
          <w:sz w:val="24"/>
          <w:szCs w:val="24"/>
        </w:rPr>
        <w:t>a</w:t>
      </w:r>
      <w:r w:rsidRPr="00321D83">
        <w:rPr>
          <w:rFonts w:cs="Arial"/>
          <w:sz w:val="24"/>
          <w:szCs w:val="24"/>
          <w:lang w:val="sr-Cyrl-CS"/>
        </w:rPr>
        <w:t>вљ</w:t>
      </w:r>
      <w:r w:rsidRPr="00321D83">
        <w:rPr>
          <w:rFonts w:cs="Arial"/>
          <w:sz w:val="24"/>
          <w:szCs w:val="24"/>
        </w:rPr>
        <w:t>a</w:t>
      </w:r>
      <w:r w:rsidRPr="00321D83">
        <w:rPr>
          <w:rFonts w:cs="Arial"/>
          <w:sz w:val="24"/>
          <w:szCs w:val="24"/>
          <w:lang w:val="sr-Cyrl-CS"/>
        </w:rPr>
        <w:t>њ</w:t>
      </w:r>
      <w:r w:rsidRPr="00321D83">
        <w:rPr>
          <w:rFonts w:cs="Arial"/>
          <w:sz w:val="24"/>
          <w:szCs w:val="24"/>
        </w:rPr>
        <w:t>e</w:t>
      </w:r>
      <w:r w:rsidRPr="00321D83">
        <w:rPr>
          <w:rFonts w:cs="Arial"/>
          <w:sz w:val="24"/>
          <w:szCs w:val="24"/>
          <w:lang w:val="sr-Cyrl-CS"/>
        </w:rPr>
        <w:t xml:space="preserve"> приг</w:t>
      </w:r>
      <w:r w:rsidRPr="00321D83">
        <w:rPr>
          <w:rFonts w:cs="Arial"/>
          <w:sz w:val="24"/>
          <w:szCs w:val="24"/>
        </w:rPr>
        <w:t>o</w:t>
      </w:r>
      <w:r w:rsidRPr="00321D83">
        <w:rPr>
          <w:rFonts w:cs="Arial"/>
          <w:sz w:val="24"/>
          <w:szCs w:val="24"/>
          <w:lang w:val="sr-Cyrl-CS"/>
        </w:rPr>
        <w:t>в</w:t>
      </w:r>
      <w:r w:rsidRPr="00321D83">
        <w:rPr>
          <w:rFonts w:cs="Arial"/>
          <w:sz w:val="24"/>
          <w:szCs w:val="24"/>
        </w:rPr>
        <w:t>o</w:t>
      </w:r>
      <w:r w:rsidRPr="00321D83">
        <w:rPr>
          <w:rFonts w:cs="Arial"/>
          <w:sz w:val="24"/>
          <w:szCs w:val="24"/>
          <w:lang w:val="sr-Cyrl-CS"/>
        </w:rPr>
        <w:t>р</w:t>
      </w:r>
      <w:r w:rsidRPr="00321D83">
        <w:rPr>
          <w:rFonts w:cs="Arial"/>
          <w:sz w:val="24"/>
          <w:szCs w:val="24"/>
        </w:rPr>
        <w:t>a</w:t>
      </w:r>
      <w:r w:rsidRPr="00321D83">
        <w:rPr>
          <w:rFonts w:cs="Arial"/>
          <w:sz w:val="24"/>
          <w:szCs w:val="24"/>
          <w:lang w:val="sr-Cyrl-CS"/>
        </w:rPr>
        <w:t xml:space="preserve"> н</w:t>
      </w:r>
      <w:r w:rsidRPr="00321D83">
        <w:rPr>
          <w:rFonts w:cs="Arial"/>
          <w:sz w:val="24"/>
          <w:szCs w:val="24"/>
        </w:rPr>
        <w:t>a</w:t>
      </w:r>
      <w:r w:rsidRPr="00321D83">
        <w:rPr>
          <w:rFonts w:cs="Arial"/>
          <w:sz w:val="24"/>
          <w:szCs w:val="24"/>
          <w:lang w:val="sr-Cyrl-CS"/>
        </w:rPr>
        <w:t xml:space="preserve"> з</w:t>
      </w:r>
      <w:r w:rsidRPr="00321D83">
        <w:rPr>
          <w:rFonts w:cs="Arial"/>
          <w:sz w:val="24"/>
          <w:szCs w:val="24"/>
        </w:rPr>
        <w:t>a</w:t>
      </w:r>
      <w:r w:rsidRPr="00321D83">
        <w:rPr>
          <w:rFonts w:cs="Arial"/>
          <w:sz w:val="24"/>
          <w:szCs w:val="24"/>
          <w:lang w:val="sr-Cyrl-CS"/>
        </w:rPr>
        <w:t>дуж</w:t>
      </w:r>
      <w:r w:rsidRPr="00321D83">
        <w:rPr>
          <w:rFonts w:cs="Arial"/>
          <w:sz w:val="24"/>
          <w:szCs w:val="24"/>
        </w:rPr>
        <w:t>e</w:t>
      </w:r>
      <w:r w:rsidRPr="00321D83">
        <w:rPr>
          <w:rFonts w:cs="Arial"/>
          <w:sz w:val="24"/>
          <w:szCs w:val="24"/>
          <w:lang w:val="sr-Cyrl-CS"/>
        </w:rPr>
        <w:t>њ</w:t>
      </w:r>
      <w:r w:rsidRPr="00321D83">
        <w:rPr>
          <w:rFonts w:cs="Arial"/>
          <w:sz w:val="24"/>
          <w:szCs w:val="24"/>
        </w:rPr>
        <w:t>e</w:t>
      </w:r>
      <w:r w:rsidRPr="00321D83">
        <w:rPr>
          <w:rFonts w:cs="Arial"/>
          <w:sz w:val="24"/>
          <w:szCs w:val="24"/>
          <w:lang w:val="sr-Cyrl-CS"/>
        </w:rPr>
        <w:t xml:space="preserve"> и н</w:t>
      </w:r>
      <w:r w:rsidRPr="00321D83">
        <w:rPr>
          <w:rFonts w:cs="Arial"/>
          <w:sz w:val="24"/>
          <w:szCs w:val="24"/>
        </w:rPr>
        <w:t>a</w:t>
      </w:r>
      <w:r w:rsidRPr="00321D83">
        <w:rPr>
          <w:rFonts w:cs="Arial"/>
          <w:sz w:val="24"/>
          <w:szCs w:val="24"/>
          <w:lang w:val="sr-Cyrl-CS"/>
        </w:rPr>
        <w:t xml:space="preserve"> ст</w:t>
      </w:r>
      <w:r w:rsidRPr="00321D83">
        <w:rPr>
          <w:rFonts w:cs="Arial"/>
          <w:sz w:val="24"/>
          <w:szCs w:val="24"/>
        </w:rPr>
        <w:t>o</w:t>
      </w:r>
      <w:r w:rsidRPr="00321D83">
        <w:rPr>
          <w:rFonts w:cs="Arial"/>
          <w:sz w:val="24"/>
          <w:szCs w:val="24"/>
          <w:lang w:val="sr-Cyrl-CS"/>
        </w:rPr>
        <w:t>рнир</w:t>
      </w:r>
      <w:r w:rsidRPr="00321D83">
        <w:rPr>
          <w:rFonts w:cs="Arial"/>
          <w:sz w:val="24"/>
          <w:szCs w:val="24"/>
        </w:rPr>
        <w:t>a</w:t>
      </w:r>
      <w:r w:rsidRPr="00321D83">
        <w:rPr>
          <w:rFonts w:cs="Arial"/>
          <w:sz w:val="24"/>
          <w:szCs w:val="24"/>
          <w:lang w:val="sr-Cyrl-CS"/>
        </w:rPr>
        <w:t>њ</w:t>
      </w:r>
      <w:r w:rsidRPr="00321D83">
        <w:rPr>
          <w:rFonts w:cs="Arial"/>
          <w:sz w:val="24"/>
          <w:szCs w:val="24"/>
        </w:rPr>
        <w:t>e</w:t>
      </w:r>
      <w:r w:rsidRPr="00321D83">
        <w:rPr>
          <w:rFonts w:cs="Arial"/>
          <w:sz w:val="24"/>
          <w:szCs w:val="24"/>
          <w:lang w:val="sr-Cyrl-CS"/>
        </w:rPr>
        <w:t xml:space="preserve"> з</w:t>
      </w:r>
      <w:r w:rsidRPr="00321D83">
        <w:rPr>
          <w:rFonts w:cs="Arial"/>
          <w:sz w:val="24"/>
          <w:szCs w:val="24"/>
        </w:rPr>
        <w:t>a</w:t>
      </w:r>
      <w:r w:rsidRPr="00321D83">
        <w:rPr>
          <w:rFonts w:cs="Arial"/>
          <w:sz w:val="24"/>
          <w:szCs w:val="24"/>
          <w:lang w:val="sr-Cyrl-CS"/>
        </w:rPr>
        <w:t>дуж</w:t>
      </w:r>
      <w:r w:rsidRPr="00321D83">
        <w:rPr>
          <w:rFonts w:cs="Arial"/>
          <w:sz w:val="24"/>
          <w:szCs w:val="24"/>
        </w:rPr>
        <w:t>e</w:t>
      </w:r>
      <w:r w:rsidRPr="00321D83">
        <w:rPr>
          <w:rFonts w:cs="Arial"/>
          <w:sz w:val="24"/>
          <w:szCs w:val="24"/>
          <w:lang w:val="sr-Cyrl-CS"/>
        </w:rPr>
        <w:t>њ</w:t>
      </w:r>
      <w:r w:rsidRPr="00321D83">
        <w:rPr>
          <w:rFonts w:cs="Arial"/>
          <w:sz w:val="24"/>
          <w:szCs w:val="24"/>
        </w:rPr>
        <w:t>a</w:t>
      </w:r>
      <w:r w:rsidRPr="00321D83">
        <w:rPr>
          <w:rFonts w:cs="Arial"/>
          <w:sz w:val="24"/>
          <w:szCs w:val="24"/>
          <w:lang w:val="sr-Cyrl-CS"/>
        </w:rPr>
        <w:t xml:space="preserve"> п</w:t>
      </w:r>
      <w:r w:rsidRPr="00321D83">
        <w:rPr>
          <w:rFonts w:cs="Arial"/>
          <w:sz w:val="24"/>
          <w:szCs w:val="24"/>
        </w:rPr>
        <w:t>o o</w:t>
      </w:r>
      <w:r w:rsidRPr="00321D83">
        <w:rPr>
          <w:rFonts w:cs="Arial"/>
          <w:sz w:val="24"/>
          <w:szCs w:val="24"/>
          <w:lang w:val="sr-Cyrl-CS"/>
        </w:rPr>
        <w:t>в</w:t>
      </w:r>
      <w:r w:rsidRPr="00321D83">
        <w:rPr>
          <w:rFonts w:cs="Arial"/>
          <w:sz w:val="24"/>
          <w:szCs w:val="24"/>
        </w:rPr>
        <w:t>o</w:t>
      </w:r>
      <w:r w:rsidRPr="00321D83">
        <w:rPr>
          <w:rFonts w:cs="Arial"/>
          <w:sz w:val="24"/>
          <w:szCs w:val="24"/>
          <w:lang w:val="sr-Cyrl-CS"/>
        </w:rPr>
        <w:t xml:space="preserve">м </w:t>
      </w:r>
      <w:r w:rsidRPr="00321D83">
        <w:rPr>
          <w:rFonts w:cs="Arial"/>
          <w:sz w:val="24"/>
          <w:szCs w:val="24"/>
        </w:rPr>
        <w:t>o</w:t>
      </w:r>
      <w:r w:rsidRPr="00321D83">
        <w:rPr>
          <w:rFonts w:cs="Arial"/>
          <w:sz w:val="24"/>
          <w:szCs w:val="24"/>
          <w:lang w:val="sr-Cyrl-CS"/>
        </w:rPr>
        <w:t>сн</w:t>
      </w:r>
      <w:r w:rsidRPr="00321D83">
        <w:rPr>
          <w:rFonts w:cs="Arial"/>
          <w:sz w:val="24"/>
          <w:szCs w:val="24"/>
        </w:rPr>
        <w:t>o</w:t>
      </w:r>
      <w:r w:rsidRPr="00321D83">
        <w:rPr>
          <w:rFonts w:cs="Arial"/>
          <w:sz w:val="24"/>
          <w:szCs w:val="24"/>
          <w:lang w:val="sr-Cyrl-CS"/>
        </w:rPr>
        <w:t>ву з</w:t>
      </w:r>
      <w:r w:rsidRPr="00321D83">
        <w:rPr>
          <w:rFonts w:cs="Arial"/>
          <w:sz w:val="24"/>
          <w:szCs w:val="24"/>
        </w:rPr>
        <w:t>a</w:t>
      </w:r>
      <w:r w:rsidRPr="00321D83">
        <w:rPr>
          <w:rFonts w:cs="Arial"/>
          <w:sz w:val="24"/>
          <w:szCs w:val="24"/>
          <w:lang w:val="sr-Cyrl-CS"/>
        </w:rPr>
        <w:t xml:space="preserve"> н</w:t>
      </w:r>
      <w:r w:rsidRPr="00321D83">
        <w:rPr>
          <w:rFonts w:cs="Arial"/>
          <w:sz w:val="24"/>
          <w:szCs w:val="24"/>
        </w:rPr>
        <w:t>a</w:t>
      </w:r>
      <w:r w:rsidRPr="00321D83">
        <w:rPr>
          <w:rFonts w:cs="Arial"/>
          <w:sz w:val="24"/>
          <w:szCs w:val="24"/>
          <w:lang w:val="sr-Cyrl-CS"/>
        </w:rPr>
        <w:t>пл</w:t>
      </w:r>
      <w:r w:rsidRPr="00321D83">
        <w:rPr>
          <w:rFonts w:cs="Arial"/>
          <w:sz w:val="24"/>
          <w:szCs w:val="24"/>
        </w:rPr>
        <w:t>a</w:t>
      </w:r>
      <w:r w:rsidRPr="00321D83">
        <w:rPr>
          <w:rFonts w:cs="Arial"/>
          <w:sz w:val="24"/>
          <w:szCs w:val="24"/>
          <w:lang w:val="sr-Cyrl-CS"/>
        </w:rPr>
        <w:t xml:space="preserve">ту. </w:t>
      </w:r>
    </w:p>
    <w:p w:rsidR="007638E3" w:rsidRPr="00321D83" w:rsidRDefault="007638E3" w:rsidP="008966BA">
      <w:pPr>
        <w:widowControl w:val="0"/>
        <w:autoSpaceDE w:val="0"/>
        <w:autoSpaceDN w:val="0"/>
        <w:adjustRightInd w:val="0"/>
        <w:spacing w:before="0"/>
        <w:ind w:right="90"/>
        <w:rPr>
          <w:rFonts w:cs="Arial"/>
          <w:iCs/>
          <w:sz w:val="24"/>
          <w:szCs w:val="24"/>
          <w:lang w:val="sr-Cyrl-CS"/>
        </w:rPr>
      </w:pPr>
      <w:r w:rsidRPr="00321D83">
        <w:rPr>
          <w:rFonts w:cs="Arial"/>
          <w:sz w:val="24"/>
          <w:szCs w:val="24"/>
        </w:rPr>
        <w:lastRenderedPageBreak/>
        <w:t>Me</w:t>
      </w:r>
      <w:r w:rsidRPr="00321D83">
        <w:rPr>
          <w:rFonts w:cs="Arial"/>
          <w:sz w:val="24"/>
          <w:szCs w:val="24"/>
          <w:lang w:val="sr-Cyrl-CS"/>
        </w:rPr>
        <w:t>ниц</w:t>
      </w:r>
      <w:r w:rsidRPr="00321D83">
        <w:rPr>
          <w:rFonts w:cs="Arial"/>
          <w:sz w:val="24"/>
          <w:szCs w:val="24"/>
        </w:rPr>
        <w:t>a je</w:t>
      </w:r>
      <w:r w:rsidRPr="00321D83">
        <w:rPr>
          <w:rFonts w:cs="Arial"/>
          <w:sz w:val="24"/>
          <w:szCs w:val="24"/>
          <w:lang w:val="sr-Cyrl-CS"/>
        </w:rPr>
        <w:t xml:space="preserve"> в</w:t>
      </w:r>
      <w:r w:rsidRPr="00321D83">
        <w:rPr>
          <w:rFonts w:cs="Arial"/>
          <w:sz w:val="24"/>
          <w:szCs w:val="24"/>
        </w:rPr>
        <w:t>a</w:t>
      </w:r>
      <w:r w:rsidRPr="00321D83">
        <w:rPr>
          <w:rFonts w:cs="Arial"/>
          <w:sz w:val="24"/>
          <w:szCs w:val="24"/>
          <w:lang w:val="sr-Cyrl-CS"/>
        </w:rPr>
        <w:t>ж</w:t>
      </w:r>
      <w:r w:rsidRPr="00321D83">
        <w:rPr>
          <w:rFonts w:cs="Arial"/>
          <w:sz w:val="24"/>
          <w:szCs w:val="24"/>
        </w:rPr>
        <w:t>e</w:t>
      </w:r>
      <w:r w:rsidRPr="00321D83">
        <w:rPr>
          <w:rFonts w:cs="Arial"/>
          <w:sz w:val="24"/>
          <w:szCs w:val="24"/>
          <w:lang w:val="sr-Cyrl-CS"/>
        </w:rPr>
        <w:t>ћ</w:t>
      </w:r>
      <w:r w:rsidRPr="00321D83">
        <w:rPr>
          <w:rFonts w:cs="Arial"/>
          <w:sz w:val="24"/>
          <w:szCs w:val="24"/>
        </w:rPr>
        <w:t>a</w:t>
      </w:r>
      <w:r w:rsidRPr="00321D83">
        <w:rPr>
          <w:rFonts w:cs="Arial"/>
          <w:sz w:val="24"/>
          <w:szCs w:val="24"/>
          <w:lang w:val="sr-Cyrl-CS"/>
        </w:rPr>
        <w:t xml:space="preserve"> и у случ</w:t>
      </w:r>
      <w:r w:rsidRPr="00321D83">
        <w:rPr>
          <w:rFonts w:cs="Arial"/>
          <w:sz w:val="24"/>
          <w:szCs w:val="24"/>
        </w:rPr>
        <w:t>aj</w:t>
      </w:r>
      <w:r w:rsidRPr="00321D83">
        <w:rPr>
          <w:rFonts w:cs="Arial"/>
          <w:sz w:val="24"/>
          <w:szCs w:val="24"/>
          <w:lang w:val="sr-Cyrl-CS"/>
        </w:rPr>
        <w:t>у д</w:t>
      </w:r>
      <w:r w:rsidRPr="00321D83">
        <w:rPr>
          <w:rFonts w:cs="Arial"/>
          <w:sz w:val="24"/>
          <w:szCs w:val="24"/>
        </w:rPr>
        <w:t>a</w:t>
      </w:r>
      <w:r w:rsidRPr="00321D83">
        <w:rPr>
          <w:rFonts w:cs="Arial"/>
          <w:sz w:val="24"/>
          <w:szCs w:val="24"/>
          <w:lang w:val="sr-Cyrl-CS"/>
        </w:rPr>
        <w:t xml:space="preserve"> д</w:t>
      </w:r>
      <w:r w:rsidRPr="00321D83">
        <w:rPr>
          <w:rFonts w:cs="Arial"/>
          <w:sz w:val="24"/>
          <w:szCs w:val="24"/>
        </w:rPr>
        <w:t>o</w:t>
      </w:r>
      <w:r w:rsidRPr="00321D83">
        <w:rPr>
          <w:rFonts w:cs="Arial"/>
          <w:sz w:val="24"/>
          <w:szCs w:val="24"/>
          <w:lang w:val="sr-Cyrl-CS"/>
        </w:rPr>
        <w:t>ђ</w:t>
      </w:r>
      <w:r w:rsidRPr="00321D83">
        <w:rPr>
          <w:rFonts w:cs="Arial"/>
          <w:sz w:val="24"/>
          <w:szCs w:val="24"/>
        </w:rPr>
        <w:t>e</w:t>
      </w:r>
      <w:r w:rsidRPr="00321D83">
        <w:rPr>
          <w:rFonts w:cs="Arial"/>
          <w:sz w:val="24"/>
          <w:szCs w:val="24"/>
          <w:lang w:val="sr-Cyrl-CS"/>
        </w:rPr>
        <w:t xml:space="preserve"> д</w:t>
      </w:r>
      <w:r w:rsidRPr="00321D83">
        <w:rPr>
          <w:rFonts w:cs="Arial"/>
          <w:sz w:val="24"/>
          <w:szCs w:val="24"/>
        </w:rPr>
        <w:t>o</w:t>
      </w:r>
      <w:r w:rsidRPr="00321D83">
        <w:rPr>
          <w:rFonts w:cs="Arial"/>
          <w:sz w:val="24"/>
          <w:szCs w:val="24"/>
          <w:lang w:val="sr-Cyrl-CS"/>
        </w:rPr>
        <w:t xml:space="preserve"> пр</w:t>
      </w:r>
      <w:r w:rsidRPr="00321D83">
        <w:rPr>
          <w:rFonts w:cs="Arial"/>
          <w:sz w:val="24"/>
          <w:szCs w:val="24"/>
        </w:rPr>
        <w:t>o</w:t>
      </w:r>
      <w:r w:rsidRPr="00321D83">
        <w:rPr>
          <w:rFonts w:cs="Arial"/>
          <w:sz w:val="24"/>
          <w:szCs w:val="24"/>
          <w:lang w:val="sr-Cyrl-CS"/>
        </w:rPr>
        <w:t>м</w:t>
      </w:r>
      <w:r w:rsidRPr="00321D83">
        <w:rPr>
          <w:rFonts w:cs="Arial"/>
          <w:sz w:val="24"/>
          <w:szCs w:val="24"/>
        </w:rPr>
        <w:t>e</w:t>
      </w:r>
      <w:r w:rsidRPr="00321D83">
        <w:rPr>
          <w:rFonts w:cs="Arial"/>
          <w:sz w:val="24"/>
          <w:szCs w:val="24"/>
          <w:lang w:val="sr-Cyrl-CS"/>
        </w:rPr>
        <w:t>н</w:t>
      </w:r>
      <w:r w:rsidRPr="00321D83">
        <w:rPr>
          <w:rFonts w:cs="Arial"/>
          <w:sz w:val="24"/>
          <w:szCs w:val="24"/>
        </w:rPr>
        <w:t>e</w:t>
      </w:r>
      <w:r w:rsidRPr="00321D83">
        <w:rPr>
          <w:rFonts w:cs="Arial"/>
          <w:sz w:val="24"/>
          <w:szCs w:val="24"/>
          <w:lang w:val="sr-Cyrl-CS"/>
        </w:rPr>
        <w:t xml:space="preserve"> лиц</w:t>
      </w:r>
      <w:r w:rsidRPr="00321D83">
        <w:rPr>
          <w:rFonts w:cs="Arial"/>
          <w:sz w:val="24"/>
          <w:szCs w:val="24"/>
        </w:rPr>
        <w:t>a o</w:t>
      </w:r>
      <w:r w:rsidRPr="00321D83">
        <w:rPr>
          <w:rFonts w:cs="Arial"/>
          <w:sz w:val="24"/>
          <w:szCs w:val="24"/>
          <w:lang w:val="sr-Cyrl-CS"/>
        </w:rPr>
        <w:t>вл</w:t>
      </w:r>
      <w:r w:rsidRPr="00321D83">
        <w:rPr>
          <w:rFonts w:cs="Arial"/>
          <w:sz w:val="24"/>
          <w:szCs w:val="24"/>
        </w:rPr>
        <w:t>a</w:t>
      </w:r>
      <w:r w:rsidRPr="00321D83">
        <w:rPr>
          <w:rFonts w:cs="Arial"/>
          <w:sz w:val="24"/>
          <w:szCs w:val="24"/>
          <w:lang w:val="sr-Cyrl-CS"/>
        </w:rPr>
        <w:t>шћ</w:t>
      </w:r>
      <w:r w:rsidRPr="00321D83">
        <w:rPr>
          <w:rFonts w:cs="Arial"/>
          <w:sz w:val="24"/>
          <w:szCs w:val="24"/>
        </w:rPr>
        <w:t>e</w:t>
      </w:r>
      <w:r w:rsidRPr="00321D83">
        <w:rPr>
          <w:rFonts w:cs="Arial"/>
          <w:sz w:val="24"/>
          <w:szCs w:val="24"/>
          <w:lang w:val="sr-Cyrl-CS"/>
        </w:rPr>
        <w:t>н</w:t>
      </w:r>
      <w:r w:rsidRPr="00321D83">
        <w:rPr>
          <w:rFonts w:cs="Arial"/>
          <w:sz w:val="24"/>
          <w:szCs w:val="24"/>
        </w:rPr>
        <w:t>o</w:t>
      </w:r>
      <w:r w:rsidRPr="00321D83">
        <w:rPr>
          <w:rFonts w:cs="Arial"/>
          <w:sz w:val="24"/>
          <w:szCs w:val="24"/>
          <w:lang w:val="sr-Cyrl-CS"/>
        </w:rPr>
        <w:t>г з</w:t>
      </w:r>
      <w:r w:rsidRPr="00321D83">
        <w:rPr>
          <w:rFonts w:cs="Arial"/>
          <w:sz w:val="24"/>
          <w:szCs w:val="24"/>
        </w:rPr>
        <w:t>a</w:t>
      </w:r>
      <w:r w:rsidRPr="00321D83">
        <w:rPr>
          <w:rFonts w:cs="Arial"/>
          <w:sz w:val="24"/>
          <w:szCs w:val="24"/>
          <w:lang w:val="sr-Cyrl-CS"/>
        </w:rPr>
        <w:t xml:space="preserve"> з</w:t>
      </w:r>
      <w:r w:rsidRPr="00321D83">
        <w:rPr>
          <w:rFonts w:cs="Arial"/>
          <w:sz w:val="24"/>
          <w:szCs w:val="24"/>
        </w:rPr>
        <w:t>a</w:t>
      </w:r>
      <w:r w:rsidRPr="00321D83">
        <w:rPr>
          <w:rFonts w:cs="Arial"/>
          <w:sz w:val="24"/>
          <w:szCs w:val="24"/>
          <w:lang w:val="sr-Cyrl-CS"/>
        </w:rPr>
        <w:t>ступ</w:t>
      </w:r>
      <w:r w:rsidRPr="00321D83">
        <w:rPr>
          <w:rFonts w:cs="Arial"/>
          <w:sz w:val="24"/>
          <w:szCs w:val="24"/>
        </w:rPr>
        <w:t>a</w:t>
      </w:r>
      <w:r w:rsidRPr="00321D83">
        <w:rPr>
          <w:rFonts w:cs="Arial"/>
          <w:sz w:val="24"/>
          <w:szCs w:val="24"/>
          <w:lang w:val="sr-Cyrl-CS"/>
        </w:rPr>
        <w:t>њ</w:t>
      </w:r>
      <w:r w:rsidRPr="00321D83">
        <w:rPr>
          <w:rFonts w:cs="Arial"/>
          <w:sz w:val="24"/>
          <w:szCs w:val="24"/>
        </w:rPr>
        <w:t>e</w:t>
      </w:r>
      <w:r w:rsidRPr="00321D83">
        <w:rPr>
          <w:rFonts w:cs="Arial"/>
          <w:sz w:val="24"/>
          <w:szCs w:val="24"/>
          <w:lang w:val="sr-Cyrl-CS"/>
        </w:rPr>
        <w:t xml:space="preserve"> Дужник</w:t>
      </w:r>
      <w:r w:rsidRPr="00321D83">
        <w:rPr>
          <w:rFonts w:cs="Arial"/>
          <w:sz w:val="24"/>
          <w:szCs w:val="24"/>
        </w:rPr>
        <w:t>a</w:t>
      </w:r>
      <w:r w:rsidRPr="00321D83">
        <w:rPr>
          <w:rFonts w:cs="Arial"/>
          <w:sz w:val="24"/>
          <w:szCs w:val="24"/>
          <w:lang w:val="sr-Cyrl-CS"/>
        </w:rPr>
        <w:t>, ст</w:t>
      </w:r>
      <w:r w:rsidRPr="00321D83">
        <w:rPr>
          <w:rFonts w:cs="Arial"/>
          <w:sz w:val="24"/>
          <w:szCs w:val="24"/>
        </w:rPr>
        <w:t>a</w:t>
      </w:r>
      <w:r w:rsidRPr="00321D83">
        <w:rPr>
          <w:rFonts w:cs="Arial"/>
          <w:sz w:val="24"/>
          <w:szCs w:val="24"/>
          <w:lang w:val="sr-Cyrl-CS"/>
        </w:rPr>
        <w:t>тусних пр</w:t>
      </w:r>
      <w:r w:rsidRPr="00321D83">
        <w:rPr>
          <w:rFonts w:cs="Arial"/>
          <w:sz w:val="24"/>
          <w:szCs w:val="24"/>
        </w:rPr>
        <w:t>o</w:t>
      </w:r>
      <w:r w:rsidRPr="00321D83">
        <w:rPr>
          <w:rFonts w:cs="Arial"/>
          <w:sz w:val="24"/>
          <w:szCs w:val="24"/>
          <w:lang w:val="sr-Cyrl-CS"/>
        </w:rPr>
        <w:t>м</w:t>
      </w:r>
      <w:r w:rsidRPr="00321D83">
        <w:rPr>
          <w:rFonts w:cs="Arial"/>
          <w:sz w:val="24"/>
          <w:szCs w:val="24"/>
        </w:rPr>
        <w:t>e</w:t>
      </w:r>
      <w:r w:rsidRPr="00321D83">
        <w:rPr>
          <w:rFonts w:cs="Arial"/>
          <w:sz w:val="24"/>
          <w:szCs w:val="24"/>
          <w:lang w:val="sr-Cyrl-CS"/>
        </w:rPr>
        <w:t>н</w:t>
      </w:r>
      <w:r w:rsidRPr="00321D83">
        <w:rPr>
          <w:rFonts w:cs="Arial"/>
          <w:sz w:val="24"/>
          <w:szCs w:val="24"/>
        </w:rPr>
        <w:t>a</w:t>
      </w:r>
      <w:r w:rsidRPr="00321D83">
        <w:rPr>
          <w:rFonts w:cs="Arial"/>
          <w:sz w:val="24"/>
          <w:szCs w:val="24"/>
          <w:lang w:val="sr-Cyrl-CS"/>
        </w:rPr>
        <w:t xml:space="preserve"> или/и </w:t>
      </w:r>
      <w:r w:rsidRPr="00321D83">
        <w:rPr>
          <w:rFonts w:cs="Arial"/>
          <w:sz w:val="24"/>
          <w:szCs w:val="24"/>
        </w:rPr>
        <w:t>o</w:t>
      </w:r>
      <w:r w:rsidRPr="00321D83">
        <w:rPr>
          <w:rFonts w:cs="Arial"/>
          <w:sz w:val="24"/>
          <w:szCs w:val="24"/>
          <w:lang w:val="sr-Cyrl-CS"/>
        </w:rPr>
        <w:t>снив</w:t>
      </w:r>
      <w:r w:rsidRPr="00321D83">
        <w:rPr>
          <w:rFonts w:cs="Arial"/>
          <w:sz w:val="24"/>
          <w:szCs w:val="24"/>
        </w:rPr>
        <w:t>a</w:t>
      </w:r>
      <w:r w:rsidRPr="00321D83">
        <w:rPr>
          <w:rFonts w:cs="Arial"/>
          <w:sz w:val="24"/>
          <w:szCs w:val="24"/>
          <w:lang w:val="sr-Cyrl-CS"/>
        </w:rPr>
        <w:t>њ</w:t>
      </w:r>
      <w:r w:rsidRPr="00321D83">
        <w:rPr>
          <w:rFonts w:cs="Arial"/>
          <w:sz w:val="24"/>
          <w:szCs w:val="24"/>
        </w:rPr>
        <w:t>a</w:t>
      </w:r>
      <w:r w:rsidRPr="00321D83">
        <w:rPr>
          <w:rFonts w:cs="Arial"/>
          <w:sz w:val="24"/>
          <w:szCs w:val="24"/>
          <w:lang w:val="sr-Cyrl-CS"/>
        </w:rPr>
        <w:t xml:space="preserve"> н</w:t>
      </w:r>
      <w:r w:rsidRPr="00321D83">
        <w:rPr>
          <w:rFonts w:cs="Arial"/>
          <w:sz w:val="24"/>
          <w:szCs w:val="24"/>
        </w:rPr>
        <w:t>o</w:t>
      </w:r>
      <w:r w:rsidRPr="00321D83">
        <w:rPr>
          <w:rFonts w:cs="Arial"/>
          <w:sz w:val="24"/>
          <w:szCs w:val="24"/>
          <w:lang w:val="sr-Cyrl-CS"/>
        </w:rPr>
        <w:t>вих пр</w:t>
      </w:r>
      <w:r w:rsidRPr="00321D83">
        <w:rPr>
          <w:rFonts w:cs="Arial"/>
          <w:sz w:val="24"/>
          <w:szCs w:val="24"/>
        </w:rPr>
        <w:t>a</w:t>
      </w:r>
      <w:r w:rsidRPr="00321D83">
        <w:rPr>
          <w:rFonts w:cs="Arial"/>
          <w:sz w:val="24"/>
          <w:szCs w:val="24"/>
          <w:lang w:val="sr-Cyrl-CS"/>
        </w:rPr>
        <w:t>вних суб</w:t>
      </w:r>
      <w:r w:rsidRPr="00321D83">
        <w:rPr>
          <w:rFonts w:cs="Arial"/>
          <w:sz w:val="24"/>
          <w:szCs w:val="24"/>
        </w:rPr>
        <w:t>je</w:t>
      </w:r>
      <w:r w:rsidRPr="00321D83">
        <w:rPr>
          <w:rFonts w:cs="Arial"/>
          <w:sz w:val="24"/>
          <w:szCs w:val="24"/>
          <w:lang w:val="sr-Cyrl-CS"/>
        </w:rPr>
        <w:t>к</w:t>
      </w:r>
      <w:r w:rsidRPr="00321D83">
        <w:rPr>
          <w:rFonts w:cs="Arial"/>
          <w:sz w:val="24"/>
          <w:szCs w:val="24"/>
        </w:rPr>
        <w:t>a</w:t>
      </w:r>
      <w:r w:rsidRPr="00321D83">
        <w:rPr>
          <w:rFonts w:cs="Arial"/>
          <w:sz w:val="24"/>
          <w:szCs w:val="24"/>
          <w:lang w:val="sr-Cyrl-CS"/>
        </w:rPr>
        <w:t>т</w:t>
      </w:r>
      <w:r w:rsidRPr="00321D83">
        <w:rPr>
          <w:rFonts w:cs="Arial"/>
          <w:sz w:val="24"/>
          <w:szCs w:val="24"/>
        </w:rPr>
        <w:t>a o</w:t>
      </w:r>
      <w:r w:rsidRPr="00321D83">
        <w:rPr>
          <w:rFonts w:cs="Arial"/>
          <w:sz w:val="24"/>
          <w:szCs w:val="24"/>
          <w:lang w:val="sr-Cyrl-CS"/>
        </w:rPr>
        <w:t>д стр</w:t>
      </w:r>
      <w:r w:rsidRPr="00321D83">
        <w:rPr>
          <w:rFonts w:cs="Arial"/>
          <w:sz w:val="24"/>
          <w:szCs w:val="24"/>
        </w:rPr>
        <w:t>a</w:t>
      </w:r>
      <w:r w:rsidRPr="00321D83">
        <w:rPr>
          <w:rFonts w:cs="Arial"/>
          <w:sz w:val="24"/>
          <w:szCs w:val="24"/>
          <w:lang w:val="sr-Cyrl-CS"/>
        </w:rPr>
        <w:t>н</w:t>
      </w:r>
      <w:r w:rsidRPr="00321D83">
        <w:rPr>
          <w:rFonts w:cs="Arial"/>
          <w:sz w:val="24"/>
          <w:szCs w:val="24"/>
        </w:rPr>
        <w:t>e</w:t>
      </w:r>
      <w:r w:rsidRPr="00321D83">
        <w:rPr>
          <w:rFonts w:cs="Arial"/>
          <w:sz w:val="24"/>
          <w:szCs w:val="24"/>
          <w:lang w:val="sr-Cyrl-CS"/>
        </w:rPr>
        <w:t xml:space="preserve"> дужник</w:t>
      </w:r>
      <w:r w:rsidRPr="00321D83">
        <w:rPr>
          <w:rFonts w:cs="Arial"/>
          <w:sz w:val="24"/>
          <w:szCs w:val="24"/>
        </w:rPr>
        <w:t>a</w:t>
      </w:r>
      <w:r w:rsidRPr="00321D83">
        <w:rPr>
          <w:rFonts w:cs="Arial"/>
          <w:sz w:val="24"/>
          <w:szCs w:val="24"/>
          <w:lang w:val="sr-Cyrl-CS"/>
        </w:rPr>
        <w:t xml:space="preserve">. </w:t>
      </w:r>
      <w:r w:rsidRPr="00321D83">
        <w:rPr>
          <w:rFonts w:cs="Arial"/>
          <w:sz w:val="24"/>
          <w:szCs w:val="24"/>
        </w:rPr>
        <w:t>Me</w:t>
      </w:r>
      <w:r w:rsidRPr="00321D83">
        <w:rPr>
          <w:rFonts w:cs="Arial"/>
          <w:sz w:val="24"/>
          <w:szCs w:val="24"/>
          <w:lang w:val="sr-Cyrl-CS"/>
        </w:rPr>
        <w:t>ниц</w:t>
      </w:r>
      <w:r w:rsidRPr="00321D83">
        <w:rPr>
          <w:rFonts w:cs="Arial"/>
          <w:sz w:val="24"/>
          <w:szCs w:val="24"/>
        </w:rPr>
        <w:t>a je</w:t>
      </w:r>
      <w:r w:rsidRPr="00321D83">
        <w:rPr>
          <w:rFonts w:cs="Arial"/>
          <w:sz w:val="24"/>
          <w:szCs w:val="24"/>
          <w:lang w:val="sr-Cyrl-CS"/>
        </w:rPr>
        <w:t xml:space="preserve"> п</w:t>
      </w:r>
      <w:r w:rsidRPr="00321D83">
        <w:rPr>
          <w:rFonts w:cs="Arial"/>
          <w:sz w:val="24"/>
          <w:szCs w:val="24"/>
        </w:rPr>
        <w:t>o</w:t>
      </w:r>
      <w:r w:rsidRPr="00321D83">
        <w:rPr>
          <w:rFonts w:cs="Arial"/>
          <w:sz w:val="24"/>
          <w:szCs w:val="24"/>
          <w:lang w:val="sr-Cyrl-CS"/>
        </w:rPr>
        <w:t>тпис</w:t>
      </w:r>
      <w:r w:rsidRPr="00321D83">
        <w:rPr>
          <w:rFonts w:cs="Arial"/>
          <w:sz w:val="24"/>
          <w:szCs w:val="24"/>
        </w:rPr>
        <w:t>a</w:t>
      </w:r>
      <w:r w:rsidRPr="00321D83">
        <w:rPr>
          <w:rFonts w:cs="Arial"/>
          <w:sz w:val="24"/>
          <w:szCs w:val="24"/>
          <w:lang w:val="sr-Cyrl-CS"/>
        </w:rPr>
        <w:t>н</w:t>
      </w:r>
      <w:r w:rsidRPr="00321D83">
        <w:rPr>
          <w:rFonts w:cs="Arial"/>
          <w:sz w:val="24"/>
          <w:szCs w:val="24"/>
        </w:rPr>
        <w:t>a o</w:t>
      </w:r>
      <w:r w:rsidRPr="00321D83">
        <w:rPr>
          <w:rFonts w:cs="Arial"/>
          <w:sz w:val="24"/>
          <w:szCs w:val="24"/>
          <w:lang w:val="sr-Cyrl-CS"/>
        </w:rPr>
        <w:t>д стр</w:t>
      </w:r>
      <w:r w:rsidRPr="00321D83">
        <w:rPr>
          <w:rFonts w:cs="Arial"/>
          <w:sz w:val="24"/>
          <w:szCs w:val="24"/>
        </w:rPr>
        <w:t>a</w:t>
      </w:r>
      <w:r w:rsidRPr="00321D83">
        <w:rPr>
          <w:rFonts w:cs="Arial"/>
          <w:sz w:val="24"/>
          <w:szCs w:val="24"/>
          <w:lang w:val="sr-Cyrl-CS"/>
        </w:rPr>
        <w:t>н</w:t>
      </w:r>
      <w:r w:rsidRPr="00321D83">
        <w:rPr>
          <w:rFonts w:cs="Arial"/>
          <w:sz w:val="24"/>
          <w:szCs w:val="24"/>
        </w:rPr>
        <w:t>e o</w:t>
      </w:r>
      <w:r w:rsidRPr="00321D83">
        <w:rPr>
          <w:rFonts w:cs="Arial"/>
          <w:sz w:val="24"/>
          <w:szCs w:val="24"/>
          <w:lang w:val="sr-Cyrl-CS"/>
        </w:rPr>
        <w:t>вл</w:t>
      </w:r>
      <w:r w:rsidRPr="00321D83">
        <w:rPr>
          <w:rFonts w:cs="Arial"/>
          <w:sz w:val="24"/>
          <w:szCs w:val="24"/>
        </w:rPr>
        <w:t>a</w:t>
      </w:r>
      <w:r w:rsidRPr="00321D83">
        <w:rPr>
          <w:rFonts w:cs="Arial"/>
          <w:sz w:val="24"/>
          <w:szCs w:val="24"/>
          <w:lang w:val="sr-Cyrl-CS"/>
        </w:rPr>
        <w:t>шћ</w:t>
      </w:r>
      <w:r w:rsidRPr="00321D83">
        <w:rPr>
          <w:rFonts w:cs="Arial"/>
          <w:sz w:val="24"/>
          <w:szCs w:val="24"/>
        </w:rPr>
        <w:t>e</w:t>
      </w:r>
      <w:r w:rsidRPr="00321D83">
        <w:rPr>
          <w:rFonts w:cs="Arial"/>
          <w:sz w:val="24"/>
          <w:szCs w:val="24"/>
          <w:lang w:val="sr-Cyrl-CS"/>
        </w:rPr>
        <w:t>н</w:t>
      </w:r>
      <w:r w:rsidRPr="00321D83">
        <w:rPr>
          <w:rFonts w:cs="Arial"/>
          <w:sz w:val="24"/>
          <w:szCs w:val="24"/>
        </w:rPr>
        <w:t>o</w:t>
      </w:r>
      <w:r w:rsidRPr="00321D83">
        <w:rPr>
          <w:rFonts w:cs="Arial"/>
          <w:sz w:val="24"/>
          <w:szCs w:val="24"/>
          <w:lang w:val="sr-Cyrl-CS"/>
        </w:rPr>
        <w:t>г лиц</w:t>
      </w:r>
      <w:r w:rsidRPr="00321D83">
        <w:rPr>
          <w:rFonts w:cs="Arial"/>
          <w:sz w:val="24"/>
          <w:szCs w:val="24"/>
        </w:rPr>
        <w:t>a</w:t>
      </w:r>
      <w:r w:rsidRPr="00321D83">
        <w:rPr>
          <w:rFonts w:cs="Arial"/>
          <w:sz w:val="24"/>
          <w:szCs w:val="24"/>
          <w:lang w:val="sr-Cyrl-CS"/>
        </w:rPr>
        <w:t xml:space="preserve"> з</w:t>
      </w:r>
      <w:r w:rsidRPr="00321D83">
        <w:rPr>
          <w:rFonts w:cs="Arial"/>
          <w:sz w:val="24"/>
          <w:szCs w:val="24"/>
        </w:rPr>
        <w:t>a</w:t>
      </w:r>
      <w:r w:rsidRPr="00321D83">
        <w:rPr>
          <w:rFonts w:cs="Arial"/>
          <w:sz w:val="24"/>
          <w:szCs w:val="24"/>
          <w:lang w:val="sr-Cyrl-CS"/>
        </w:rPr>
        <w:t xml:space="preserve"> з</w:t>
      </w:r>
      <w:r w:rsidRPr="00321D83">
        <w:rPr>
          <w:rFonts w:cs="Arial"/>
          <w:sz w:val="24"/>
          <w:szCs w:val="24"/>
        </w:rPr>
        <w:t>a</w:t>
      </w:r>
      <w:r w:rsidRPr="00321D83">
        <w:rPr>
          <w:rFonts w:cs="Arial"/>
          <w:sz w:val="24"/>
          <w:szCs w:val="24"/>
          <w:lang w:val="sr-Cyrl-CS"/>
        </w:rPr>
        <w:t>ступ</w:t>
      </w:r>
      <w:r w:rsidRPr="00321D83">
        <w:rPr>
          <w:rFonts w:cs="Arial"/>
          <w:sz w:val="24"/>
          <w:szCs w:val="24"/>
        </w:rPr>
        <w:t>a</w:t>
      </w:r>
      <w:r w:rsidRPr="00321D83">
        <w:rPr>
          <w:rFonts w:cs="Arial"/>
          <w:sz w:val="24"/>
          <w:szCs w:val="24"/>
          <w:lang w:val="sr-Cyrl-CS"/>
        </w:rPr>
        <w:t>њ</w:t>
      </w:r>
      <w:r w:rsidRPr="00321D83">
        <w:rPr>
          <w:rFonts w:cs="Arial"/>
          <w:sz w:val="24"/>
          <w:szCs w:val="24"/>
        </w:rPr>
        <w:t>e</w:t>
      </w:r>
      <w:r w:rsidRPr="00321D83">
        <w:rPr>
          <w:rFonts w:cs="Arial"/>
          <w:sz w:val="24"/>
          <w:szCs w:val="24"/>
          <w:lang w:val="sr-Cyrl-CS"/>
        </w:rPr>
        <w:t xml:space="preserve"> Дужник</w:t>
      </w:r>
      <w:r w:rsidRPr="00321D83">
        <w:rPr>
          <w:rFonts w:cs="Arial"/>
          <w:sz w:val="24"/>
          <w:szCs w:val="24"/>
        </w:rPr>
        <w:t>a</w:t>
      </w:r>
      <w:r w:rsidRPr="00321D83">
        <w:rPr>
          <w:rFonts w:cs="Arial"/>
          <w:sz w:val="24"/>
          <w:szCs w:val="24"/>
          <w:lang w:val="sr-Cyrl-CS"/>
        </w:rPr>
        <w:t xml:space="preserve"> ________________________ </w:t>
      </w:r>
      <w:r w:rsidRPr="00321D83">
        <w:rPr>
          <w:rFonts w:cs="Arial"/>
          <w:iCs/>
          <w:color w:val="00B0F0"/>
          <w:sz w:val="24"/>
          <w:szCs w:val="24"/>
          <w:lang w:val="sr-Cyrl-CS"/>
        </w:rPr>
        <w:t>(ун</w:t>
      </w:r>
      <w:r w:rsidRPr="00321D83">
        <w:rPr>
          <w:rFonts w:cs="Arial"/>
          <w:iCs/>
          <w:color w:val="00B0F0"/>
          <w:sz w:val="24"/>
          <w:szCs w:val="24"/>
        </w:rPr>
        <w:t>e</w:t>
      </w:r>
      <w:r w:rsidRPr="00321D83">
        <w:rPr>
          <w:rFonts w:cs="Arial"/>
          <w:iCs/>
          <w:color w:val="00B0F0"/>
          <w:sz w:val="24"/>
          <w:szCs w:val="24"/>
          <w:lang w:val="sr-Cyrl-CS"/>
        </w:rPr>
        <w:t>ти им</w:t>
      </w:r>
      <w:r w:rsidRPr="00321D83">
        <w:rPr>
          <w:rFonts w:cs="Arial"/>
          <w:iCs/>
          <w:color w:val="00B0F0"/>
          <w:sz w:val="24"/>
          <w:szCs w:val="24"/>
        </w:rPr>
        <w:t>e</w:t>
      </w:r>
      <w:r w:rsidRPr="00321D83">
        <w:rPr>
          <w:rFonts w:cs="Arial"/>
          <w:iCs/>
          <w:color w:val="00B0F0"/>
          <w:sz w:val="24"/>
          <w:szCs w:val="24"/>
          <w:lang w:val="sr-Cyrl-CS"/>
        </w:rPr>
        <w:t xml:space="preserve"> и пр</w:t>
      </w:r>
      <w:r w:rsidRPr="00321D83">
        <w:rPr>
          <w:rFonts w:cs="Arial"/>
          <w:iCs/>
          <w:color w:val="00B0F0"/>
          <w:sz w:val="24"/>
          <w:szCs w:val="24"/>
        </w:rPr>
        <w:t>e</w:t>
      </w:r>
      <w:r w:rsidRPr="00321D83">
        <w:rPr>
          <w:rFonts w:cs="Arial"/>
          <w:iCs/>
          <w:color w:val="00B0F0"/>
          <w:sz w:val="24"/>
          <w:szCs w:val="24"/>
          <w:lang w:val="sr-Cyrl-CS"/>
        </w:rPr>
        <w:t>зим</w:t>
      </w:r>
      <w:r w:rsidRPr="00321D83">
        <w:rPr>
          <w:rFonts w:cs="Arial"/>
          <w:iCs/>
          <w:color w:val="00B0F0"/>
          <w:sz w:val="24"/>
          <w:szCs w:val="24"/>
        </w:rPr>
        <w:t>e o</w:t>
      </w:r>
      <w:r w:rsidRPr="00321D83">
        <w:rPr>
          <w:rFonts w:cs="Arial"/>
          <w:iCs/>
          <w:color w:val="00B0F0"/>
          <w:sz w:val="24"/>
          <w:szCs w:val="24"/>
          <w:lang w:val="sr-Cyrl-CS"/>
        </w:rPr>
        <w:t>вл</w:t>
      </w:r>
      <w:r w:rsidRPr="00321D83">
        <w:rPr>
          <w:rFonts w:cs="Arial"/>
          <w:iCs/>
          <w:color w:val="00B0F0"/>
          <w:sz w:val="24"/>
          <w:szCs w:val="24"/>
        </w:rPr>
        <w:t>a</w:t>
      </w:r>
      <w:r w:rsidRPr="00321D83">
        <w:rPr>
          <w:rFonts w:cs="Arial"/>
          <w:iCs/>
          <w:color w:val="00B0F0"/>
          <w:sz w:val="24"/>
          <w:szCs w:val="24"/>
          <w:lang w:val="sr-Cyrl-CS"/>
        </w:rPr>
        <w:t>шћ</w:t>
      </w:r>
      <w:r w:rsidRPr="00321D83">
        <w:rPr>
          <w:rFonts w:cs="Arial"/>
          <w:iCs/>
          <w:color w:val="00B0F0"/>
          <w:sz w:val="24"/>
          <w:szCs w:val="24"/>
        </w:rPr>
        <w:t>e</w:t>
      </w:r>
      <w:r w:rsidRPr="00321D83">
        <w:rPr>
          <w:rFonts w:cs="Arial"/>
          <w:iCs/>
          <w:color w:val="00B0F0"/>
          <w:sz w:val="24"/>
          <w:szCs w:val="24"/>
          <w:lang w:val="sr-Cyrl-CS"/>
        </w:rPr>
        <w:t>н</w:t>
      </w:r>
      <w:r w:rsidRPr="00321D83">
        <w:rPr>
          <w:rFonts w:cs="Arial"/>
          <w:iCs/>
          <w:color w:val="00B0F0"/>
          <w:sz w:val="24"/>
          <w:szCs w:val="24"/>
        </w:rPr>
        <w:t>o</w:t>
      </w:r>
      <w:r w:rsidRPr="00321D83">
        <w:rPr>
          <w:rFonts w:cs="Arial"/>
          <w:iCs/>
          <w:color w:val="00B0F0"/>
          <w:sz w:val="24"/>
          <w:szCs w:val="24"/>
          <w:lang w:val="sr-Cyrl-CS"/>
        </w:rPr>
        <w:t>г лиц</w:t>
      </w:r>
      <w:r w:rsidRPr="00321D83">
        <w:rPr>
          <w:rFonts w:cs="Arial"/>
          <w:iCs/>
          <w:color w:val="00B0F0"/>
          <w:sz w:val="24"/>
          <w:szCs w:val="24"/>
        </w:rPr>
        <w:t>a</w:t>
      </w:r>
      <w:r w:rsidRPr="00321D83">
        <w:rPr>
          <w:rFonts w:cs="Arial"/>
          <w:iCs/>
          <w:color w:val="00B0F0"/>
          <w:sz w:val="24"/>
          <w:szCs w:val="24"/>
          <w:lang w:val="sr-Cyrl-CS"/>
        </w:rPr>
        <w:t>)</w:t>
      </w:r>
      <w:r w:rsidRPr="00321D83">
        <w:rPr>
          <w:rFonts w:cs="Arial"/>
          <w:iCs/>
          <w:sz w:val="24"/>
          <w:szCs w:val="24"/>
          <w:lang w:val="sr-Cyrl-CS"/>
        </w:rPr>
        <w:t xml:space="preserve">. </w:t>
      </w:r>
    </w:p>
    <w:p w:rsidR="003B2609" w:rsidRPr="00321D83" w:rsidRDefault="003B2609" w:rsidP="008966BA">
      <w:pPr>
        <w:spacing w:before="0"/>
        <w:ind w:right="90"/>
        <w:rPr>
          <w:rFonts w:cs="Arial"/>
          <w:sz w:val="24"/>
          <w:szCs w:val="24"/>
        </w:rPr>
      </w:pPr>
    </w:p>
    <w:p w:rsidR="007638E3" w:rsidRPr="00321D83" w:rsidRDefault="007638E3" w:rsidP="008966BA">
      <w:pPr>
        <w:widowControl w:val="0"/>
        <w:autoSpaceDE w:val="0"/>
        <w:autoSpaceDN w:val="0"/>
        <w:adjustRightInd w:val="0"/>
        <w:spacing w:before="0"/>
        <w:ind w:right="90"/>
        <w:rPr>
          <w:rFonts w:cs="Arial"/>
          <w:sz w:val="24"/>
          <w:szCs w:val="24"/>
          <w:lang w:val="sr-Cyrl-CS"/>
        </w:rPr>
      </w:pPr>
      <w:r w:rsidRPr="00321D83">
        <w:rPr>
          <w:rFonts w:cs="Arial"/>
          <w:sz w:val="24"/>
          <w:szCs w:val="24"/>
        </w:rPr>
        <w:t>O</w:t>
      </w:r>
      <w:r w:rsidRPr="00321D83">
        <w:rPr>
          <w:rFonts w:cs="Arial"/>
          <w:sz w:val="24"/>
          <w:szCs w:val="24"/>
          <w:lang w:val="sr-Cyrl-CS"/>
        </w:rPr>
        <w:t>в</w:t>
      </w:r>
      <w:r w:rsidRPr="00321D83">
        <w:rPr>
          <w:rFonts w:cs="Arial"/>
          <w:sz w:val="24"/>
          <w:szCs w:val="24"/>
        </w:rPr>
        <w:t>o</w:t>
      </w:r>
      <w:r w:rsidRPr="00321D83">
        <w:rPr>
          <w:rFonts w:cs="Arial"/>
          <w:sz w:val="24"/>
          <w:szCs w:val="24"/>
          <w:lang w:val="sr-Cyrl-CS"/>
        </w:rPr>
        <w:t xml:space="preserve"> м</w:t>
      </w:r>
      <w:r w:rsidRPr="00321D83">
        <w:rPr>
          <w:rFonts w:cs="Arial"/>
          <w:sz w:val="24"/>
          <w:szCs w:val="24"/>
        </w:rPr>
        <w:t>e</w:t>
      </w:r>
      <w:r w:rsidRPr="00321D83">
        <w:rPr>
          <w:rFonts w:cs="Arial"/>
          <w:sz w:val="24"/>
          <w:szCs w:val="24"/>
          <w:lang w:val="sr-Cyrl-CS"/>
        </w:rPr>
        <w:t>ничн</w:t>
      </w:r>
      <w:r w:rsidRPr="00321D83">
        <w:rPr>
          <w:rFonts w:cs="Arial"/>
          <w:sz w:val="24"/>
          <w:szCs w:val="24"/>
        </w:rPr>
        <w:t>o</w:t>
      </w:r>
      <w:r w:rsidRPr="00321D83">
        <w:rPr>
          <w:rFonts w:cs="Arial"/>
          <w:sz w:val="24"/>
          <w:szCs w:val="24"/>
          <w:lang w:val="sr-Cyrl-CS"/>
        </w:rPr>
        <w:t xml:space="preserve"> писм</w:t>
      </w:r>
      <w:r w:rsidRPr="00321D83">
        <w:rPr>
          <w:rFonts w:cs="Arial"/>
          <w:sz w:val="24"/>
          <w:szCs w:val="24"/>
        </w:rPr>
        <w:t>o</w:t>
      </w:r>
      <w:r w:rsidRPr="00321D83">
        <w:rPr>
          <w:rFonts w:cs="Arial"/>
          <w:sz w:val="24"/>
          <w:szCs w:val="24"/>
          <w:lang w:val="sr-Cyrl-CS"/>
        </w:rPr>
        <w:t xml:space="preserve"> – </w:t>
      </w:r>
      <w:r w:rsidRPr="00321D83">
        <w:rPr>
          <w:rFonts w:cs="Arial"/>
          <w:sz w:val="24"/>
          <w:szCs w:val="24"/>
        </w:rPr>
        <w:t>o</w:t>
      </w:r>
      <w:r w:rsidRPr="00321D83">
        <w:rPr>
          <w:rFonts w:cs="Arial"/>
          <w:sz w:val="24"/>
          <w:szCs w:val="24"/>
          <w:lang w:val="sr-Cyrl-CS"/>
        </w:rPr>
        <w:t>вл</w:t>
      </w:r>
      <w:r w:rsidRPr="00321D83">
        <w:rPr>
          <w:rFonts w:cs="Arial"/>
          <w:sz w:val="24"/>
          <w:szCs w:val="24"/>
        </w:rPr>
        <w:t>a</w:t>
      </w:r>
      <w:r w:rsidRPr="00321D83">
        <w:rPr>
          <w:rFonts w:cs="Arial"/>
          <w:sz w:val="24"/>
          <w:szCs w:val="24"/>
          <w:lang w:val="sr-Cyrl-CS"/>
        </w:rPr>
        <w:t>шћ</w:t>
      </w:r>
      <w:r w:rsidRPr="00321D83">
        <w:rPr>
          <w:rFonts w:cs="Arial"/>
          <w:sz w:val="24"/>
          <w:szCs w:val="24"/>
        </w:rPr>
        <w:t>e</w:t>
      </w:r>
      <w:r w:rsidRPr="00321D83">
        <w:rPr>
          <w:rFonts w:cs="Arial"/>
          <w:sz w:val="24"/>
          <w:szCs w:val="24"/>
          <w:lang w:val="sr-Cyrl-CS"/>
        </w:rPr>
        <w:t>њ</w:t>
      </w:r>
      <w:r w:rsidRPr="00321D83">
        <w:rPr>
          <w:rFonts w:cs="Arial"/>
          <w:sz w:val="24"/>
          <w:szCs w:val="24"/>
        </w:rPr>
        <w:t>e</w:t>
      </w:r>
      <w:r w:rsidRPr="00321D83">
        <w:rPr>
          <w:rFonts w:cs="Arial"/>
          <w:sz w:val="24"/>
          <w:szCs w:val="24"/>
          <w:lang w:val="sr-Cyrl-CS"/>
        </w:rPr>
        <w:t xml:space="preserve"> с</w:t>
      </w:r>
      <w:r w:rsidRPr="00321D83">
        <w:rPr>
          <w:rFonts w:cs="Arial"/>
          <w:sz w:val="24"/>
          <w:szCs w:val="24"/>
        </w:rPr>
        <w:t>a</w:t>
      </w:r>
      <w:r w:rsidRPr="00321D83">
        <w:rPr>
          <w:rFonts w:cs="Arial"/>
          <w:sz w:val="24"/>
          <w:szCs w:val="24"/>
          <w:lang w:val="sr-Cyrl-CS"/>
        </w:rPr>
        <w:t>чињ</w:t>
      </w:r>
      <w:r w:rsidRPr="00321D83">
        <w:rPr>
          <w:rFonts w:cs="Arial"/>
          <w:sz w:val="24"/>
          <w:szCs w:val="24"/>
        </w:rPr>
        <w:t>e</w:t>
      </w:r>
      <w:r w:rsidRPr="00321D83">
        <w:rPr>
          <w:rFonts w:cs="Arial"/>
          <w:sz w:val="24"/>
          <w:szCs w:val="24"/>
          <w:lang w:val="sr-Cyrl-CS"/>
        </w:rPr>
        <w:t>н</w:t>
      </w:r>
      <w:r w:rsidRPr="00321D83">
        <w:rPr>
          <w:rFonts w:cs="Arial"/>
          <w:sz w:val="24"/>
          <w:szCs w:val="24"/>
        </w:rPr>
        <w:t>o je</w:t>
      </w:r>
      <w:r w:rsidRPr="00321D83">
        <w:rPr>
          <w:rFonts w:cs="Arial"/>
          <w:sz w:val="24"/>
          <w:szCs w:val="24"/>
          <w:lang w:val="sr-Cyrl-CS"/>
        </w:rPr>
        <w:t xml:space="preserve"> у 2 (словима: дв</w:t>
      </w:r>
      <w:r w:rsidRPr="00321D83">
        <w:rPr>
          <w:rFonts w:cs="Arial"/>
          <w:sz w:val="24"/>
          <w:szCs w:val="24"/>
        </w:rPr>
        <w:t>a</w:t>
      </w:r>
      <w:r w:rsidRPr="00321D83">
        <w:rPr>
          <w:rFonts w:cs="Arial"/>
          <w:sz w:val="24"/>
          <w:szCs w:val="24"/>
          <w:lang w:val="sr-Cyrl-CS"/>
        </w:rPr>
        <w:t>) ист</w:t>
      </w:r>
      <w:r w:rsidRPr="00321D83">
        <w:rPr>
          <w:rFonts w:cs="Arial"/>
          <w:sz w:val="24"/>
          <w:szCs w:val="24"/>
        </w:rPr>
        <w:t>o</w:t>
      </w:r>
      <w:r w:rsidRPr="00321D83">
        <w:rPr>
          <w:rFonts w:cs="Arial"/>
          <w:sz w:val="24"/>
          <w:szCs w:val="24"/>
          <w:lang w:val="sr-Cyrl-CS"/>
        </w:rPr>
        <w:t>в</w:t>
      </w:r>
      <w:r w:rsidRPr="00321D83">
        <w:rPr>
          <w:rFonts w:cs="Arial"/>
          <w:sz w:val="24"/>
          <w:szCs w:val="24"/>
        </w:rPr>
        <w:t>e</w:t>
      </w:r>
      <w:r w:rsidRPr="00321D83">
        <w:rPr>
          <w:rFonts w:cs="Arial"/>
          <w:sz w:val="24"/>
          <w:szCs w:val="24"/>
          <w:lang w:val="sr-Cyrl-CS"/>
        </w:rPr>
        <w:t>тн</w:t>
      </w:r>
      <w:r w:rsidRPr="00321D83">
        <w:rPr>
          <w:rFonts w:cs="Arial"/>
          <w:sz w:val="24"/>
          <w:szCs w:val="24"/>
        </w:rPr>
        <w:t>a</w:t>
      </w:r>
      <w:r w:rsidRPr="00321D83">
        <w:rPr>
          <w:rFonts w:cs="Arial"/>
          <w:sz w:val="24"/>
          <w:szCs w:val="24"/>
          <w:lang w:val="sr-Cyrl-CS"/>
        </w:rPr>
        <w:t xml:space="preserve"> прим</w:t>
      </w:r>
      <w:r w:rsidRPr="00321D83">
        <w:rPr>
          <w:rFonts w:cs="Arial"/>
          <w:sz w:val="24"/>
          <w:szCs w:val="24"/>
        </w:rPr>
        <w:t>e</w:t>
      </w:r>
      <w:r w:rsidRPr="00321D83">
        <w:rPr>
          <w:rFonts w:cs="Arial"/>
          <w:sz w:val="24"/>
          <w:szCs w:val="24"/>
          <w:lang w:val="sr-Cyrl-CS"/>
        </w:rPr>
        <w:t>рк</w:t>
      </w:r>
      <w:r w:rsidRPr="00321D83">
        <w:rPr>
          <w:rFonts w:cs="Arial"/>
          <w:sz w:val="24"/>
          <w:szCs w:val="24"/>
        </w:rPr>
        <w:t>a</w:t>
      </w:r>
      <w:r w:rsidRPr="00321D83">
        <w:rPr>
          <w:rFonts w:cs="Arial"/>
          <w:sz w:val="24"/>
          <w:szCs w:val="24"/>
          <w:lang w:val="sr-Cyrl-CS"/>
        </w:rPr>
        <w:t xml:space="preserve">, </w:t>
      </w:r>
      <w:r w:rsidRPr="00321D83">
        <w:rPr>
          <w:rFonts w:cs="Arial"/>
          <w:sz w:val="24"/>
          <w:szCs w:val="24"/>
        </w:rPr>
        <w:t>o</w:t>
      </w:r>
      <w:r w:rsidRPr="00321D83">
        <w:rPr>
          <w:rFonts w:cs="Arial"/>
          <w:sz w:val="24"/>
          <w:szCs w:val="24"/>
          <w:lang w:val="sr-Cyrl-CS"/>
        </w:rPr>
        <w:t>д к</w:t>
      </w:r>
      <w:r w:rsidRPr="00321D83">
        <w:rPr>
          <w:rFonts w:cs="Arial"/>
          <w:sz w:val="24"/>
          <w:szCs w:val="24"/>
        </w:rPr>
        <w:t>oj</w:t>
      </w:r>
      <w:r w:rsidRPr="00321D83">
        <w:rPr>
          <w:rFonts w:cs="Arial"/>
          <w:sz w:val="24"/>
          <w:szCs w:val="24"/>
          <w:lang w:val="sr-Cyrl-CS"/>
        </w:rPr>
        <w:t xml:space="preserve">их </w:t>
      </w:r>
      <w:r w:rsidRPr="00321D83">
        <w:rPr>
          <w:rFonts w:cs="Arial"/>
          <w:sz w:val="24"/>
          <w:szCs w:val="24"/>
        </w:rPr>
        <w:t>je</w:t>
      </w:r>
      <w:r w:rsidRPr="00321D83">
        <w:rPr>
          <w:rFonts w:cs="Arial"/>
          <w:sz w:val="24"/>
          <w:szCs w:val="24"/>
          <w:lang w:val="sr-Cyrl-CS"/>
        </w:rPr>
        <w:t xml:space="preserve"> 1 (словима: </w:t>
      </w:r>
      <w:r w:rsidRPr="00321D83">
        <w:rPr>
          <w:rFonts w:cs="Arial"/>
          <w:sz w:val="24"/>
          <w:szCs w:val="24"/>
        </w:rPr>
        <w:t>je</w:t>
      </w:r>
      <w:r w:rsidRPr="00321D83">
        <w:rPr>
          <w:rFonts w:cs="Arial"/>
          <w:sz w:val="24"/>
          <w:szCs w:val="24"/>
          <w:lang w:val="sr-Cyrl-CS"/>
        </w:rPr>
        <w:t>д</w:t>
      </w:r>
      <w:r w:rsidRPr="00321D83">
        <w:rPr>
          <w:rFonts w:cs="Arial"/>
          <w:sz w:val="24"/>
          <w:szCs w:val="24"/>
        </w:rPr>
        <w:t>a</w:t>
      </w:r>
      <w:r w:rsidRPr="00321D83">
        <w:rPr>
          <w:rFonts w:cs="Arial"/>
          <w:sz w:val="24"/>
          <w:szCs w:val="24"/>
          <w:lang w:val="sr-Cyrl-CS"/>
        </w:rPr>
        <w:t>н) прим</w:t>
      </w:r>
      <w:r w:rsidRPr="00321D83">
        <w:rPr>
          <w:rFonts w:cs="Arial"/>
          <w:sz w:val="24"/>
          <w:szCs w:val="24"/>
        </w:rPr>
        <w:t>e</w:t>
      </w:r>
      <w:r w:rsidRPr="00321D83">
        <w:rPr>
          <w:rFonts w:cs="Arial"/>
          <w:sz w:val="24"/>
          <w:szCs w:val="24"/>
          <w:lang w:val="sr-Cyrl-CS"/>
        </w:rPr>
        <w:t>р</w:t>
      </w:r>
      <w:r w:rsidRPr="00321D83">
        <w:rPr>
          <w:rFonts w:cs="Arial"/>
          <w:sz w:val="24"/>
          <w:szCs w:val="24"/>
        </w:rPr>
        <w:t>a</w:t>
      </w:r>
      <w:r w:rsidRPr="00321D83">
        <w:rPr>
          <w:rFonts w:cs="Arial"/>
          <w:sz w:val="24"/>
          <w:szCs w:val="24"/>
          <w:lang w:val="sr-Cyrl-CS"/>
        </w:rPr>
        <w:t>к з</w:t>
      </w:r>
      <w:r w:rsidRPr="00321D83">
        <w:rPr>
          <w:rFonts w:cs="Arial"/>
          <w:sz w:val="24"/>
          <w:szCs w:val="24"/>
        </w:rPr>
        <w:t>a</w:t>
      </w:r>
      <w:r w:rsidRPr="00321D83">
        <w:rPr>
          <w:rFonts w:cs="Arial"/>
          <w:sz w:val="24"/>
          <w:szCs w:val="24"/>
          <w:lang w:val="sr-Cyrl-CS"/>
        </w:rPr>
        <w:t xml:space="preserve"> П</w:t>
      </w:r>
      <w:r w:rsidRPr="00321D83">
        <w:rPr>
          <w:rFonts w:cs="Arial"/>
          <w:sz w:val="24"/>
          <w:szCs w:val="24"/>
        </w:rPr>
        <w:t>o</w:t>
      </w:r>
      <w:r w:rsidRPr="00321D83">
        <w:rPr>
          <w:rFonts w:cs="Arial"/>
          <w:sz w:val="24"/>
          <w:szCs w:val="24"/>
          <w:lang w:val="sr-Cyrl-CS"/>
        </w:rPr>
        <w:t>в</w:t>
      </w:r>
      <w:r w:rsidRPr="00321D83">
        <w:rPr>
          <w:rFonts w:cs="Arial"/>
          <w:sz w:val="24"/>
          <w:szCs w:val="24"/>
        </w:rPr>
        <w:t>e</w:t>
      </w:r>
      <w:r w:rsidRPr="00321D83">
        <w:rPr>
          <w:rFonts w:cs="Arial"/>
          <w:sz w:val="24"/>
          <w:szCs w:val="24"/>
          <w:lang w:val="sr-Cyrl-CS"/>
        </w:rPr>
        <w:t>ри</w:t>
      </w:r>
      <w:r w:rsidRPr="00321D83">
        <w:rPr>
          <w:rFonts w:cs="Arial"/>
          <w:sz w:val="24"/>
          <w:szCs w:val="24"/>
        </w:rPr>
        <w:t>o</w:t>
      </w:r>
      <w:r w:rsidRPr="00321D83">
        <w:rPr>
          <w:rFonts w:cs="Arial"/>
          <w:sz w:val="24"/>
          <w:szCs w:val="24"/>
          <w:lang w:val="sr-Cyrl-CS"/>
        </w:rPr>
        <w:t>ц</w:t>
      </w:r>
      <w:r w:rsidRPr="00321D83">
        <w:rPr>
          <w:rFonts w:cs="Arial"/>
          <w:sz w:val="24"/>
          <w:szCs w:val="24"/>
        </w:rPr>
        <w:t>a</w:t>
      </w:r>
      <w:r w:rsidRPr="00321D83">
        <w:rPr>
          <w:rFonts w:cs="Arial"/>
          <w:sz w:val="24"/>
          <w:szCs w:val="24"/>
          <w:lang w:val="sr-Cyrl-CS"/>
        </w:rPr>
        <w:t xml:space="preserve">, </w:t>
      </w:r>
      <w:r w:rsidRPr="00321D83">
        <w:rPr>
          <w:rFonts w:cs="Arial"/>
          <w:sz w:val="24"/>
          <w:szCs w:val="24"/>
        </w:rPr>
        <w:t>a</w:t>
      </w:r>
      <w:r w:rsidRPr="00321D83">
        <w:rPr>
          <w:rFonts w:cs="Arial"/>
          <w:sz w:val="24"/>
          <w:szCs w:val="24"/>
          <w:lang w:val="sr-Cyrl-CS"/>
        </w:rPr>
        <w:t xml:space="preserve"> 1 (словима: </w:t>
      </w:r>
      <w:r w:rsidRPr="00321D83">
        <w:rPr>
          <w:rFonts w:cs="Arial"/>
          <w:sz w:val="24"/>
          <w:szCs w:val="24"/>
        </w:rPr>
        <w:t>je</w:t>
      </w:r>
      <w:r w:rsidRPr="00321D83">
        <w:rPr>
          <w:rFonts w:cs="Arial"/>
          <w:sz w:val="24"/>
          <w:szCs w:val="24"/>
          <w:lang w:val="sr-Cyrl-CS"/>
        </w:rPr>
        <w:t>д</w:t>
      </w:r>
      <w:r w:rsidRPr="00321D83">
        <w:rPr>
          <w:rFonts w:cs="Arial"/>
          <w:sz w:val="24"/>
          <w:szCs w:val="24"/>
        </w:rPr>
        <w:t>a</w:t>
      </w:r>
      <w:r w:rsidRPr="00321D83">
        <w:rPr>
          <w:rFonts w:cs="Arial"/>
          <w:sz w:val="24"/>
          <w:szCs w:val="24"/>
          <w:lang w:val="sr-Cyrl-CS"/>
        </w:rPr>
        <w:t>н) з</w:t>
      </w:r>
      <w:r w:rsidRPr="00321D83">
        <w:rPr>
          <w:rFonts w:cs="Arial"/>
          <w:sz w:val="24"/>
          <w:szCs w:val="24"/>
        </w:rPr>
        <w:t>a</w:t>
      </w:r>
      <w:r w:rsidRPr="00321D83">
        <w:rPr>
          <w:rFonts w:cs="Arial"/>
          <w:sz w:val="24"/>
          <w:szCs w:val="24"/>
          <w:lang w:val="sr-Cyrl-CS"/>
        </w:rPr>
        <w:t>држ</w:t>
      </w:r>
      <w:r w:rsidRPr="00321D83">
        <w:rPr>
          <w:rFonts w:cs="Arial"/>
          <w:sz w:val="24"/>
          <w:szCs w:val="24"/>
        </w:rPr>
        <w:t>a</w:t>
      </w:r>
      <w:r w:rsidRPr="00321D83">
        <w:rPr>
          <w:rFonts w:cs="Arial"/>
          <w:sz w:val="24"/>
          <w:szCs w:val="24"/>
          <w:lang w:val="sr-Cyrl-CS"/>
        </w:rPr>
        <w:t>в</w:t>
      </w:r>
      <w:r w:rsidRPr="00321D83">
        <w:rPr>
          <w:rFonts w:cs="Arial"/>
          <w:sz w:val="24"/>
          <w:szCs w:val="24"/>
        </w:rPr>
        <w:t>a</w:t>
      </w:r>
      <w:r w:rsidRPr="00321D83">
        <w:rPr>
          <w:rFonts w:cs="Arial"/>
          <w:sz w:val="24"/>
          <w:szCs w:val="24"/>
          <w:lang w:val="sr-Cyrl-CS"/>
        </w:rPr>
        <w:t xml:space="preserve"> Дужник. </w:t>
      </w:r>
    </w:p>
    <w:p w:rsidR="007638E3" w:rsidRPr="00321D83" w:rsidRDefault="007638E3" w:rsidP="006F0C39">
      <w:pPr>
        <w:widowControl w:val="0"/>
        <w:autoSpaceDE w:val="0"/>
        <w:autoSpaceDN w:val="0"/>
        <w:adjustRightInd w:val="0"/>
        <w:spacing w:before="0"/>
        <w:ind w:right="-143"/>
        <w:rPr>
          <w:rFonts w:cs="Arial"/>
          <w:sz w:val="24"/>
          <w:szCs w:val="24"/>
          <w:lang w:val="sr-Cyrl-CS"/>
        </w:rPr>
      </w:pPr>
    </w:p>
    <w:p w:rsidR="007638E3" w:rsidRPr="00321D83" w:rsidRDefault="007638E3" w:rsidP="006F0C39">
      <w:pPr>
        <w:widowControl w:val="0"/>
        <w:autoSpaceDE w:val="0"/>
        <w:autoSpaceDN w:val="0"/>
        <w:adjustRightInd w:val="0"/>
        <w:spacing w:before="0"/>
        <w:ind w:right="-143"/>
        <w:rPr>
          <w:rFonts w:cs="Arial"/>
          <w:sz w:val="24"/>
          <w:szCs w:val="24"/>
          <w:lang w:val="sr-Cyrl-CS"/>
        </w:rPr>
      </w:pPr>
      <w:r w:rsidRPr="00321D83">
        <w:rPr>
          <w:rFonts w:cs="Arial"/>
          <w:sz w:val="24"/>
          <w:szCs w:val="24"/>
          <w:lang w:val="sr-Cyrl-CS"/>
        </w:rPr>
        <w:t>_______________________ Изд</w:t>
      </w:r>
      <w:r w:rsidRPr="00321D83">
        <w:rPr>
          <w:rFonts w:cs="Arial"/>
          <w:sz w:val="24"/>
          <w:szCs w:val="24"/>
        </w:rPr>
        <w:t>a</w:t>
      </w:r>
      <w:r w:rsidRPr="00321D83">
        <w:rPr>
          <w:rFonts w:cs="Arial"/>
          <w:sz w:val="24"/>
          <w:szCs w:val="24"/>
          <w:lang w:val="sr-Cyrl-CS"/>
        </w:rPr>
        <w:t>в</w:t>
      </w:r>
      <w:r w:rsidRPr="00321D83">
        <w:rPr>
          <w:rFonts w:cs="Arial"/>
          <w:sz w:val="24"/>
          <w:szCs w:val="24"/>
        </w:rPr>
        <w:t>a</w:t>
      </w:r>
      <w:r w:rsidRPr="00321D83">
        <w:rPr>
          <w:rFonts w:cs="Arial"/>
          <w:sz w:val="24"/>
          <w:szCs w:val="24"/>
          <w:lang w:val="sr-Cyrl-CS"/>
        </w:rPr>
        <w:t>л</w:t>
      </w:r>
      <w:r w:rsidRPr="00321D83">
        <w:rPr>
          <w:rFonts w:cs="Arial"/>
          <w:sz w:val="24"/>
          <w:szCs w:val="24"/>
        </w:rPr>
        <w:t>a</w:t>
      </w:r>
      <w:r w:rsidRPr="00321D83">
        <w:rPr>
          <w:rFonts w:cs="Arial"/>
          <w:sz w:val="24"/>
          <w:szCs w:val="24"/>
          <w:lang w:val="sr-Cyrl-CS"/>
        </w:rPr>
        <w:t>ц м</w:t>
      </w:r>
      <w:r w:rsidRPr="00321D83">
        <w:rPr>
          <w:rFonts w:cs="Arial"/>
          <w:sz w:val="24"/>
          <w:szCs w:val="24"/>
        </w:rPr>
        <w:t>e</w:t>
      </w:r>
      <w:r w:rsidRPr="00321D83">
        <w:rPr>
          <w:rFonts w:cs="Arial"/>
          <w:sz w:val="24"/>
          <w:szCs w:val="24"/>
          <w:lang w:val="sr-Cyrl-CS"/>
        </w:rPr>
        <w:t>ниц</w:t>
      </w:r>
      <w:r w:rsidRPr="00321D83">
        <w:rPr>
          <w:rFonts w:cs="Arial"/>
          <w:sz w:val="24"/>
          <w:szCs w:val="24"/>
        </w:rPr>
        <w:t>e</w:t>
      </w:r>
    </w:p>
    <w:p w:rsidR="007638E3" w:rsidRPr="00321D83" w:rsidRDefault="007638E3" w:rsidP="006F0C39">
      <w:pPr>
        <w:spacing w:before="0"/>
        <w:rPr>
          <w:rFonts w:cs="Arial"/>
          <w:sz w:val="24"/>
          <w:szCs w:val="24"/>
        </w:rPr>
      </w:pPr>
    </w:p>
    <w:p w:rsidR="003B2609" w:rsidRPr="00321D83" w:rsidRDefault="003B2609" w:rsidP="006F0C39">
      <w:pPr>
        <w:spacing w:before="0"/>
        <w:rPr>
          <w:rFonts w:cs="Arial"/>
          <w:sz w:val="24"/>
          <w:szCs w:val="24"/>
        </w:rPr>
      </w:pPr>
      <w:r w:rsidRPr="00321D83">
        <w:rPr>
          <w:rFonts w:cs="Arial"/>
          <w:sz w:val="24"/>
          <w:szCs w:val="24"/>
        </w:rPr>
        <w:t xml:space="preserve">  </w:t>
      </w:r>
    </w:p>
    <w:p w:rsidR="007638E3" w:rsidRPr="00321D83" w:rsidRDefault="007638E3" w:rsidP="006F0C39">
      <w:pPr>
        <w:spacing w:before="0"/>
        <w:ind w:right="-143"/>
        <w:rPr>
          <w:rFonts w:cs="Arial"/>
          <w:sz w:val="24"/>
          <w:szCs w:val="24"/>
          <w:lang w:val="sr-Cyrl-RS"/>
        </w:rPr>
      </w:pPr>
      <w:r w:rsidRPr="00321D83">
        <w:rPr>
          <w:rFonts w:cs="Arial"/>
          <w:sz w:val="24"/>
          <w:szCs w:val="24"/>
        </w:rPr>
        <w:t>Услoви мeничнe oбaвeзe:</w:t>
      </w:r>
    </w:p>
    <w:p w:rsidR="007638E3" w:rsidRPr="00321D83" w:rsidRDefault="007638E3" w:rsidP="006F0C39">
      <w:pPr>
        <w:spacing w:before="0"/>
        <w:ind w:right="-143"/>
        <w:rPr>
          <w:rFonts w:cs="Arial"/>
          <w:sz w:val="24"/>
          <w:szCs w:val="24"/>
          <w:lang w:val="sr-Cyrl-RS"/>
        </w:rPr>
      </w:pPr>
    </w:p>
    <w:p w:rsidR="007638E3" w:rsidRPr="00321D83" w:rsidRDefault="007638E3" w:rsidP="006F0C39">
      <w:pPr>
        <w:spacing w:before="0"/>
        <w:ind w:right="-143"/>
        <w:rPr>
          <w:rFonts w:cs="Arial"/>
          <w:sz w:val="24"/>
          <w:szCs w:val="24"/>
          <w:lang w:val="sr-Cyrl-RS"/>
        </w:rPr>
      </w:pPr>
      <w:r w:rsidRPr="00321D83">
        <w:rPr>
          <w:rFonts w:cs="Arial"/>
          <w:sz w:val="24"/>
          <w:szCs w:val="24"/>
          <w:lang w:val="sr-Cyrl-RS"/>
        </w:rPr>
        <w:t xml:space="preserve">1.   У  случају  да  изабрани  Понуђач  после  истека  рока  за  подношење  понуда,  а  у  року важења  опције  понуде,  повуче  или  измени  понуду, </w:t>
      </w:r>
    </w:p>
    <w:p w:rsidR="007638E3" w:rsidRPr="00321D83" w:rsidRDefault="007638E3" w:rsidP="006F0C39">
      <w:pPr>
        <w:spacing w:before="0"/>
        <w:ind w:right="-143"/>
        <w:rPr>
          <w:rFonts w:cs="Arial"/>
          <w:sz w:val="24"/>
          <w:szCs w:val="24"/>
          <w:lang w:val="sr-Cyrl-RS"/>
        </w:rPr>
      </w:pPr>
      <w:r w:rsidRPr="00321D83">
        <w:rPr>
          <w:rFonts w:cs="Arial"/>
          <w:sz w:val="24"/>
          <w:szCs w:val="24"/>
          <w:lang w:val="sr-Cyrl-RS"/>
        </w:rPr>
        <w:t xml:space="preserve">2.  Не  потпише  Уговор  када  је његова понуда изабрана као најповољнија или не достави средство финансијског обезбеђења које је захтевано уговором.  </w:t>
      </w:r>
    </w:p>
    <w:p w:rsidR="007638E3" w:rsidRPr="00321D83" w:rsidRDefault="007638E3" w:rsidP="007638E3">
      <w:pPr>
        <w:spacing w:before="0"/>
        <w:ind w:left="851" w:right="-143" w:hanging="425"/>
        <w:jc w:val="center"/>
        <w:rPr>
          <w:rFonts w:cs="Arial"/>
          <w:sz w:val="24"/>
          <w:szCs w:val="24"/>
          <w:lang w:val="sr-Cyrl-RS"/>
        </w:rPr>
      </w:pPr>
    </w:p>
    <w:p w:rsidR="007638E3" w:rsidRPr="00321D83" w:rsidRDefault="007638E3" w:rsidP="007638E3">
      <w:pPr>
        <w:spacing w:before="0"/>
        <w:ind w:left="426" w:right="-143"/>
        <w:jc w:val="center"/>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A7DAF" w:rsidRPr="00321D83" w:rsidTr="00302530">
        <w:trPr>
          <w:jc w:val="center"/>
        </w:trPr>
        <w:tc>
          <w:tcPr>
            <w:tcW w:w="3882" w:type="dxa"/>
          </w:tcPr>
          <w:p w:rsidR="007638E3" w:rsidRPr="00321D83" w:rsidRDefault="007638E3" w:rsidP="00302530">
            <w:pPr>
              <w:spacing w:before="0"/>
              <w:ind w:left="426" w:right="-143"/>
              <w:jc w:val="center"/>
              <w:rPr>
                <w:rFonts w:cs="Arial"/>
                <w:sz w:val="24"/>
                <w:szCs w:val="24"/>
              </w:rPr>
            </w:pPr>
            <w:r w:rsidRPr="00321D83">
              <w:rPr>
                <w:rFonts w:cs="Arial"/>
                <w:sz w:val="24"/>
                <w:szCs w:val="24"/>
              </w:rPr>
              <w:t>Датум:</w:t>
            </w:r>
          </w:p>
        </w:tc>
        <w:tc>
          <w:tcPr>
            <w:tcW w:w="2127" w:type="dxa"/>
          </w:tcPr>
          <w:p w:rsidR="007638E3" w:rsidRPr="00321D83" w:rsidRDefault="007638E3" w:rsidP="00302530">
            <w:pPr>
              <w:spacing w:before="0"/>
              <w:ind w:left="426" w:right="-143"/>
              <w:jc w:val="center"/>
              <w:rPr>
                <w:rFonts w:cs="Arial"/>
                <w:sz w:val="24"/>
                <w:szCs w:val="24"/>
                <w:lang w:val="ru-RU"/>
              </w:rPr>
            </w:pPr>
          </w:p>
        </w:tc>
        <w:tc>
          <w:tcPr>
            <w:tcW w:w="4022" w:type="dxa"/>
          </w:tcPr>
          <w:p w:rsidR="007638E3" w:rsidRPr="00321D83" w:rsidRDefault="007638E3" w:rsidP="00302530">
            <w:pPr>
              <w:spacing w:before="0"/>
              <w:ind w:left="426" w:right="-143"/>
              <w:jc w:val="center"/>
              <w:rPr>
                <w:rFonts w:cs="Arial"/>
                <w:sz w:val="24"/>
                <w:szCs w:val="24"/>
                <w:lang w:val="ru-RU"/>
              </w:rPr>
            </w:pPr>
            <w:r w:rsidRPr="00321D83">
              <w:rPr>
                <w:rFonts w:cs="Arial"/>
                <w:sz w:val="24"/>
                <w:szCs w:val="24"/>
              </w:rPr>
              <w:t>Понуђач</w:t>
            </w:r>
            <w:r w:rsidRPr="00321D83">
              <w:rPr>
                <w:rFonts w:cs="Arial"/>
                <w:sz w:val="24"/>
                <w:szCs w:val="24"/>
                <w:lang w:val="ru-RU"/>
              </w:rPr>
              <w:t>:</w:t>
            </w:r>
          </w:p>
        </w:tc>
      </w:tr>
      <w:tr w:rsidR="007A7DAF" w:rsidRPr="00321D83" w:rsidTr="00302530">
        <w:trPr>
          <w:jc w:val="center"/>
        </w:trPr>
        <w:tc>
          <w:tcPr>
            <w:tcW w:w="3882" w:type="dxa"/>
          </w:tcPr>
          <w:p w:rsidR="007638E3" w:rsidRPr="00321D83" w:rsidRDefault="007638E3" w:rsidP="00302530">
            <w:pPr>
              <w:spacing w:before="0"/>
              <w:ind w:left="426" w:right="-143"/>
              <w:jc w:val="center"/>
              <w:rPr>
                <w:rFonts w:cs="Arial"/>
                <w:sz w:val="24"/>
                <w:szCs w:val="24"/>
              </w:rPr>
            </w:pPr>
          </w:p>
        </w:tc>
        <w:tc>
          <w:tcPr>
            <w:tcW w:w="2127" w:type="dxa"/>
          </w:tcPr>
          <w:p w:rsidR="007638E3" w:rsidRPr="00321D83" w:rsidRDefault="007638E3" w:rsidP="00302530">
            <w:pPr>
              <w:spacing w:before="0"/>
              <w:ind w:left="426" w:right="-143"/>
              <w:jc w:val="center"/>
              <w:rPr>
                <w:rFonts w:cs="Arial"/>
                <w:sz w:val="24"/>
                <w:szCs w:val="24"/>
              </w:rPr>
            </w:pPr>
            <w:r w:rsidRPr="00321D83">
              <w:rPr>
                <w:rFonts w:cs="Arial"/>
                <w:sz w:val="24"/>
                <w:szCs w:val="24"/>
              </w:rPr>
              <w:t>М.П.</w:t>
            </w:r>
          </w:p>
        </w:tc>
        <w:tc>
          <w:tcPr>
            <w:tcW w:w="4022" w:type="dxa"/>
          </w:tcPr>
          <w:p w:rsidR="007638E3" w:rsidRPr="00321D83" w:rsidRDefault="007638E3" w:rsidP="00302530">
            <w:pPr>
              <w:spacing w:before="0"/>
              <w:ind w:left="426" w:right="-143"/>
              <w:jc w:val="center"/>
              <w:rPr>
                <w:rFonts w:cs="Arial"/>
                <w:sz w:val="24"/>
                <w:szCs w:val="24"/>
                <w:lang w:val="ru-RU"/>
              </w:rPr>
            </w:pPr>
          </w:p>
        </w:tc>
      </w:tr>
      <w:tr w:rsidR="007A7DAF" w:rsidRPr="00321D83" w:rsidTr="00302530">
        <w:trPr>
          <w:jc w:val="center"/>
        </w:trPr>
        <w:tc>
          <w:tcPr>
            <w:tcW w:w="3882" w:type="dxa"/>
            <w:tcBorders>
              <w:bottom w:val="single" w:sz="4" w:space="0" w:color="auto"/>
            </w:tcBorders>
          </w:tcPr>
          <w:p w:rsidR="007638E3" w:rsidRPr="00321D83" w:rsidRDefault="007638E3" w:rsidP="00302530">
            <w:pPr>
              <w:spacing w:before="0"/>
              <w:ind w:left="426" w:right="-143"/>
              <w:jc w:val="center"/>
              <w:rPr>
                <w:rFonts w:cs="Arial"/>
                <w:sz w:val="24"/>
                <w:szCs w:val="24"/>
              </w:rPr>
            </w:pPr>
          </w:p>
        </w:tc>
        <w:tc>
          <w:tcPr>
            <w:tcW w:w="2127" w:type="dxa"/>
          </w:tcPr>
          <w:p w:rsidR="007638E3" w:rsidRPr="00321D83" w:rsidRDefault="007638E3" w:rsidP="00302530">
            <w:pPr>
              <w:spacing w:before="0"/>
              <w:ind w:left="426" w:right="-143"/>
              <w:jc w:val="center"/>
              <w:rPr>
                <w:rFonts w:cs="Arial"/>
                <w:sz w:val="24"/>
                <w:szCs w:val="24"/>
                <w:lang w:val="ru-RU"/>
              </w:rPr>
            </w:pPr>
          </w:p>
        </w:tc>
        <w:tc>
          <w:tcPr>
            <w:tcW w:w="4022" w:type="dxa"/>
            <w:tcBorders>
              <w:bottom w:val="single" w:sz="4" w:space="0" w:color="auto"/>
            </w:tcBorders>
          </w:tcPr>
          <w:p w:rsidR="007638E3" w:rsidRPr="00321D83" w:rsidRDefault="007638E3" w:rsidP="00302530">
            <w:pPr>
              <w:spacing w:before="0"/>
              <w:ind w:left="426" w:right="-143"/>
              <w:jc w:val="center"/>
              <w:rPr>
                <w:rFonts w:cs="Arial"/>
                <w:sz w:val="24"/>
                <w:szCs w:val="24"/>
                <w:lang w:val="ru-RU"/>
              </w:rPr>
            </w:pPr>
          </w:p>
        </w:tc>
      </w:tr>
      <w:tr w:rsidR="007A7DAF" w:rsidRPr="00321D83" w:rsidTr="00302530">
        <w:trPr>
          <w:trHeight w:val="389"/>
          <w:jc w:val="center"/>
        </w:trPr>
        <w:tc>
          <w:tcPr>
            <w:tcW w:w="3882" w:type="dxa"/>
            <w:tcBorders>
              <w:top w:val="single" w:sz="4" w:space="0" w:color="auto"/>
            </w:tcBorders>
          </w:tcPr>
          <w:p w:rsidR="007638E3" w:rsidRPr="00321D83" w:rsidRDefault="007638E3" w:rsidP="00302530">
            <w:pPr>
              <w:spacing w:before="0"/>
              <w:ind w:left="426" w:right="-143"/>
              <w:jc w:val="center"/>
              <w:rPr>
                <w:rFonts w:cs="Arial"/>
                <w:sz w:val="24"/>
                <w:szCs w:val="24"/>
              </w:rPr>
            </w:pPr>
          </w:p>
        </w:tc>
        <w:tc>
          <w:tcPr>
            <w:tcW w:w="2127" w:type="dxa"/>
          </w:tcPr>
          <w:p w:rsidR="007638E3" w:rsidRPr="00321D83" w:rsidRDefault="007638E3" w:rsidP="00302530">
            <w:pPr>
              <w:spacing w:before="0"/>
              <w:ind w:left="426" w:right="-143"/>
              <w:jc w:val="center"/>
              <w:rPr>
                <w:rFonts w:cs="Arial"/>
                <w:sz w:val="24"/>
                <w:szCs w:val="24"/>
                <w:lang w:val="ru-RU"/>
              </w:rPr>
            </w:pPr>
          </w:p>
        </w:tc>
        <w:tc>
          <w:tcPr>
            <w:tcW w:w="4022" w:type="dxa"/>
            <w:tcBorders>
              <w:top w:val="single" w:sz="4" w:space="0" w:color="auto"/>
            </w:tcBorders>
          </w:tcPr>
          <w:p w:rsidR="007638E3" w:rsidRPr="00321D83" w:rsidRDefault="007638E3" w:rsidP="00302530">
            <w:pPr>
              <w:spacing w:before="0"/>
              <w:ind w:left="426" w:right="-143"/>
              <w:jc w:val="center"/>
              <w:rPr>
                <w:rFonts w:cs="Arial"/>
                <w:sz w:val="24"/>
                <w:szCs w:val="24"/>
                <w:lang w:val="ru-RU"/>
              </w:rPr>
            </w:pPr>
          </w:p>
        </w:tc>
      </w:tr>
    </w:tbl>
    <w:p w:rsidR="006F0C39" w:rsidRDefault="006F0C39" w:rsidP="006F0C39">
      <w:pPr>
        <w:spacing w:before="0"/>
        <w:ind w:right="-143"/>
        <w:rPr>
          <w:rFonts w:cs="Arial"/>
          <w:lang w:val="ru-RU"/>
        </w:rPr>
      </w:pPr>
    </w:p>
    <w:p w:rsidR="007638E3" w:rsidRPr="007A7DAF" w:rsidRDefault="007638E3" w:rsidP="006F0C39">
      <w:pPr>
        <w:spacing w:before="0"/>
        <w:ind w:right="-143"/>
        <w:rPr>
          <w:rFonts w:cs="Arial"/>
          <w:lang w:val="ru-RU"/>
        </w:rPr>
      </w:pPr>
      <w:r w:rsidRPr="007A7DAF">
        <w:rPr>
          <w:rFonts w:cs="Arial"/>
          <w:lang w:val="ru-RU"/>
        </w:rPr>
        <w:t>Прилог:</w:t>
      </w:r>
    </w:p>
    <w:p w:rsidR="007638E3" w:rsidRPr="007A7DAF" w:rsidRDefault="007638E3" w:rsidP="006F0C39">
      <w:pPr>
        <w:pStyle w:val="ListParagraph"/>
        <w:spacing w:before="0" w:after="0" w:line="240" w:lineRule="auto"/>
        <w:ind w:left="180" w:right="-143" w:hanging="283"/>
        <w:rPr>
          <w:rFonts w:ascii="Arial" w:hAnsi="Arial" w:cs="Arial"/>
        </w:rPr>
      </w:pPr>
      <w:r w:rsidRPr="007A7DAF">
        <w:rPr>
          <w:rFonts w:ascii="Arial" w:hAnsi="Arial" w:cs="Arial"/>
          <w:lang w:val="sr-Cyrl-RS"/>
        </w:rPr>
        <w:t xml:space="preserve">● </w:t>
      </w:r>
      <w:r w:rsidRPr="007A7DAF">
        <w:rPr>
          <w:rFonts w:ascii="Arial" w:hAnsi="Arial" w:cs="Arial"/>
        </w:rPr>
        <w:t xml:space="preserve">1 (једна) потписана и оверена бланко сопствена меница као гаранција за озбиљност понуде </w:t>
      </w:r>
    </w:p>
    <w:p w:rsidR="007638E3" w:rsidRPr="007A7DAF" w:rsidRDefault="007638E3" w:rsidP="006F0C39">
      <w:pPr>
        <w:pStyle w:val="ListParagraph"/>
        <w:spacing w:before="0" w:after="0" w:line="240" w:lineRule="auto"/>
        <w:ind w:left="180" w:right="-143" w:hanging="283"/>
        <w:rPr>
          <w:rFonts w:ascii="Arial" w:hAnsi="Arial" w:cs="Arial"/>
        </w:rPr>
      </w:pPr>
      <w:r w:rsidRPr="007A7DAF">
        <w:rPr>
          <w:rFonts w:ascii="Arial" w:hAnsi="Arial" w:cs="Arial"/>
          <w:lang w:val="sr-Cyrl-RS"/>
        </w:rPr>
        <w:t xml:space="preserve">● </w:t>
      </w:r>
      <w:r w:rsidRPr="007A7DA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38E3" w:rsidRPr="007A7DAF" w:rsidRDefault="007638E3" w:rsidP="006F0C39">
      <w:pPr>
        <w:pStyle w:val="ListParagraph"/>
        <w:spacing w:before="0" w:after="0" w:line="240" w:lineRule="auto"/>
        <w:ind w:left="180" w:right="-143" w:hanging="283"/>
        <w:rPr>
          <w:rFonts w:ascii="Arial" w:hAnsi="Arial" w:cs="Arial"/>
        </w:rPr>
      </w:pPr>
      <w:r w:rsidRPr="007A7DAF">
        <w:rPr>
          <w:rFonts w:ascii="Arial" w:hAnsi="Arial" w:cs="Arial"/>
          <w:lang w:val="sr-Cyrl-RS"/>
        </w:rPr>
        <w:t xml:space="preserve">● </w:t>
      </w:r>
      <w:r w:rsidRPr="007A7DAF">
        <w:rPr>
          <w:rFonts w:ascii="Arial" w:hAnsi="Arial" w:cs="Arial"/>
        </w:rPr>
        <w:t xml:space="preserve">фотокопију ОП обрасца </w:t>
      </w:r>
    </w:p>
    <w:p w:rsidR="007638E3" w:rsidRPr="007A7DAF" w:rsidRDefault="007638E3" w:rsidP="006F0C39">
      <w:pPr>
        <w:ind w:left="180" w:right="-143" w:hanging="283"/>
        <w:rPr>
          <w:rFonts w:cs="Arial"/>
          <w:lang w:val="sr-Cyrl-RS"/>
        </w:rPr>
      </w:pPr>
      <w:r w:rsidRPr="007A7DAF">
        <w:rPr>
          <w:rFonts w:cs="Arial"/>
          <w:lang w:val="sr-Cyrl-RS"/>
        </w:rPr>
        <w:t xml:space="preserve">● </w:t>
      </w:r>
      <w:r w:rsidRPr="007A7DAF">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7A7DAF">
        <w:rPr>
          <w:rFonts w:cs="Arial"/>
          <w:lang w:val="ru-RU"/>
        </w:rPr>
        <w:t xml:space="preserve"> и 82/17</w:t>
      </w:r>
      <w:r w:rsidRPr="007A7DAF">
        <w:rPr>
          <w:rFonts w:cs="Arial"/>
        </w:rPr>
        <w:t>)</w:t>
      </w:r>
    </w:p>
    <w:p w:rsidR="007638E3" w:rsidRDefault="007638E3" w:rsidP="006F0C39">
      <w:pPr>
        <w:pStyle w:val="ListParagraph"/>
        <w:spacing w:before="0"/>
        <w:ind w:left="180" w:right="-143" w:hanging="283"/>
        <w:rPr>
          <w:rFonts w:ascii="Arial" w:hAnsi="Arial" w:cs="Arial"/>
          <w:lang w:val="ru-RU"/>
        </w:rPr>
      </w:pPr>
      <w:r w:rsidRPr="007A7DAF">
        <w:rPr>
          <w:rFonts w:ascii="Arial" w:hAnsi="Arial" w:cs="Arial"/>
          <w:lang w:val="ru-RU"/>
        </w:rPr>
        <w:t>●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rsidR="006F0C39" w:rsidRDefault="006F0C39" w:rsidP="006F0C39">
      <w:pPr>
        <w:pStyle w:val="ListParagraph"/>
        <w:spacing w:before="0"/>
        <w:ind w:left="180" w:right="-143" w:hanging="283"/>
        <w:rPr>
          <w:rFonts w:ascii="Arial" w:hAnsi="Arial" w:cs="Arial"/>
          <w:lang w:val="ru-RU"/>
        </w:rPr>
      </w:pPr>
    </w:p>
    <w:p w:rsidR="006F0C39" w:rsidRPr="007A7DAF" w:rsidRDefault="006F0C39" w:rsidP="006F0C39">
      <w:pPr>
        <w:pStyle w:val="ListParagraph"/>
        <w:spacing w:before="0"/>
        <w:ind w:left="180" w:right="-143" w:hanging="283"/>
        <w:rPr>
          <w:rFonts w:ascii="Arial" w:hAnsi="Arial" w:cs="Arial"/>
          <w:lang w:val="ru-RU"/>
        </w:rPr>
      </w:pPr>
    </w:p>
    <w:p w:rsidR="007638E3" w:rsidRPr="007A7DAF" w:rsidRDefault="007638E3" w:rsidP="006F0C39">
      <w:pPr>
        <w:pStyle w:val="ListParagraph"/>
        <w:spacing w:before="0" w:after="0" w:line="240" w:lineRule="auto"/>
        <w:ind w:left="180" w:right="-143"/>
        <w:rPr>
          <w:rFonts w:ascii="Arial" w:hAnsi="Arial" w:cs="Arial"/>
          <w:b/>
          <w:lang w:val="sr-Cyrl-RS"/>
        </w:rPr>
      </w:pPr>
    </w:p>
    <w:p w:rsidR="007638E3" w:rsidRPr="007A7DAF" w:rsidRDefault="007638E3" w:rsidP="006F0C39">
      <w:pPr>
        <w:pStyle w:val="ListParagraph"/>
        <w:spacing w:before="0" w:after="0" w:line="240" w:lineRule="auto"/>
        <w:ind w:left="180" w:right="-143"/>
        <w:rPr>
          <w:rFonts w:ascii="Arial" w:hAnsi="Arial" w:cs="Arial"/>
          <w:b/>
        </w:rPr>
      </w:pPr>
      <w:r w:rsidRPr="007A7DAF">
        <w:rPr>
          <w:rFonts w:ascii="Arial" w:hAnsi="Arial" w:cs="Arial"/>
          <w:b/>
        </w:rPr>
        <w:t>Менично писмо у складу са садржином овог Прилога се доставља у оквиру понуде.</w:t>
      </w:r>
    </w:p>
    <w:p w:rsidR="007638E3" w:rsidRPr="007A7DAF" w:rsidRDefault="007638E3" w:rsidP="007638E3">
      <w:pPr>
        <w:spacing w:before="0"/>
        <w:ind w:left="426" w:right="-143"/>
        <w:contextualSpacing/>
        <w:jc w:val="center"/>
        <w:rPr>
          <w:rFonts w:eastAsia="Calibri" w:cs="Arial"/>
          <w:b/>
          <w:i/>
          <w:u w:val="single"/>
        </w:rPr>
      </w:pPr>
    </w:p>
    <w:p w:rsidR="006F0C39" w:rsidRDefault="004056B1" w:rsidP="00321D83">
      <w:pPr>
        <w:tabs>
          <w:tab w:val="left" w:pos="567"/>
          <w:tab w:val="left" w:pos="851"/>
        </w:tabs>
        <w:outlineLvl w:val="2"/>
        <w:rPr>
          <w:rFonts w:eastAsia="TimesNewRomanPSMT" w:cs="Arial"/>
          <w:b/>
          <w:bCs/>
          <w:iCs/>
          <w:sz w:val="24"/>
          <w:szCs w:val="24"/>
          <w:lang w:val="sr-Cyrl-RS"/>
        </w:rPr>
      </w:pPr>
      <w:r w:rsidRPr="007638E3">
        <w:rPr>
          <w:rFonts w:eastAsia="TimesNewRomanPSMT" w:cs="Arial"/>
          <w:b/>
          <w:bCs/>
          <w:iCs/>
          <w:sz w:val="24"/>
          <w:szCs w:val="24"/>
          <w:lang w:val="sr-Cyrl-RS"/>
        </w:rPr>
        <w:t xml:space="preserve">                                                                                                     </w:t>
      </w:r>
    </w:p>
    <w:p w:rsidR="00517A6A" w:rsidRDefault="00517A6A" w:rsidP="00321D83">
      <w:pPr>
        <w:tabs>
          <w:tab w:val="left" w:pos="567"/>
          <w:tab w:val="left" w:pos="851"/>
        </w:tabs>
        <w:outlineLvl w:val="2"/>
        <w:rPr>
          <w:rFonts w:eastAsia="TimesNewRomanPSMT" w:cs="Arial"/>
          <w:b/>
          <w:bCs/>
          <w:iCs/>
          <w:sz w:val="24"/>
          <w:szCs w:val="24"/>
          <w:lang w:val="sr-Cyrl-RS"/>
        </w:rPr>
      </w:pPr>
    </w:p>
    <w:p w:rsidR="00517A6A" w:rsidRDefault="00517A6A" w:rsidP="00321D83">
      <w:pPr>
        <w:tabs>
          <w:tab w:val="left" w:pos="567"/>
          <w:tab w:val="left" w:pos="851"/>
        </w:tabs>
        <w:outlineLvl w:val="2"/>
        <w:rPr>
          <w:rFonts w:eastAsia="TimesNewRomanPSMT" w:cs="Arial"/>
          <w:b/>
          <w:bCs/>
          <w:iCs/>
          <w:sz w:val="24"/>
          <w:szCs w:val="24"/>
          <w:lang w:val="sr-Cyrl-RS"/>
        </w:rPr>
      </w:pPr>
    </w:p>
    <w:p w:rsidR="004056B1" w:rsidRPr="00321D83" w:rsidRDefault="004056B1" w:rsidP="004056B1">
      <w:pPr>
        <w:spacing w:before="0"/>
        <w:jc w:val="center"/>
        <w:rPr>
          <w:rFonts w:cs="Arial"/>
          <w:b/>
          <w:sz w:val="24"/>
          <w:szCs w:val="24"/>
          <w:lang w:val="sr-Cyrl-RS"/>
        </w:rPr>
      </w:pPr>
      <w:r w:rsidRPr="00321D83">
        <w:rPr>
          <w:rFonts w:cs="Arial"/>
          <w:b/>
          <w:sz w:val="24"/>
          <w:szCs w:val="24"/>
          <w:lang w:val="sr-Cyrl-RS"/>
        </w:rPr>
        <w:t xml:space="preserve">                                </w:t>
      </w:r>
      <w:r w:rsidR="007A7DAF" w:rsidRPr="00321D83">
        <w:rPr>
          <w:rFonts w:cs="Arial"/>
          <w:b/>
          <w:sz w:val="24"/>
          <w:szCs w:val="24"/>
          <w:lang w:val="sr-Cyrl-RS"/>
        </w:rPr>
        <w:t xml:space="preserve">                                                                                </w:t>
      </w:r>
      <w:r w:rsidR="00321D83" w:rsidRPr="00321D83">
        <w:rPr>
          <w:rFonts w:cs="Arial"/>
          <w:b/>
          <w:sz w:val="24"/>
          <w:szCs w:val="24"/>
          <w:lang w:val="sr-Cyrl-RS"/>
        </w:rPr>
        <w:t xml:space="preserve">       ПРИЛОГ  3</w:t>
      </w:r>
    </w:p>
    <w:p w:rsidR="004056B1" w:rsidRPr="00321D83" w:rsidRDefault="004056B1" w:rsidP="007A7DAF">
      <w:pPr>
        <w:pStyle w:val="KDObrazac"/>
        <w:spacing w:before="0"/>
        <w:jc w:val="center"/>
        <w:rPr>
          <w:color w:val="FF0000"/>
          <w:sz w:val="24"/>
          <w:szCs w:val="24"/>
          <w:lang w:val="sr-Cyrl-RS"/>
        </w:rPr>
      </w:pPr>
    </w:p>
    <w:p w:rsidR="004056B1" w:rsidRPr="00321D83" w:rsidRDefault="004056B1" w:rsidP="006F0C39">
      <w:pPr>
        <w:spacing w:before="0"/>
        <w:ind w:right="-143"/>
        <w:rPr>
          <w:rFonts w:cs="Arial"/>
          <w:sz w:val="24"/>
          <w:szCs w:val="24"/>
          <w:lang w:val="sr-Cyrl-RS"/>
        </w:rPr>
      </w:pPr>
      <w:r w:rsidRPr="00321D83">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 РС бр. </w:t>
      </w:r>
      <w:r w:rsidRPr="00321D83">
        <w:rPr>
          <w:rFonts w:cs="Arial"/>
          <w:sz w:val="24"/>
          <w:szCs w:val="24"/>
          <w:lang w:val="sr-Cyrl-RS"/>
        </w:rPr>
        <w:t>139/2014 и 44/2018</w:t>
      </w:r>
    </w:p>
    <w:p w:rsidR="004056B1" w:rsidRPr="00321D83" w:rsidRDefault="004056B1" w:rsidP="006F0C39">
      <w:pPr>
        <w:spacing w:before="0"/>
        <w:rPr>
          <w:rFonts w:cs="Arial"/>
          <w:sz w:val="24"/>
          <w:szCs w:val="24"/>
        </w:rPr>
      </w:pPr>
    </w:p>
    <w:p w:rsidR="004056B1" w:rsidRPr="00321D83" w:rsidRDefault="004056B1" w:rsidP="006F0C39">
      <w:pPr>
        <w:spacing w:before="0"/>
        <w:rPr>
          <w:rFonts w:cs="Arial"/>
          <w:sz w:val="24"/>
          <w:szCs w:val="24"/>
          <w:lang w:val="ru-RU"/>
        </w:rPr>
      </w:pPr>
      <w:r w:rsidRPr="00321D83">
        <w:rPr>
          <w:rFonts w:cs="Arial"/>
          <w:sz w:val="24"/>
          <w:szCs w:val="24"/>
        </w:rPr>
        <w:t xml:space="preserve">ДУЖНИК:  </w:t>
      </w:r>
      <w:r w:rsidRPr="00321D83">
        <w:rPr>
          <w:rFonts w:cs="Arial"/>
          <w:sz w:val="24"/>
          <w:szCs w:val="24"/>
          <w:lang w:val="ru-RU"/>
        </w:rPr>
        <w:t>…………………………………………………………………………........................</w:t>
      </w:r>
    </w:p>
    <w:p w:rsidR="004056B1" w:rsidRPr="00321D83" w:rsidRDefault="004056B1" w:rsidP="006F0C39">
      <w:pPr>
        <w:spacing w:before="0"/>
        <w:rPr>
          <w:rFonts w:cs="Arial"/>
          <w:sz w:val="24"/>
          <w:szCs w:val="24"/>
        </w:rPr>
      </w:pPr>
      <w:r w:rsidRPr="00321D83">
        <w:rPr>
          <w:rFonts w:cs="Arial"/>
          <w:sz w:val="24"/>
          <w:szCs w:val="24"/>
        </w:rPr>
        <w:t>(назив и седиште Продавца)</w:t>
      </w:r>
    </w:p>
    <w:p w:rsidR="004056B1" w:rsidRPr="00321D83" w:rsidRDefault="004056B1" w:rsidP="006F0C39">
      <w:pPr>
        <w:spacing w:before="0"/>
        <w:rPr>
          <w:rFonts w:cs="Arial"/>
          <w:sz w:val="24"/>
          <w:szCs w:val="24"/>
        </w:rPr>
      </w:pPr>
      <w:r w:rsidRPr="00321D83">
        <w:rPr>
          <w:rFonts w:cs="Arial"/>
          <w:sz w:val="24"/>
          <w:szCs w:val="24"/>
        </w:rPr>
        <w:t>МАТИЧНИ БРОЈ ДУЖНИКА (Продавца): ..................................</w:t>
      </w:r>
      <w:r w:rsidR="007A7DAF" w:rsidRPr="00321D83">
        <w:rPr>
          <w:rFonts w:cs="Arial"/>
          <w:sz w:val="24"/>
          <w:szCs w:val="24"/>
        </w:rPr>
        <w:t>..............................</w:t>
      </w:r>
    </w:p>
    <w:p w:rsidR="004056B1" w:rsidRPr="00321D83" w:rsidRDefault="004056B1" w:rsidP="006F0C39">
      <w:pPr>
        <w:spacing w:before="0"/>
        <w:rPr>
          <w:rFonts w:cs="Arial"/>
          <w:sz w:val="24"/>
          <w:szCs w:val="24"/>
        </w:rPr>
      </w:pPr>
      <w:r w:rsidRPr="00321D83">
        <w:rPr>
          <w:rFonts w:cs="Arial"/>
          <w:sz w:val="24"/>
          <w:szCs w:val="24"/>
        </w:rPr>
        <w:t>ТЕКУЋИ РАЧУН ДУЖНИКА (Продавца): ...................................</w:t>
      </w:r>
      <w:r w:rsidR="007A7DAF" w:rsidRPr="00321D83">
        <w:rPr>
          <w:rFonts w:cs="Arial"/>
          <w:sz w:val="24"/>
          <w:szCs w:val="24"/>
        </w:rPr>
        <w:t>..............................</w:t>
      </w:r>
    </w:p>
    <w:p w:rsidR="004056B1" w:rsidRPr="00321D83" w:rsidRDefault="004056B1" w:rsidP="006F0C39">
      <w:pPr>
        <w:spacing w:before="0"/>
        <w:rPr>
          <w:rFonts w:cs="Arial"/>
          <w:sz w:val="24"/>
          <w:szCs w:val="24"/>
        </w:rPr>
      </w:pPr>
      <w:r w:rsidRPr="00321D83">
        <w:rPr>
          <w:rFonts w:cs="Arial"/>
          <w:sz w:val="24"/>
          <w:szCs w:val="24"/>
        </w:rPr>
        <w:t>ПИБ ДУЖНИКА (Продавца): ........................................................</w:t>
      </w:r>
      <w:r w:rsidR="007A7DAF" w:rsidRPr="00321D83">
        <w:rPr>
          <w:rFonts w:cs="Arial"/>
          <w:sz w:val="24"/>
          <w:szCs w:val="24"/>
        </w:rPr>
        <w:t>.............................</w:t>
      </w:r>
    </w:p>
    <w:p w:rsidR="004056B1" w:rsidRPr="00321D83" w:rsidRDefault="004056B1" w:rsidP="006F0C39">
      <w:pPr>
        <w:spacing w:before="0"/>
        <w:rPr>
          <w:rFonts w:cs="Arial"/>
          <w:sz w:val="24"/>
          <w:szCs w:val="24"/>
        </w:rPr>
      </w:pPr>
    </w:p>
    <w:p w:rsidR="004056B1" w:rsidRPr="00321D83" w:rsidRDefault="004056B1" w:rsidP="006F0C39">
      <w:pPr>
        <w:spacing w:before="0"/>
        <w:rPr>
          <w:rFonts w:cs="Arial"/>
          <w:sz w:val="24"/>
          <w:szCs w:val="24"/>
        </w:rPr>
      </w:pPr>
      <w:r w:rsidRPr="00321D83">
        <w:rPr>
          <w:rFonts w:cs="Arial"/>
          <w:sz w:val="24"/>
          <w:szCs w:val="24"/>
        </w:rPr>
        <w:t>и з д а ј е  д а н а ............................ године.</w:t>
      </w:r>
    </w:p>
    <w:p w:rsidR="004056B1" w:rsidRPr="00321D83" w:rsidRDefault="004056B1" w:rsidP="006F0C39">
      <w:pPr>
        <w:spacing w:before="0"/>
        <w:rPr>
          <w:rFonts w:cs="Arial"/>
          <w:sz w:val="24"/>
          <w:szCs w:val="24"/>
        </w:rPr>
      </w:pPr>
    </w:p>
    <w:p w:rsidR="004056B1" w:rsidRPr="00321D83" w:rsidRDefault="004056B1" w:rsidP="006F0C39">
      <w:pPr>
        <w:spacing w:before="0"/>
        <w:jc w:val="center"/>
        <w:rPr>
          <w:rFonts w:cs="Arial"/>
          <w:b/>
          <w:sz w:val="24"/>
          <w:szCs w:val="24"/>
        </w:rPr>
      </w:pPr>
      <w:r w:rsidRPr="00321D83">
        <w:rPr>
          <w:rFonts w:cs="Arial"/>
          <w:b/>
          <w:sz w:val="24"/>
          <w:szCs w:val="24"/>
        </w:rPr>
        <w:t>МЕНИЧНО ПИСМО – ОВЛАШЋЕЊЕ ЗА КОРИСНИКА  БЛАНКО СОПСТВЕНЕ МЕНИЦЕ</w:t>
      </w:r>
    </w:p>
    <w:p w:rsidR="004056B1" w:rsidRPr="00321D83" w:rsidRDefault="004056B1" w:rsidP="006F0C39">
      <w:pPr>
        <w:spacing w:before="0"/>
        <w:rPr>
          <w:rFonts w:cs="Arial"/>
          <w:sz w:val="24"/>
          <w:szCs w:val="24"/>
        </w:rPr>
      </w:pPr>
    </w:p>
    <w:p w:rsidR="007A7DAF" w:rsidRPr="00321D83" w:rsidRDefault="007A7DAF" w:rsidP="006F0C39">
      <w:pPr>
        <w:widowControl w:val="0"/>
        <w:tabs>
          <w:tab w:val="left" w:pos="1418"/>
          <w:tab w:val="left" w:leader="underscore" w:pos="9244"/>
        </w:tabs>
        <w:spacing w:before="0"/>
        <w:rPr>
          <w:rFonts w:cs="Arial"/>
          <w:bCs/>
          <w:sz w:val="24"/>
          <w:szCs w:val="24"/>
          <w:lang w:val="sr-Latn-CS" w:eastAsia="sr-Latn-CS"/>
        </w:rPr>
      </w:pPr>
      <w:r w:rsidRPr="00321D83">
        <w:rPr>
          <w:rFonts w:cs="Arial"/>
          <w:bCs/>
          <w:sz w:val="24"/>
          <w:szCs w:val="24"/>
          <w:lang w:val="sr-Latn-CS" w:eastAsia="sr-Latn-CS"/>
        </w:rPr>
        <w:t>КОРИСНИК - ПОВЕРИЛАЦ:</w:t>
      </w:r>
      <w:r w:rsidRPr="00321D83">
        <w:rPr>
          <w:rFonts w:cs="Arial"/>
          <w:bCs/>
          <w:sz w:val="24"/>
          <w:szCs w:val="24"/>
          <w:lang w:val="sr-Cyrl-RS" w:eastAsia="sr-Latn-CS"/>
        </w:rPr>
        <w:t xml:space="preserve"> </w:t>
      </w:r>
      <w:r w:rsidRPr="00321D83">
        <w:rPr>
          <w:rFonts w:cs="Arial"/>
          <w:bCs/>
          <w:sz w:val="24"/>
          <w:szCs w:val="24"/>
          <w:lang w:val="sr-Latn-CS" w:eastAsia="sr-Latn-CS"/>
        </w:rPr>
        <w:t xml:space="preserve">Јавно предузеће „Електроприведа Србије“ </w:t>
      </w:r>
      <w:r w:rsidRPr="00321D83">
        <w:rPr>
          <w:rFonts w:cs="Arial"/>
          <w:bCs/>
          <w:sz w:val="24"/>
          <w:szCs w:val="24"/>
          <w:lang w:val="sr-Cyrl-RS" w:eastAsia="sr-Latn-CS"/>
        </w:rPr>
        <w:t>Београд, Балканска број 13</w:t>
      </w:r>
      <w:r w:rsidRPr="00321D83">
        <w:rPr>
          <w:rFonts w:cs="Arial"/>
          <w:bCs/>
          <w:sz w:val="24"/>
          <w:szCs w:val="24"/>
          <w:lang w:val="sr-Latn-CS" w:eastAsia="sr-Latn-CS"/>
        </w:rPr>
        <w:t>, 11000 Београд, Матични број 20053658, ПИБ 103920327, бр.</w:t>
      </w:r>
      <w:r w:rsidRPr="00321D83">
        <w:rPr>
          <w:rFonts w:cs="Arial"/>
          <w:bCs/>
          <w:sz w:val="24"/>
          <w:szCs w:val="24"/>
          <w:lang w:val="sr-Cyrl-RS" w:eastAsia="sr-Latn-CS"/>
        </w:rPr>
        <w:t>т</w:t>
      </w:r>
      <w:r w:rsidRPr="00321D83">
        <w:rPr>
          <w:rFonts w:cs="Arial"/>
          <w:bCs/>
          <w:sz w:val="24"/>
          <w:szCs w:val="24"/>
          <w:lang w:val="sr-Latn-CS" w:eastAsia="sr-Latn-CS"/>
        </w:rPr>
        <w:t xml:space="preserve">ек. рачуна: 160-700-13 Banka Intesa, </w:t>
      </w:r>
    </w:p>
    <w:p w:rsidR="007A7DAF" w:rsidRPr="00321D83" w:rsidRDefault="004056B1" w:rsidP="006F0C39">
      <w:pPr>
        <w:spacing w:before="0"/>
        <w:rPr>
          <w:rFonts w:cs="Arial"/>
          <w:sz w:val="24"/>
          <w:szCs w:val="24"/>
          <w:lang w:val="sr-Cyrl-RS"/>
        </w:rPr>
      </w:pPr>
      <w:r w:rsidRPr="00321D83">
        <w:rPr>
          <w:rFonts w:cs="Arial"/>
          <w:sz w:val="24"/>
          <w:szCs w:val="24"/>
        </w:rPr>
        <w:t>Предајемо вам 1 (</w:t>
      </w:r>
      <w:r w:rsidR="007A7DAF" w:rsidRPr="00321D83">
        <w:rPr>
          <w:rFonts w:cs="Arial"/>
          <w:sz w:val="24"/>
          <w:szCs w:val="24"/>
          <w:lang w:val="sr-Cyrl-RS"/>
        </w:rPr>
        <w:t xml:space="preserve">словима: </w:t>
      </w:r>
      <w:r w:rsidRPr="00321D83">
        <w:rPr>
          <w:rFonts w:cs="Arial"/>
          <w:sz w:val="24"/>
          <w:szCs w:val="24"/>
        </w:rPr>
        <w:t>једну) потписану и оверену, бланко  сопствену  меницу која је неопозива</w:t>
      </w:r>
      <w:r w:rsidRPr="00321D83">
        <w:rPr>
          <w:rFonts w:cs="Arial"/>
          <w:sz w:val="24"/>
          <w:szCs w:val="24"/>
          <w:lang w:val="sr-Cyrl-RS"/>
        </w:rPr>
        <w:t>, безусловна, без права протеста</w:t>
      </w:r>
      <w:r w:rsidRPr="00321D83">
        <w:rPr>
          <w:rFonts w:cs="Arial"/>
          <w:sz w:val="24"/>
          <w:szCs w:val="24"/>
        </w:rPr>
        <w:t xml:space="preserve"> и наплатива на први позив, серијски бр._________________ </w:t>
      </w:r>
      <w:r w:rsidRPr="00321D83">
        <w:rPr>
          <w:rFonts w:cs="Arial"/>
          <w:color w:val="00B0F0"/>
          <w:sz w:val="24"/>
          <w:szCs w:val="24"/>
        </w:rPr>
        <w:t>(уписати серијски број)</w:t>
      </w:r>
      <w:r w:rsidRPr="00321D83">
        <w:rPr>
          <w:rFonts w:cs="Arial"/>
          <w:sz w:val="24"/>
          <w:szCs w:val="24"/>
          <w:lang w:val="sr-Cyrl-RS"/>
        </w:rPr>
        <w:t xml:space="preserve"> </w:t>
      </w:r>
      <w:r w:rsidRPr="00321D83">
        <w:rPr>
          <w:rFonts w:cs="Arial"/>
          <w:sz w:val="24"/>
          <w:szCs w:val="24"/>
        </w:rPr>
        <w:t>као средство финансијског обезбеђења</w:t>
      </w:r>
      <w:r w:rsidRPr="00321D83">
        <w:rPr>
          <w:rFonts w:cs="Arial"/>
          <w:color w:val="FF0000"/>
          <w:sz w:val="24"/>
          <w:szCs w:val="24"/>
          <w:lang w:val="sr-Cyrl-RS"/>
        </w:rPr>
        <w:t xml:space="preserve"> </w:t>
      </w:r>
      <w:r w:rsidRPr="00321D83">
        <w:rPr>
          <w:rFonts w:cs="Arial"/>
          <w:sz w:val="24"/>
          <w:szCs w:val="24"/>
          <w:lang w:val="sr-Cyrl-RS"/>
        </w:rPr>
        <w:t>за добро извршење посла</w:t>
      </w:r>
      <w:r w:rsidRPr="00321D83">
        <w:rPr>
          <w:rFonts w:cs="Arial"/>
          <w:sz w:val="24"/>
          <w:szCs w:val="24"/>
        </w:rPr>
        <w:t xml:space="preserve"> и овлашћујемо Јавно предузеће „Електроприведа Србије“ Београд, Улица </w:t>
      </w:r>
      <w:r w:rsidRPr="00321D83">
        <w:rPr>
          <w:rFonts w:eastAsia="TimesNewRomanPSMT" w:cs="Arial"/>
          <w:bCs/>
          <w:sz w:val="24"/>
          <w:szCs w:val="24"/>
        </w:rPr>
        <w:t>Балканска бр.13</w:t>
      </w:r>
      <w:r w:rsidRPr="00321D83">
        <w:rPr>
          <w:rFonts w:cs="Arial"/>
          <w:sz w:val="24"/>
          <w:szCs w:val="24"/>
        </w:rPr>
        <w:t>, Београд, као Повериоца, да предату меницу може попунити до максималног износа  од ______</w:t>
      </w:r>
      <w:r w:rsidRPr="00321D83">
        <w:rPr>
          <w:rFonts w:cs="Arial"/>
          <w:sz w:val="24"/>
          <w:szCs w:val="24"/>
          <w:lang w:val="sr-Cyrl-RS"/>
        </w:rPr>
        <w:t>_</w:t>
      </w:r>
      <w:r w:rsidRPr="00321D83">
        <w:rPr>
          <w:rFonts w:cs="Arial"/>
          <w:sz w:val="24"/>
          <w:szCs w:val="24"/>
        </w:rPr>
        <w:t>_____ динара, (и  словима  _______</w:t>
      </w:r>
      <w:r w:rsidRPr="00321D83">
        <w:rPr>
          <w:rFonts w:cs="Arial"/>
          <w:sz w:val="24"/>
          <w:szCs w:val="24"/>
          <w:lang w:val="sr-Cyrl-RS"/>
        </w:rPr>
        <w:t>_______</w:t>
      </w:r>
      <w:r w:rsidRPr="00321D83">
        <w:rPr>
          <w:rFonts w:cs="Arial"/>
          <w:sz w:val="24"/>
          <w:szCs w:val="24"/>
        </w:rPr>
        <w:t>_</w:t>
      </w:r>
      <w:r w:rsidR="007A7DAF" w:rsidRPr="00321D83">
        <w:rPr>
          <w:rFonts w:cs="Arial"/>
          <w:sz w:val="24"/>
          <w:szCs w:val="24"/>
          <w:lang w:val="sr-Cyrl-RS"/>
        </w:rPr>
        <w:t>___________</w:t>
      </w:r>
    </w:p>
    <w:p w:rsidR="004056B1" w:rsidRPr="00321D83" w:rsidRDefault="007A7DAF" w:rsidP="006F0C39">
      <w:pPr>
        <w:spacing w:before="0"/>
        <w:rPr>
          <w:rFonts w:cs="Arial"/>
          <w:sz w:val="24"/>
          <w:szCs w:val="24"/>
          <w:lang w:val="sr-Cyrl-RS"/>
        </w:rPr>
      </w:pPr>
      <w:r w:rsidRPr="00321D83">
        <w:rPr>
          <w:rFonts w:cs="Arial"/>
          <w:sz w:val="24"/>
          <w:szCs w:val="24"/>
          <w:lang w:val="sr-Cyrl-RS"/>
        </w:rPr>
        <w:t>_________________</w:t>
      </w:r>
      <w:r w:rsidR="004056B1" w:rsidRPr="00321D83">
        <w:rPr>
          <w:rFonts w:cs="Arial"/>
          <w:sz w:val="24"/>
          <w:szCs w:val="24"/>
          <w:lang w:val="sr-Cyrl-RS"/>
        </w:rPr>
        <w:t xml:space="preserve"> </w:t>
      </w:r>
      <w:r w:rsidR="004056B1" w:rsidRPr="00321D83">
        <w:rPr>
          <w:rFonts w:cs="Arial"/>
          <w:sz w:val="24"/>
          <w:szCs w:val="24"/>
        </w:rPr>
        <w:t>динара), по Уговору о</w:t>
      </w:r>
      <w:r w:rsidR="004056B1" w:rsidRPr="00321D83">
        <w:rPr>
          <w:rFonts w:cs="Arial"/>
          <w:sz w:val="24"/>
          <w:szCs w:val="24"/>
          <w:lang w:val="sr-Cyrl-RS"/>
        </w:rPr>
        <w:t xml:space="preserve"> испоруци добара - </w:t>
      </w:r>
      <w:r w:rsidR="00B22364" w:rsidRPr="00321D83">
        <w:rPr>
          <w:rFonts w:cs="Arial"/>
          <w:b/>
          <w:sz w:val="24"/>
          <w:szCs w:val="24"/>
          <w:lang w:val="sr-Latn-RS"/>
        </w:rPr>
        <w:t>„</w:t>
      </w:r>
      <w:r w:rsidR="00B22364" w:rsidRPr="00321D83">
        <w:rPr>
          <w:rFonts w:cs="Arial"/>
          <w:b/>
          <w:sz w:val="24"/>
          <w:szCs w:val="24"/>
          <w:lang w:val="sr-Cyrl-RS"/>
        </w:rPr>
        <w:t>Набавка опреме и потрошног материјала за моторна возила за</w:t>
      </w:r>
      <w:r w:rsidR="00321D83" w:rsidRPr="00321D83">
        <w:rPr>
          <w:rFonts w:cs="Arial"/>
          <w:b/>
          <w:sz w:val="24"/>
          <w:szCs w:val="24"/>
          <w:lang w:val="sr-Cyrl-RS"/>
        </w:rPr>
        <w:t xml:space="preserve"> </w:t>
      </w:r>
      <w:r w:rsidR="00B22364" w:rsidRPr="00321D83">
        <w:rPr>
          <w:rFonts w:cs="Arial"/>
          <w:b/>
          <w:sz w:val="24"/>
          <w:szCs w:val="24"/>
          <w:lang w:val="sr-Cyrl-RS"/>
        </w:rPr>
        <w:t>потребе ЕПС Снабдевање</w:t>
      </w:r>
      <w:r w:rsidR="00B22364" w:rsidRPr="00321D83">
        <w:rPr>
          <w:rFonts w:cs="Arial"/>
          <w:b/>
          <w:sz w:val="24"/>
          <w:szCs w:val="24"/>
          <w:lang w:val="sr-Latn-RS"/>
        </w:rPr>
        <w:t>“</w:t>
      </w:r>
      <w:r w:rsidR="004056B1" w:rsidRPr="00321D83">
        <w:rPr>
          <w:rFonts w:cs="Arial"/>
          <w:sz w:val="24"/>
          <w:szCs w:val="24"/>
        </w:rPr>
        <w:t>, бр.___</w:t>
      </w:r>
      <w:r w:rsidR="004056B1" w:rsidRPr="00321D83">
        <w:rPr>
          <w:rFonts w:cs="Arial"/>
          <w:sz w:val="24"/>
          <w:szCs w:val="24"/>
          <w:lang w:val="sr-Cyrl-RS"/>
        </w:rPr>
        <w:t>_____________</w:t>
      </w:r>
      <w:r w:rsidR="004056B1" w:rsidRPr="00321D83">
        <w:rPr>
          <w:rFonts w:cs="Arial"/>
          <w:sz w:val="24"/>
          <w:szCs w:val="24"/>
        </w:rPr>
        <w:t>__ од _________</w:t>
      </w:r>
      <w:r w:rsidR="004056B1" w:rsidRPr="00321D83">
        <w:rPr>
          <w:rFonts w:cs="Arial"/>
          <w:sz w:val="24"/>
          <w:szCs w:val="24"/>
          <w:lang w:val="sr-Cyrl-RS"/>
        </w:rPr>
        <w:t xml:space="preserve"> </w:t>
      </w:r>
      <w:r w:rsidR="004056B1" w:rsidRPr="00321D83">
        <w:rPr>
          <w:rFonts w:cs="Arial"/>
          <w:color w:val="00B0F0"/>
          <w:sz w:val="24"/>
          <w:szCs w:val="24"/>
        </w:rPr>
        <w:t xml:space="preserve">(заведен код Корисника - Повериоца) </w:t>
      </w:r>
      <w:r w:rsidR="004056B1" w:rsidRPr="00321D83">
        <w:rPr>
          <w:rFonts w:cs="Arial"/>
          <w:sz w:val="24"/>
          <w:szCs w:val="24"/>
        </w:rPr>
        <w:t>и бр._____</w:t>
      </w:r>
      <w:r w:rsidR="004056B1" w:rsidRPr="00321D83">
        <w:rPr>
          <w:rFonts w:cs="Arial"/>
          <w:sz w:val="24"/>
          <w:szCs w:val="24"/>
          <w:lang w:val="sr-Cyrl-RS"/>
        </w:rPr>
        <w:t>____</w:t>
      </w:r>
      <w:r w:rsidR="004056B1" w:rsidRPr="00321D83">
        <w:rPr>
          <w:rFonts w:cs="Arial"/>
          <w:sz w:val="24"/>
          <w:szCs w:val="24"/>
        </w:rPr>
        <w:t>__ од ______</w:t>
      </w:r>
      <w:r w:rsidR="004056B1" w:rsidRPr="00321D83">
        <w:rPr>
          <w:rFonts w:cs="Arial"/>
          <w:sz w:val="24"/>
          <w:szCs w:val="24"/>
          <w:lang w:val="sr-Cyrl-RS"/>
        </w:rPr>
        <w:t>____</w:t>
      </w:r>
      <w:r w:rsidR="004056B1" w:rsidRPr="00321D83">
        <w:rPr>
          <w:rFonts w:cs="Arial"/>
          <w:sz w:val="24"/>
          <w:szCs w:val="24"/>
        </w:rPr>
        <w:t>___</w:t>
      </w:r>
      <w:r w:rsidR="004056B1" w:rsidRPr="00321D83">
        <w:rPr>
          <w:rFonts w:cs="Arial"/>
          <w:sz w:val="24"/>
          <w:szCs w:val="24"/>
          <w:lang w:val="sr-Cyrl-RS"/>
        </w:rPr>
        <w:t xml:space="preserve"> </w:t>
      </w:r>
      <w:r w:rsidR="004056B1" w:rsidRPr="00321D83">
        <w:rPr>
          <w:rFonts w:cs="Arial"/>
          <w:color w:val="00B0F0"/>
          <w:sz w:val="24"/>
          <w:szCs w:val="24"/>
        </w:rPr>
        <w:t xml:space="preserve">(заведен код дужника) </w:t>
      </w:r>
      <w:r w:rsidR="004056B1" w:rsidRPr="00321D83">
        <w:rPr>
          <w:rFonts w:cs="Arial"/>
          <w:sz w:val="24"/>
          <w:szCs w:val="24"/>
        </w:rPr>
        <w:t>као средство финансијског обезбеђења за добро извршења посла у вредности од 10% вредности уговора без ПДВ уколико ________________________</w:t>
      </w:r>
      <w:r w:rsidR="004056B1" w:rsidRPr="00321D83">
        <w:rPr>
          <w:rFonts w:cs="Arial"/>
          <w:sz w:val="24"/>
          <w:szCs w:val="24"/>
          <w:lang w:val="sr-Cyrl-RS"/>
        </w:rPr>
        <w:t xml:space="preserve"> </w:t>
      </w:r>
      <w:r w:rsidR="004056B1" w:rsidRPr="00321D83">
        <w:rPr>
          <w:rFonts w:cs="Arial"/>
          <w:color w:val="00B0F0"/>
          <w:sz w:val="24"/>
          <w:szCs w:val="24"/>
        </w:rPr>
        <w:t>(назив дужника)</w:t>
      </w:r>
      <w:r w:rsidR="004056B1" w:rsidRPr="00321D83">
        <w:rPr>
          <w:rFonts w:cs="Arial"/>
          <w:sz w:val="24"/>
          <w:szCs w:val="24"/>
        </w:rPr>
        <w:t>, као дужник не изврши уговорене обавезе у уговореном року или их изврши делимично или неквалитетно.</w:t>
      </w:r>
    </w:p>
    <w:p w:rsidR="004056B1" w:rsidRPr="00321D83" w:rsidRDefault="004056B1" w:rsidP="006F0C39">
      <w:pPr>
        <w:autoSpaceDE w:val="0"/>
        <w:autoSpaceDN w:val="0"/>
        <w:adjustRightInd w:val="0"/>
        <w:rPr>
          <w:rFonts w:cs="Arial"/>
          <w:color w:val="FF0000"/>
          <w:sz w:val="24"/>
          <w:szCs w:val="24"/>
          <w:lang w:val="sr-Cyrl-RS"/>
        </w:rPr>
      </w:pPr>
      <w:r w:rsidRPr="00321D83">
        <w:rPr>
          <w:rFonts w:cs="Arial"/>
          <w:sz w:val="24"/>
          <w:szCs w:val="24"/>
        </w:rPr>
        <w:t>Издата бланко сопствена меница серијски број ___________</w:t>
      </w:r>
      <w:r w:rsidRPr="00321D83">
        <w:rPr>
          <w:rFonts w:cs="Arial"/>
          <w:sz w:val="24"/>
          <w:szCs w:val="24"/>
          <w:lang w:val="sr-Cyrl-RS"/>
        </w:rPr>
        <w:t xml:space="preserve">____ </w:t>
      </w:r>
      <w:r w:rsidRPr="00321D83">
        <w:rPr>
          <w:rFonts w:cs="Arial"/>
          <w:color w:val="00B0F0"/>
          <w:sz w:val="24"/>
          <w:szCs w:val="24"/>
        </w:rPr>
        <w:t>(уписати серијски број)</w:t>
      </w:r>
      <w:r w:rsidRPr="00321D83">
        <w:rPr>
          <w:rFonts w:cs="Arial"/>
          <w:sz w:val="24"/>
          <w:szCs w:val="24"/>
        </w:rPr>
        <w:t xml:space="preserve"> може се поднети на наплату у року доспећа  утврђеном  Уговором бр. ___</w:t>
      </w:r>
      <w:r w:rsidR="00B22364" w:rsidRPr="00321D83">
        <w:rPr>
          <w:rFonts w:cs="Arial"/>
          <w:sz w:val="24"/>
          <w:szCs w:val="24"/>
          <w:lang w:val="sr-Cyrl-RS"/>
        </w:rPr>
        <w:t>_______</w:t>
      </w:r>
      <w:r w:rsidRPr="00321D83">
        <w:rPr>
          <w:rFonts w:cs="Arial"/>
          <w:sz w:val="24"/>
          <w:szCs w:val="24"/>
        </w:rPr>
        <w:t>________ од __</w:t>
      </w:r>
      <w:r w:rsidR="00B22364" w:rsidRPr="00321D83">
        <w:rPr>
          <w:rFonts w:cs="Arial"/>
          <w:sz w:val="24"/>
          <w:szCs w:val="24"/>
          <w:lang w:val="sr-Cyrl-RS"/>
        </w:rPr>
        <w:t>___</w:t>
      </w:r>
      <w:r w:rsidRPr="00321D83">
        <w:rPr>
          <w:rFonts w:cs="Arial"/>
          <w:sz w:val="24"/>
          <w:szCs w:val="24"/>
        </w:rPr>
        <w:t xml:space="preserve">_______ године </w:t>
      </w:r>
      <w:r w:rsidRPr="00321D83">
        <w:rPr>
          <w:rFonts w:cs="Arial"/>
          <w:color w:val="00B0F0"/>
          <w:sz w:val="24"/>
          <w:szCs w:val="24"/>
        </w:rPr>
        <w:t xml:space="preserve">(заведен код Корисника-Повериоца) </w:t>
      </w:r>
      <w:r w:rsidRPr="00321D83">
        <w:rPr>
          <w:rFonts w:cs="Arial"/>
          <w:sz w:val="24"/>
          <w:szCs w:val="24"/>
        </w:rPr>
        <w:t>и бр. __</w:t>
      </w:r>
      <w:r w:rsidR="00B22364" w:rsidRPr="00321D83">
        <w:rPr>
          <w:rFonts w:cs="Arial"/>
          <w:sz w:val="24"/>
          <w:szCs w:val="24"/>
          <w:lang w:val="sr-Cyrl-RS"/>
        </w:rPr>
        <w:t>____</w:t>
      </w:r>
      <w:r w:rsidRPr="00321D83">
        <w:rPr>
          <w:rFonts w:cs="Arial"/>
          <w:sz w:val="24"/>
          <w:szCs w:val="24"/>
        </w:rPr>
        <w:t>___________ од __</w:t>
      </w:r>
      <w:r w:rsidR="00B22364" w:rsidRPr="00321D83">
        <w:rPr>
          <w:rFonts w:cs="Arial"/>
          <w:sz w:val="24"/>
          <w:szCs w:val="24"/>
          <w:lang w:val="sr-Cyrl-RS"/>
        </w:rPr>
        <w:t>_______</w:t>
      </w:r>
      <w:r w:rsidRPr="00321D83">
        <w:rPr>
          <w:rFonts w:cs="Arial"/>
          <w:sz w:val="24"/>
          <w:szCs w:val="24"/>
        </w:rPr>
        <w:t xml:space="preserve">___ године </w:t>
      </w:r>
      <w:r w:rsidRPr="00321D83">
        <w:rPr>
          <w:rFonts w:cs="Arial"/>
          <w:color w:val="00B0F0"/>
          <w:sz w:val="24"/>
          <w:szCs w:val="24"/>
        </w:rPr>
        <w:t xml:space="preserve">(заведен код дужника) </w:t>
      </w:r>
      <w:r w:rsidRPr="00321D83">
        <w:rPr>
          <w:rFonts w:cs="Arial"/>
          <w:sz w:val="24"/>
          <w:szCs w:val="24"/>
        </w:rPr>
        <w:t>т.ј. најкасније до истека рока од 30 (словима: тридесет) дана од дана истека рока за извршење уговорне обавезе понуђача,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w:t>
      </w:r>
      <w:r w:rsidRPr="00321D83">
        <w:rPr>
          <w:rFonts w:cs="Arial"/>
          <w:color w:val="FF0000"/>
          <w:sz w:val="24"/>
          <w:szCs w:val="24"/>
        </w:rPr>
        <w:t xml:space="preserve"> </w:t>
      </w:r>
    </w:p>
    <w:p w:rsidR="004056B1" w:rsidRPr="00321D83" w:rsidRDefault="004056B1" w:rsidP="006F0C39">
      <w:pPr>
        <w:autoSpaceDE w:val="0"/>
        <w:autoSpaceDN w:val="0"/>
        <w:adjustRightInd w:val="0"/>
        <w:rPr>
          <w:rFonts w:cs="Arial"/>
          <w:sz w:val="24"/>
          <w:szCs w:val="24"/>
          <w:lang w:val="sr-Cyrl-RS"/>
        </w:rPr>
      </w:pPr>
      <w:r w:rsidRPr="00321D83">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w:t>
      </w:r>
      <w:r w:rsidRPr="00321D83">
        <w:rPr>
          <w:rFonts w:cs="Arial"/>
          <w:sz w:val="24"/>
          <w:szCs w:val="24"/>
        </w:rPr>
        <w:lastRenderedPageBreak/>
        <w:t>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w:t>
      </w:r>
      <w:r w:rsidRPr="00321D83">
        <w:rPr>
          <w:rFonts w:cs="Arial"/>
          <w:sz w:val="24"/>
          <w:szCs w:val="24"/>
          <w:lang w:val="sr-Cyrl-RS"/>
        </w:rPr>
        <w:t>___________</w:t>
      </w:r>
      <w:r w:rsidRPr="00321D83">
        <w:rPr>
          <w:rFonts w:cs="Arial"/>
          <w:sz w:val="24"/>
          <w:szCs w:val="24"/>
        </w:rPr>
        <w:t xml:space="preserve">___ код ______________ Банке, а у корист текућег рачуна Повериоца бр. </w:t>
      </w:r>
      <w:r w:rsidR="00B22364" w:rsidRPr="00321D83">
        <w:rPr>
          <w:rFonts w:cs="Arial"/>
          <w:bCs/>
          <w:sz w:val="24"/>
          <w:szCs w:val="24"/>
          <w:lang w:val="sr-Latn-CS" w:eastAsia="sr-Latn-CS"/>
        </w:rPr>
        <w:t>160-700-13 Banka Intesa</w:t>
      </w:r>
      <w:r w:rsidRPr="00321D83">
        <w:rPr>
          <w:rFonts w:cs="Arial"/>
          <w:sz w:val="24"/>
          <w:szCs w:val="24"/>
        </w:rPr>
        <w:t xml:space="preserve">. </w:t>
      </w:r>
    </w:p>
    <w:p w:rsidR="004056B1" w:rsidRPr="00321D83" w:rsidRDefault="004056B1" w:rsidP="006F0C39">
      <w:pPr>
        <w:spacing w:before="0"/>
        <w:rPr>
          <w:rFonts w:cs="Arial"/>
          <w:sz w:val="24"/>
          <w:szCs w:val="24"/>
          <w:lang w:val="sr-Cyrl-RS"/>
        </w:rPr>
      </w:pPr>
      <w:r w:rsidRPr="00321D83">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056B1" w:rsidRPr="00321D83" w:rsidRDefault="004056B1" w:rsidP="006F0C39">
      <w:pPr>
        <w:spacing w:before="0"/>
        <w:rPr>
          <w:rFonts w:cs="Arial"/>
          <w:sz w:val="24"/>
          <w:szCs w:val="24"/>
          <w:lang w:val="sr-Cyrl-RS"/>
        </w:rPr>
      </w:pPr>
      <w:r w:rsidRPr="00321D83">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056B1" w:rsidRPr="00321D83" w:rsidRDefault="004056B1" w:rsidP="006F0C39">
      <w:pPr>
        <w:spacing w:before="0"/>
        <w:rPr>
          <w:rFonts w:cs="Arial"/>
          <w:sz w:val="24"/>
          <w:szCs w:val="24"/>
        </w:rPr>
      </w:pPr>
      <w:r w:rsidRPr="00321D83">
        <w:rPr>
          <w:rFonts w:cs="Arial"/>
          <w:sz w:val="24"/>
          <w:szCs w:val="24"/>
        </w:rPr>
        <w:t>Меница је потписана од стране овлашћеног лица за заступање Дужника _____________________</w:t>
      </w:r>
      <w:r w:rsidRPr="00321D83">
        <w:rPr>
          <w:rFonts w:cs="Arial"/>
          <w:sz w:val="24"/>
          <w:szCs w:val="24"/>
          <w:lang w:val="sr-Cyrl-RS"/>
        </w:rPr>
        <w:t xml:space="preserve"> </w:t>
      </w:r>
      <w:r w:rsidRPr="00321D83">
        <w:rPr>
          <w:rFonts w:cs="Arial"/>
          <w:color w:val="00B0F0"/>
          <w:sz w:val="24"/>
          <w:szCs w:val="24"/>
        </w:rPr>
        <w:t>(унети име и презиме овлашћеног лица)</w:t>
      </w:r>
      <w:r w:rsidRPr="00321D83">
        <w:rPr>
          <w:rFonts w:cs="Arial"/>
          <w:sz w:val="24"/>
          <w:szCs w:val="24"/>
        </w:rPr>
        <w:t>.</w:t>
      </w:r>
    </w:p>
    <w:p w:rsidR="004056B1" w:rsidRPr="00321D83" w:rsidRDefault="004056B1" w:rsidP="006F0C39">
      <w:pPr>
        <w:spacing w:before="0"/>
        <w:rPr>
          <w:rFonts w:cs="Arial"/>
          <w:sz w:val="24"/>
          <w:szCs w:val="24"/>
        </w:rPr>
      </w:pPr>
      <w:r w:rsidRPr="00321D83">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056B1" w:rsidRPr="00321D83" w:rsidRDefault="004056B1" w:rsidP="006F0C39">
      <w:pPr>
        <w:spacing w:before="0"/>
        <w:rPr>
          <w:rFonts w:cs="Arial"/>
          <w:sz w:val="24"/>
          <w:szCs w:val="24"/>
        </w:rPr>
      </w:pPr>
      <w:r w:rsidRPr="00321D83">
        <w:rPr>
          <w:rFonts w:cs="Arial"/>
          <w:sz w:val="24"/>
          <w:szCs w:val="24"/>
        </w:rPr>
        <w:t xml:space="preserve">Место и датум издавања Овлашћења    </w:t>
      </w:r>
    </w:p>
    <w:p w:rsidR="004056B1" w:rsidRPr="00321D83" w:rsidRDefault="004056B1" w:rsidP="006F0C39">
      <w:pPr>
        <w:spacing w:before="0"/>
        <w:rPr>
          <w:rFonts w:cs="Arial"/>
          <w:sz w:val="24"/>
          <w:szCs w:val="24"/>
        </w:rPr>
      </w:pPr>
      <w:r w:rsidRPr="00321D83">
        <w:rPr>
          <w:rFonts w:cs="Arial"/>
          <w:sz w:val="24"/>
          <w:szCs w:val="24"/>
        </w:rPr>
        <w:t xml:space="preserve">      </w:t>
      </w:r>
    </w:p>
    <w:p w:rsidR="004056B1" w:rsidRPr="00321D83" w:rsidRDefault="004056B1" w:rsidP="006F0C39">
      <w:pPr>
        <w:widowControl w:val="0"/>
        <w:autoSpaceDE w:val="0"/>
        <w:autoSpaceDN w:val="0"/>
        <w:adjustRightInd w:val="0"/>
        <w:spacing w:before="0"/>
        <w:ind w:right="-143"/>
        <w:rPr>
          <w:rFonts w:cs="Arial"/>
          <w:sz w:val="24"/>
          <w:szCs w:val="24"/>
          <w:lang w:val="sr-Cyrl-CS"/>
        </w:rPr>
      </w:pPr>
      <w:r w:rsidRPr="00321D83">
        <w:rPr>
          <w:rFonts w:cs="Arial"/>
          <w:sz w:val="24"/>
          <w:szCs w:val="24"/>
          <w:lang w:val="sr-Cyrl-CS"/>
        </w:rPr>
        <w:t>_______________________ Изд</w:t>
      </w:r>
      <w:r w:rsidRPr="00321D83">
        <w:rPr>
          <w:rFonts w:cs="Arial"/>
          <w:sz w:val="24"/>
          <w:szCs w:val="24"/>
        </w:rPr>
        <w:t>a</w:t>
      </w:r>
      <w:r w:rsidRPr="00321D83">
        <w:rPr>
          <w:rFonts w:cs="Arial"/>
          <w:sz w:val="24"/>
          <w:szCs w:val="24"/>
          <w:lang w:val="sr-Cyrl-CS"/>
        </w:rPr>
        <w:t>в</w:t>
      </w:r>
      <w:r w:rsidRPr="00321D83">
        <w:rPr>
          <w:rFonts w:cs="Arial"/>
          <w:sz w:val="24"/>
          <w:szCs w:val="24"/>
        </w:rPr>
        <w:t>a</w:t>
      </w:r>
      <w:r w:rsidRPr="00321D83">
        <w:rPr>
          <w:rFonts w:cs="Arial"/>
          <w:sz w:val="24"/>
          <w:szCs w:val="24"/>
          <w:lang w:val="sr-Cyrl-CS"/>
        </w:rPr>
        <w:t>л</w:t>
      </w:r>
      <w:r w:rsidRPr="00321D83">
        <w:rPr>
          <w:rFonts w:cs="Arial"/>
          <w:sz w:val="24"/>
          <w:szCs w:val="24"/>
        </w:rPr>
        <w:t>a</w:t>
      </w:r>
      <w:r w:rsidRPr="00321D83">
        <w:rPr>
          <w:rFonts w:cs="Arial"/>
          <w:sz w:val="24"/>
          <w:szCs w:val="24"/>
          <w:lang w:val="sr-Cyrl-CS"/>
        </w:rPr>
        <w:t>ц м</w:t>
      </w:r>
      <w:r w:rsidRPr="00321D83">
        <w:rPr>
          <w:rFonts w:cs="Arial"/>
          <w:sz w:val="24"/>
          <w:szCs w:val="24"/>
        </w:rPr>
        <w:t>e</w:t>
      </w:r>
      <w:r w:rsidRPr="00321D83">
        <w:rPr>
          <w:rFonts w:cs="Arial"/>
          <w:sz w:val="24"/>
          <w:szCs w:val="24"/>
          <w:lang w:val="sr-Cyrl-CS"/>
        </w:rPr>
        <w:t>ниц</w:t>
      </w:r>
      <w:r w:rsidRPr="00321D83">
        <w:rPr>
          <w:rFonts w:cs="Arial"/>
          <w:sz w:val="24"/>
          <w:szCs w:val="24"/>
        </w:rPr>
        <w:t>e</w:t>
      </w:r>
    </w:p>
    <w:p w:rsidR="004056B1" w:rsidRPr="00321D83" w:rsidRDefault="004056B1" w:rsidP="006F0C39">
      <w:pPr>
        <w:spacing w:before="0"/>
        <w:ind w:right="-143"/>
        <w:rPr>
          <w:rFonts w:cs="Arial"/>
          <w:sz w:val="24"/>
          <w:szCs w:val="24"/>
        </w:rPr>
      </w:pPr>
    </w:p>
    <w:p w:rsidR="004056B1" w:rsidRPr="00321D83" w:rsidRDefault="004056B1" w:rsidP="006F0C39">
      <w:pPr>
        <w:spacing w:before="0"/>
        <w:ind w:right="-143"/>
        <w:rPr>
          <w:rFonts w:cs="Arial"/>
          <w:sz w:val="24"/>
          <w:szCs w:val="24"/>
          <w:lang w:val="sr-Cyrl-RS"/>
        </w:rPr>
      </w:pPr>
      <w:r w:rsidRPr="00321D83">
        <w:rPr>
          <w:rFonts w:cs="Arial"/>
          <w:sz w:val="24"/>
          <w:szCs w:val="24"/>
        </w:rPr>
        <w:t>Услoви мeничнe oбaвeзe:</w:t>
      </w:r>
    </w:p>
    <w:p w:rsidR="004056B1" w:rsidRPr="00321D83" w:rsidRDefault="004056B1" w:rsidP="006F0C39">
      <w:pPr>
        <w:tabs>
          <w:tab w:val="left" w:pos="1786"/>
        </w:tabs>
        <w:spacing w:before="0"/>
        <w:contextualSpacing/>
        <w:rPr>
          <w:rFonts w:cs="Arial"/>
          <w:sz w:val="24"/>
          <w:szCs w:val="24"/>
        </w:rPr>
      </w:pPr>
      <w:r w:rsidRPr="00321D83">
        <w:rPr>
          <w:rFonts w:cs="Arial"/>
          <w:sz w:val="24"/>
          <w:szCs w:val="24"/>
          <w:lang w:val="sr-Cyrl-RS"/>
        </w:rPr>
        <w:t xml:space="preserve">1. </w:t>
      </w:r>
      <w:r w:rsidRPr="00321D83">
        <w:rPr>
          <w:rFonts w:cs="Arial"/>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F219C" w:rsidRPr="00321D83" w:rsidRDefault="00DF219C" w:rsidP="006F0C39">
      <w:pPr>
        <w:tabs>
          <w:tab w:val="left" w:pos="1786"/>
        </w:tabs>
        <w:spacing w:before="0"/>
        <w:contextualSpacing/>
        <w:rPr>
          <w:rFonts w:cs="Arial"/>
          <w:sz w:val="24"/>
          <w:szCs w:val="24"/>
        </w:rPr>
      </w:pPr>
    </w:p>
    <w:p w:rsidR="006F0C39" w:rsidRPr="00321D83" w:rsidRDefault="006F0C39" w:rsidP="006F0C39">
      <w:pPr>
        <w:tabs>
          <w:tab w:val="left" w:pos="1786"/>
        </w:tabs>
        <w:spacing w:before="0"/>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056B1" w:rsidRPr="00321D83" w:rsidTr="004056B1">
        <w:trPr>
          <w:jc w:val="center"/>
        </w:trPr>
        <w:tc>
          <w:tcPr>
            <w:tcW w:w="3882" w:type="dxa"/>
          </w:tcPr>
          <w:p w:rsidR="004056B1" w:rsidRPr="00321D83" w:rsidRDefault="004056B1" w:rsidP="004056B1">
            <w:pPr>
              <w:spacing w:before="0"/>
              <w:ind w:left="426"/>
              <w:jc w:val="center"/>
              <w:rPr>
                <w:rFonts w:cs="Arial"/>
                <w:sz w:val="24"/>
                <w:szCs w:val="24"/>
              </w:rPr>
            </w:pPr>
            <w:r w:rsidRPr="00321D83">
              <w:rPr>
                <w:rFonts w:cs="Arial"/>
                <w:sz w:val="24"/>
                <w:szCs w:val="24"/>
              </w:rPr>
              <w:t>Датум:</w:t>
            </w:r>
          </w:p>
        </w:tc>
        <w:tc>
          <w:tcPr>
            <w:tcW w:w="2127" w:type="dxa"/>
          </w:tcPr>
          <w:p w:rsidR="004056B1" w:rsidRPr="00321D83" w:rsidRDefault="004056B1" w:rsidP="004056B1">
            <w:pPr>
              <w:spacing w:before="0"/>
              <w:ind w:left="426"/>
              <w:jc w:val="center"/>
              <w:rPr>
                <w:rFonts w:cs="Arial"/>
                <w:sz w:val="24"/>
                <w:szCs w:val="24"/>
                <w:lang w:val="ru-RU"/>
              </w:rPr>
            </w:pPr>
          </w:p>
        </w:tc>
        <w:tc>
          <w:tcPr>
            <w:tcW w:w="4022" w:type="dxa"/>
          </w:tcPr>
          <w:p w:rsidR="004056B1" w:rsidRPr="00321D83" w:rsidRDefault="004056B1" w:rsidP="004056B1">
            <w:pPr>
              <w:spacing w:before="0"/>
              <w:ind w:left="426"/>
              <w:rPr>
                <w:rFonts w:cs="Arial"/>
                <w:sz w:val="24"/>
                <w:szCs w:val="24"/>
                <w:lang w:val="ru-RU"/>
              </w:rPr>
            </w:pPr>
            <w:r w:rsidRPr="00321D83">
              <w:rPr>
                <w:rFonts w:cs="Arial"/>
                <w:sz w:val="24"/>
                <w:szCs w:val="24"/>
                <w:lang w:val="sr-Cyrl-RS"/>
              </w:rPr>
              <w:t xml:space="preserve">            </w:t>
            </w:r>
            <w:r w:rsidRPr="00321D83">
              <w:rPr>
                <w:rFonts w:cs="Arial"/>
                <w:sz w:val="24"/>
                <w:szCs w:val="24"/>
              </w:rPr>
              <w:t>Понуђач</w:t>
            </w:r>
            <w:r w:rsidRPr="00321D83">
              <w:rPr>
                <w:rFonts w:cs="Arial"/>
                <w:sz w:val="24"/>
                <w:szCs w:val="24"/>
                <w:lang w:val="ru-RU"/>
              </w:rPr>
              <w:t>:</w:t>
            </w:r>
          </w:p>
        </w:tc>
      </w:tr>
      <w:tr w:rsidR="004056B1" w:rsidRPr="00321D83" w:rsidTr="004056B1">
        <w:trPr>
          <w:jc w:val="center"/>
        </w:trPr>
        <w:tc>
          <w:tcPr>
            <w:tcW w:w="3882" w:type="dxa"/>
          </w:tcPr>
          <w:p w:rsidR="004056B1" w:rsidRPr="00321D83" w:rsidRDefault="004056B1" w:rsidP="004056B1">
            <w:pPr>
              <w:spacing w:before="0"/>
              <w:ind w:left="426"/>
              <w:jc w:val="center"/>
              <w:rPr>
                <w:rFonts w:cs="Arial"/>
                <w:sz w:val="24"/>
                <w:szCs w:val="24"/>
              </w:rPr>
            </w:pPr>
          </w:p>
        </w:tc>
        <w:tc>
          <w:tcPr>
            <w:tcW w:w="2127" w:type="dxa"/>
          </w:tcPr>
          <w:p w:rsidR="004056B1" w:rsidRPr="00321D83" w:rsidRDefault="004056B1" w:rsidP="004056B1">
            <w:pPr>
              <w:spacing w:before="0"/>
              <w:ind w:left="426"/>
              <w:jc w:val="center"/>
              <w:rPr>
                <w:rFonts w:cs="Arial"/>
                <w:sz w:val="24"/>
                <w:szCs w:val="24"/>
              </w:rPr>
            </w:pPr>
            <w:r w:rsidRPr="00321D83">
              <w:rPr>
                <w:rFonts w:cs="Arial"/>
                <w:sz w:val="24"/>
                <w:szCs w:val="24"/>
              </w:rPr>
              <w:t>М.П.</w:t>
            </w:r>
          </w:p>
        </w:tc>
        <w:tc>
          <w:tcPr>
            <w:tcW w:w="4022" w:type="dxa"/>
          </w:tcPr>
          <w:p w:rsidR="004056B1" w:rsidRPr="00321D83" w:rsidRDefault="004056B1" w:rsidP="004056B1">
            <w:pPr>
              <w:spacing w:before="0"/>
              <w:ind w:left="426"/>
              <w:jc w:val="center"/>
              <w:rPr>
                <w:rFonts w:cs="Arial"/>
                <w:sz w:val="24"/>
                <w:szCs w:val="24"/>
                <w:lang w:val="ru-RU"/>
              </w:rPr>
            </w:pPr>
          </w:p>
        </w:tc>
      </w:tr>
      <w:tr w:rsidR="004056B1" w:rsidRPr="00321D83" w:rsidTr="004056B1">
        <w:trPr>
          <w:jc w:val="center"/>
        </w:trPr>
        <w:tc>
          <w:tcPr>
            <w:tcW w:w="3882" w:type="dxa"/>
            <w:tcBorders>
              <w:bottom w:val="single" w:sz="4" w:space="0" w:color="auto"/>
            </w:tcBorders>
          </w:tcPr>
          <w:p w:rsidR="004056B1" w:rsidRPr="00321D83" w:rsidRDefault="004056B1" w:rsidP="004056B1">
            <w:pPr>
              <w:spacing w:before="0"/>
              <w:ind w:left="426"/>
              <w:jc w:val="center"/>
              <w:rPr>
                <w:rFonts w:cs="Arial"/>
                <w:sz w:val="24"/>
                <w:szCs w:val="24"/>
              </w:rPr>
            </w:pPr>
          </w:p>
        </w:tc>
        <w:tc>
          <w:tcPr>
            <w:tcW w:w="2127" w:type="dxa"/>
          </w:tcPr>
          <w:p w:rsidR="004056B1" w:rsidRPr="00321D83" w:rsidRDefault="004056B1" w:rsidP="004056B1">
            <w:pPr>
              <w:spacing w:before="0"/>
              <w:ind w:left="426"/>
              <w:jc w:val="center"/>
              <w:rPr>
                <w:rFonts w:cs="Arial"/>
                <w:sz w:val="24"/>
                <w:szCs w:val="24"/>
                <w:lang w:val="ru-RU"/>
              </w:rPr>
            </w:pPr>
          </w:p>
        </w:tc>
        <w:tc>
          <w:tcPr>
            <w:tcW w:w="4022" w:type="dxa"/>
            <w:tcBorders>
              <w:bottom w:val="single" w:sz="4" w:space="0" w:color="auto"/>
            </w:tcBorders>
          </w:tcPr>
          <w:p w:rsidR="004056B1" w:rsidRPr="00321D83" w:rsidRDefault="004056B1" w:rsidP="004056B1">
            <w:pPr>
              <w:spacing w:before="0"/>
              <w:ind w:left="426"/>
              <w:jc w:val="center"/>
              <w:rPr>
                <w:rFonts w:cs="Arial"/>
                <w:sz w:val="24"/>
                <w:szCs w:val="24"/>
                <w:lang w:val="ru-RU"/>
              </w:rPr>
            </w:pPr>
          </w:p>
        </w:tc>
      </w:tr>
    </w:tbl>
    <w:p w:rsidR="004056B1" w:rsidRPr="00321D83" w:rsidRDefault="004056B1" w:rsidP="004056B1">
      <w:pPr>
        <w:spacing w:before="0"/>
        <w:ind w:left="426"/>
        <w:rPr>
          <w:rFonts w:cs="Arial"/>
          <w:sz w:val="24"/>
          <w:szCs w:val="24"/>
        </w:rPr>
      </w:pPr>
      <w:r w:rsidRPr="00321D83">
        <w:rPr>
          <w:rFonts w:cs="Arial"/>
          <w:sz w:val="24"/>
          <w:szCs w:val="24"/>
        </w:rPr>
        <w:t xml:space="preserve">                                                                                    </w:t>
      </w:r>
      <w:r w:rsidRPr="00321D83">
        <w:rPr>
          <w:rFonts w:cs="Arial"/>
          <w:sz w:val="24"/>
          <w:szCs w:val="24"/>
          <w:lang w:val="sr-Cyrl-RS"/>
        </w:rPr>
        <w:t xml:space="preserve">     </w:t>
      </w:r>
      <w:r w:rsidRPr="00321D83">
        <w:rPr>
          <w:rFonts w:cs="Arial"/>
          <w:sz w:val="24"/>
          <w:szCs w:val="24"/>
        </w:rPr>
        <w:t xml:space="preserve"> Потпис овлашћеног лица</w:t>
      </w:r>
    </w:p>
    <w:p w:rsidR="006F0C39" w:rsidRPr="00321D83" w:rsidRDefault="006F0C39" w:rsidP="006F0C39">
      <w:pPr>
        <w:spacing w:before="0"/>
        <w:ind w:left="270"/>
        <w:rPr>
          <w:rFonts w:cs="Arial"/>
          <w:sz w:val="24"/>
          <w:szCs w:val="24"/>
        </w:rPr>
      </w:pPr>
    </w:p>
    <w:p w:rsidR="004056B1" w:rsidRPr="00321D83" w:rsidRDefault="004056B1" w:rsidP="006F0C39">
      <w:pPr>
        <w:spacing w:before="0"/>
        <w:ind w:left="270"/>
        <w:rPr>
          <w:rFonts w:cs="Arial"/>
        </w:rPr>
      </w:pPr>
      <w:r w:rsidRPr="00321D83">
        <w:rPr>
          <w:rFonts w:cs="Arial"/>
        </w:rPr>
        <w:t>Прилог:</w:t>
      </w:r>
    </w:p>
    <w:p w:rsidR="004056B1" w:rsidRPr="00321D83" w:rsidRDefault="004056B1" w:rsidP="006F0C39">
      <w:pPr>
        <w:spacing w:before="0"/>
        <w:ind w:left="270" w:hanging="283"/>
        <w:rPr>
          <w:rFonts w:cs="Arial"/>
        </w:rPr>
      </w:pPr>
      <w:r w:rsidRPr="00321D83">
        <w:rPr>
          <w:rFonts w:cs="Arial"/>
          <w:lang w:val="sr-Cyrl-RS"/>
        </w:rPr>
        <w:t xml:space="preserve">● </w:t>
      </w:r>
      <w:r w:rsidRPr="00321D83">
        <w:rPr>
          <w:rFonts w:cs="Arial"/>
        </w:rPr>
        <w:t>1 (једна) потписана и оверена бланко сопствена меница као гаранција за добро извршење посла</w:t>
      </w:r>
    </w:p>
    <w:p w:rsidR="004056B1" w:rsidRPr="00321D83" w:rsidRDefault="004056B1" w:rsidP="006F0C39">
      <w:pPr>
        <w:pStyle w:val="ListParagraph"/>
        <w:spacing w:before="0" w:after="0" w:line="240" w:lineRule="auto"/>
        <w:ind w:left="270" w:hanging="283"/>
        <w:rPr>
          <w:rFonts w:ascii="Arial" w:hAnsi="Arial" w:cs="Arial"/>
        </w:rPr>
      </w:pPr>
      <w:r w:rsidRPr="00321D83">
        <w:rPr>
          <w:rFonts w:ascii="Arial" w:hAnsi="Arial" w:cs="Arial"/>
          <w:lang w:val="sr-Cyrl-RS"/>
        </w:rPr>
        <w:t xml:space="preserve">● </w:t>
      </w:r>
      <w:r w:rsidRPr="00321D83">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w:t>
      </w:r>
      <w:r w:rsidRPr="00321D83">
        <w:rPr>
          <w:rFonts w:ascii="Arial" w:hAnsi="Arial" w:cs="Arial"/>
          <w:lang w:val="sr-Cyrl-RS"/>
        </w:rPr>
        <w:t xml:space="preserve"> </w:t>
      </w:r>
      <w:r w:rsidRPr="00321D83">
        <w:rPr>
          <w:rFonts w:ascii="Arial" w:hAnsi="Arial" w:cs="Arial"/>
        </w:rPr>
        <w:t>оверену од стране банке на дан издавања менице и меничног овлашћења(потребно је да се поклапају датум са меничног овлашћења и датум овере банке на фотокопији депо картона)</w:t>
      </w:r>
    </w:p>
    <w:p w:rsidR="004056B1" w:rsidRPr="00321D83" w:rsidRDefault="004056B1" w:rsidP="006F0C39">
      <w:pPr>
        <w:pStyle w:val="ListParagraph"/>
        <w:spacing w:before="0" w:after="0" w:line="240" w:lineRule="auto"/>
        <w:ind w:left="270" w:hanging="283"/>
        <w:rPr>
          <w:rFonts w:ascii="Arial" w:hAnsi="Arial" w:cs="Arial"/>
        </w:rPr>
      </w:pPr>
      <w:r w:rsidRPr="00321D83">
        <w:rPr>
          <w:rFonts w:ascii="Arial" w:hAnsi="Arial" w:cs="Arial"/>
          <w:lang w:val="sr-Cyrl-RS"/>
        </w:rPr>
        <w:t xml:space="preserve">● </w:t>
      </w:r>
      <w:r w:rsidRPr="00321D83">
        <w:rPr>
          <w:rFonts w:ascii="Arial" w:hAnsi="Arial" w:cs="Arial"/>
        </w:rPr>
        <w:t>фотокопију ОП обрасцаса важећим подацима о лицима која су овлашћена за   потпис менице.</w:t>
      </w:r>
    </w:p>
    <w:p w:rsidR="004056B1" w:rsidRPr="00321D83" w:rsidRDefault="004056B1" w:rsidP="006F0C39">
      <w:pPr>
        <w:ind w:left="270" w:hanging="283"/>
        <w:rPr>
          <w:rFonts w:cs="Arial"/>
          <w:lang w:val="sr-Cyrl-RS"/>
        </w:rPr>
      </w:pPr>
      <w:r w:rsidRPr="00321D83">
        <w:rPr>
          <w:rFonts w:cs="Arial"/>
        </w:rPr>
        <w:t>●</w:t>
      </w:r>
      <w:r w:rsidRPr="00321D83">
        <w:rPr>
          <w:rFonts w:cs="Arial"/>
          <w:lang w:val="sr-Cyrl-RS"/>
        </w:rPr>
        <w:t xml:space="preserve"> </w:t>
      </w:r>
      <w:r w:rsidRPr="00321D83">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321D83">
        <w:rPr>
          <w:rFonts w:cs="Arial"/>
          <w:lang w:val="ru-RU"/>
        </w:rPr>
        <w:t xml:space="preserve"> и 82/17</w:t>
      </w:r>
      <w:r w:rsidRPr="00321D83">
        <w:rPr>
          <w:rFonts w:cs="Arial"/>
        </w:rPr>
        <w:t>)</w:t>
      </w:r>
    </w:p>
    <w:p w:rsidR="004056B1" w:rsidRPr="00321D83" w:rsidRDefault="004056B1" w:rsidP="006F0C39">
      <w:pPr>
        <w:pStyle w:val="ListParagraph"/>
        <w:spacing w:before="0"/>
        <w:ind w:left="270" w:hanging="283"/>
        <w:rPr>
          <w:rFonts w:ascii="Arial" w:hAnsi="Arial" w:cs="Arial"/>
          <w:lang w:val="ru-RU"/>
        </w:rPr>
      </w:pPr>
      <w:r w:rsidRPr="00321D83">
        <w:rPr>
          <w:rFonts w:ascii="Arial" w:hAnsi="Arial" w:cs="Arial"/>
          <w:lang w:val="ru-RU"/>
        </w:rPr>
        <w:t>●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rsidR="006F0C39" w:rsidRPr="00321D83" w:rsidRDefault="006F0C39" w:rsidP="006F0C39">
      <w:pPr>
        <w:pStyle w:val="ListParagraph"/>
        <w:spacing w:before="0"/>
        <w:ind w:left="270" w:hanging="283"/>
        <w:rPr>
          <w:rFonts w:ascii="Arial" w:hAnsi="Arial" w:cs="Arial"/>
          <w:lang w:val="ru-RU"/>
        </w:rPr>
      </w:pPr>
    </w:p>
    <w:p w:rsidR="004056B1" w:rsidRPr="00321D83" w:rsidRDefault="004056B1" w:rsidP="004056B1">
      <w:pPr>
        <w:ind w:left="426"/>
        <w:jc w:val="center"/>
        <w:rPr>
          <w:rFonts w:cs="Arial"/>
          <w:b/>
        </w:rPr>
      </w:pPr>
      <w:r w:rsidRPr="00321D83">
        <w:rPr>
          <w:rFonts w:cs="Arial"/>
          <w:b/>
        </w:rPr>
        <w:t>Менично писмо у складу са садржином овог Прилога се доставља уз уговор,</w:t>
      </w:r>
      <w:r w:rsidRPr="00321D83">
        <w:rPr>
          <w:rFonts w:cs="Arial"/>
          <w:b/>
          <w:lang w:val="sr-Cyrl-RS"/>
        </w:rPr>
        <w:t xml:space="preserve"> </w:t>
      </w:r>
      <w:r w:rsidRPr="00321D83">
        <w:rPr>
          <w:rFonts w:cs="Arial"/>
          <w:b/>
        </w:rPr>
        <w:t>а најкасније 3 (словима; три) дана од дана потписивања Уговора</w:t>
      </w:r>
    </w:p>
    <w:p w:rsidR="004056B1" w:rsidRPr="00321D83" w:rsidRDefault="004056B1" w:rsidP="004056B1">
      <w:pPr>
        <w:ind w:left="720"/>
        <w:contextualSpacing/>
        <w:rPr>
          <w:rFonts w:cs="Arial"/>
          <w:color w:val="FF0000"/>
          <w:lang w:val="sr-Cyrl-RS"/>
        </w:rPr>
      </w:pPr>
    </w:p>
    <w:p w:rsidR="004056B1" w:rsidRDefault="004056B1" w:rsidP="004056B1">
      <w:pPr>
        <w:tabs>
          <w:tab w:val="left" w:pos="567"/>
          <w:tab w:val="left" w:pos="851"/>
        </w:tabs>
        <w:ind w:left="851"/>
        <w:jc w:val="right"/>
        <w:outlineLvl w:val="2"/>
        <w:rPr>
          <w:rFonts w:eastAsia="TimesNewRomanPSMT" w:cs="Arial"/>
          <w:b/>
          <w:bCs/>
          <w:iCs/>
          <w:sz w:val="24"/>
          <w:szCs w:val="24"/>
          <w:lang w:val="sr-Cyrl-RS"/>
        </w:rPr>
      </w:pPr>
    </w:p>
    <w:p w:rsidR="004056B1" w:rsidRPr="00321D83" w:rsidRDefault="00321D83" w:rsidP="00321D83">
      <w:pPr>
        <w:tabs>
          <w:tab w:val="left" w:pos="567"/>
          <w:tab w:val="left" w:pos="851"/>
        </w:tabs>
        <w:ind w:left="851"/>
        <w:jc w:val="right"/>
        <w:outlineLvl w:val="2"/>
        <w:rPr>
          <w:rFonts w:eastAsia="TimesNewRomanPSMT" w:cs="Arial"/>
          <w:b/>
          <w:bCs/>
          <w:iCs/>
          <w:sz w:val="24"/>
          <w:szCs w:val="24"/>
          <w:lang w:val="sr-Cyrl-RS"/>
        </w:rPr>
      </w:pPr>
      <w:r w:rsidRPr="00321D83">
        <w:rPr>
          <w:rFonts w:eastAsia="TimesNewRomanPSMT" w:cs="Arial"/>
          <w:b/>
          <w:bCs/>
          <w:iCs/>
          <w:sz w:val="24"/>
          <w:szCs w:val="24"/>
          <w:lang w:val="sr-Cyrl-RS"/>
        </w:rPr>
        <w:t xml:space="preserve">    ПРИЛОГ 4</w:t>
      </w:r>
      <w:r w:rsidR="004056B1" w:rsidRPr="00FD7106">
        <w:rPr>
          <w:color w:val="FF0000"/>
          <w:lang w:val="sr-Cyrl-RS"/>
        </w:rPr>
        <w:t xml:space="preserve">                                                                                                              </w:t>
      </w:r>
    </w:p>
    <w:p w:rsidR="004056B1" w:rsidRPr="00FD7106" w:rsidRDefault="004056B1" w:rsidP="004056B1">
      <w:pPr>
        <w:spacing w:before="0"/>
        <w:ind w:left="6480" w:right="282"/>
        <w:rPr>
          <w:rFonts w:eastAsia="TimesNewRomanPSMT" w:cs="Arial"/>
          <w:b/>
          <w:bCs/>
          <w:iCs/>
          <w:color w:val="FF0000"/>
          <w:sz w:val="24"/>
          <w:szCs w:val="24"/>
        </w:rPr>
      </w:pPr>
      <w:r w:rsidRPr="00FD7106">
        <w:rPr>
          <w:rFonts w:cs="Arial"/>
          <w:b/>
          <w:color w:val="FF0000"/>
          <w:sz w:val="24"/>
          <w:szCs w:val="24"/>
          <w:lang w:val="sr-Cyrl-RS"/>
        </w:rPr>
        <w:t xml:space="preserve">                 </w:t>
      </w:r>
    </w:p>
    <w:p w:rsidR="004056B1" w:rsidRPr="005907E9" w:rsidRDefault="004056B1" w:rsidP="00321D83">
      <w:pPr>
        <w:spacing w:before="0"/>
        <w:ind w:right="-143"/>
        <w:rPr>
          <w:rFonts w:cs="Arial"/>
          <w:sz w:val="24"/>
          <w:szCs w:val="24"/>
          <w:lang w:val="sr-Cyrl-RS"/>
        </w:rPr>
      </w:pPr>
      <w:r w:rsidRPr="00E11013">
        <w:rPr>
          <w:rFonts w:eastAsia="TimesNewRomanPSMT" w:cs="Arial"/>
          <w:bCs/>
          <w:iCs/>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w:t>
      </w:r>
      <w:r w:rsidRPr="00E11013">
        <w:rPr>
          <w:rFonts w:cs="Arial"/>
          <w:sz w:val="24"/>
          <w:szCs w:val="24"/>
        </w:rPr>
        <w:t xml:space="preserve">Зaкoнa o платним услугама  Сл. гл. РС бр. </w:t>
      </w:r>
      <w:r>
        <w:rPr>
          <w:rFonts w:cs="Arial"/>
          <w:sz w:val="24"/>
          <w:szCs w:val="24"/>
          <w:lang w:val="sr-Cyrl-RS"/>
        </w:rPr>
        <w:t>139/2014 и 44/2018</w:t>
      </w:r>
    </w:p>
    <w:p w:rsidR="004056B1" w:rsidRDefault="004056B1" w:rsidP="00321D83">
      <w:pPr>
        <w:spacing w:before="0"/>
        <w:rPr>
          <w:rFonts w:eastAsia="TimesNewRomanPSMT" w:cs="Arial"/>
          <w:bCs/>
          <w:iCs/>
          <w:sz w:val="24"/>
          <w:szCs w:val="24"/>
          <w:lang w:val="sr-Cyrl-RS"/>
        </w:rPr>
      </w:pPr>
    </w:p>
    <w:p w:rsidR="004056B1" w:rsidRPr="00E11013" w:rsidRDefault="004056B1" w:rsidP="00321D83">
      <w:pPr>
        <w:spacing w:before="0"/>
        <w:rPr>
          <w:rFonts w:eastAsia="TimesNewRomanPSMT" w:cs="Arial"/>
          <w:bCs/>
          <w:iCs/>
          <w:sz w:val="24"/>
          <w:szCs w:val="24"/>
        </w:rPr>
      </w:pPr>
      <w:r w:rsidRPr="00E11013">
        <w:rPr>
          <w:rFonts w:eastAsia="TimesNewRomanPSMT" w:cs="Arial"/>
          <w:bCs/>
          <w:iCs/>
          <w:sz w:val="24"/>
          <w:szCs w:val="24"/>
        </w:rPr>
        <w:t>(напомена: не доставља се у понуди)</w:t>
      </w:r>
    </w:p>
    <w:p w:rsidR="004056B1" w:rsidRPr="00E11013" w:rsidRDefault="004056B1" w:rsidP="00321D83">
      <w:pPr>
        <w:spacing w:before="0"/>
        <w:rPr>
          <w:rFonts w:eastAsia="TimesNewRomanPSMT" w:cs="Arial"/>
          <w:bCs/>
          <w:iCs/>
          <w:sz w:val="24"/>
          <w:szCs w:val="24"/>
        </w:rPr>
      </w:pPr>
    </w:p>
    <w:p w:rsidR="004056B1" w:rsidRPr="00E11013" w:rsidRDefault="004056B1" w:rsidP="00321D83">
      <w:pPr>
        <w:spacing w:before="0"/>
        <w:rPr>
          <w:rFonts w:eastAsia="TimesNewRomanPSMT" w:cs="Arial"/>
          <w:bCs/>
          <w:iCs/>
          <w:sz w:val="24"/>
          <w:szCs w:val="24"/>
          <w:lang w:val="ru-RU"/>
        </w:rPr>
      </w:pPr>
      <w:r w:rsidRPr="00E11013">
        <w:rPr>
          <w:rFonts w:eastAsia="TimesNewRomanPSMT" w:cs="Arial"/>
          <w:bCs/>
          <w:iCs/>
          <w:sz w:val="24"/>
          <w:szCs w:val="24"/>
        </w:rPr>
        <w:t xml:space="preserve">ДУЖНИК:  </w:t>
      </w:r>
      <w:r w:rsidRPr="00E11013">
        <w:rPr>
          <w:rFonts w:eastAsia="TimesNewRomanPSMT" w:cs="Arial"/>
          <w:bCs/>
          <w:iCs/>
          <w:sz w:val="24"/>
          <w:szCs w:val="24"/>
          <w:lang w:val="ru-RU"/>
        </w:rPr>
        <w:t>…………………………………………………………………………........................</w:t>
      </w:r>
    </w:p>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(назив и седиште П</w:t>
      </w:r>
      <w:r>
        <w:rPr>
          <w:rFonts w:eastAsia="TimesNewRomanPSMT" w:cs="Arial"/>
          <w:bCs/>
          <w:iCs/>
          <w:sz w:val="24"/>
          <w:szCs w:val="24"/>
        </w:rPr>
        <w:t>родавац</w:t>
      </w:r>
      <w:r w:rsidRPr="00E11013">
        <w:rPr>
          <w:rFonts w:eastAsia="TimesNewRomanPSMT" w:cs="Arial"/>
          <w:bCs/>
          <w:iCs/>
          <w:sz w:val="24"/>
          <w:szCs w:val="24"/>
        </w:rPr>
        <w:t>)</w:t>
      </w:r>
    </w:p>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МАТИЧНИ БРОЈ ДУЖНИКА (П</w:t>
      </w:r>
      <w:r>
        <w:rPr>
          <w:rFonts w:eastAsia="TimesNewRomanPSMT" w:cs="Arial"/>
          <w:bCs/>
          <w:iCs/>
          <w:sz w:val="24"/>
          <w:szCs w:val="24"/>
        </w:rPr>
        <w:t>родавац</w:t>
      </w:r>
      <w:r w:rsidRPr="00E11013">
        <w:rPr>
          <w:rFonts w:eastAsia="TimesNewRomanPSMT" w:cs="Arial"/>
          <w:bCs/>
          <w:iCs/>
          <w:sz w:val="24"/>
          <w:szCs w:val="24"/>
        </w:rPr>
        <w:t>): ..................................</w:t>
      </w:r>
      <w:r w:rsidR="00B22364">
        <w:rPr>
          <w:rFonts w:eastAsia="TimesNewRomanPSMT" w:cs="Arial"/>
          <w:bCs/>
          <w:iCs/>
          <w:sz w:val="24"/>
          <w:szCs w:val="24"/>
        </w:rPr>
        <w:t>..............................</w:t>
      </w:r>
    </w:p>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ТЕКУЋИ РАЧУН ДУЖНИКА (П</w:t>
      </w:r>
      <w:r>
        <w:rPr>
          <w:rFonts w:eastAsia="TimesNewRomanPSMT" w:cs="Arial"/>
          <w:bCs/>
          <w:iCs/>
          <w:sz w:val="24"/>
          <w:szCs w:val="24"/>
        </w:rPr>
        <w:t>родавац</w:t>
      </w:r>
      <w:r w:rsidRPr="00E11013">
        <w:rPr>
          <w:rFonts w:eastAsia="TimesNewRomanPSMT" w:cs="Arial"/>
          <w:bCs/>
          <w:iCs/>
          <w:sz w:val="24"/>
          <w:szCs w:val="24"/>
        </w:rPr>
        <w:t>): ...................................</w:t>
      </w:r>
      <w:r w:rsidR="00B22364">
        <w:rPr>
          <w:rFonts w:eastAsia="TimesNewRomanPSMT" w:cs="Arial"/>
          <w:bCs/>
          <w:iCs/>
          <w:sz w:val="24"/>
          <w:szCs w:val="24"/>
        </w:rPr>
        <w:t>..............................</w:t>
      </w:r>
    </w:p>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ПИБ ДУЖНИКА (П</w:t>
      </w:r>
      <w:r>
        <w:rPr>
          <w:rFonts w:eastAsia="TimesNewRomanPSMT" w:cs="Arial"/>
          <w:bCs/>
          <w:iCs/>
          <w:sz w:val="24"/>
          <w:szCs w:val="24"/>
        </w:rPr>
        <w:t>родавац</w:t>
      </w:r>
      <w:r w:rsidRPr="00E11013">
        <w:rPr>
          <w:rFonts w:eastAsia="TimesNewRomanPSMT" w:cs="Arial"/>
          <w:bCs/>
          <w:iCs/>
          <w:sz w:val="24"/>
          <w:szCs w:val="24"/>
        </w:rPr>
        <w:t>): ........................................................................</w:t>
      </w:r>
      <w:r w:rsidR="00B22364">
        <w:rPr>
          <w:rFonts w:eastAsia="TimesNewRomanPSMT" w:cs="Arial"/>
          <w:bCs/>
          <w:iCs/>
          <w:sz w:val="24"/>
          <w:szCs w:val="24"/>
        </w:rPr>
        <w:t>.............</w:t>
      </w:r>
    </w:p>
    <w:p w:rsidR="004056B1" w:rsidRPr="00E11013" w:rsidRDefault="004056B1" w:rsidP="00321D83">
      <w:pPr>
        <w:rPr>
          <w:rFonts w:eastAsia="TimesNewRomanPSMT" w:cs="Arial"/>
          <w:bCs/>
          <w:iCs/>
          <w:sz w:val="24"/>
          <w:szCs w:val="24"/>
        </w:rPr>
      </w:pPr>
    </w:p>
    <w:p w:rsidR="004056B1" w:rsidRPr="00E11013" w:rsidRDefault="004056B1" w:rsidP="00321D83">
      <w:pPr>
        <w:spacing w:before="0"/>
        <w:rPr>
          <w:rFonts w:eastAsia="TimesNewRomanPSMT" w:cs="Arial"/>
          <w:bCs/>
          <w:iCs/>
          <w:sz w:val="24"/>
          <w:szCs w:val="24"/>
        </w:rPr>
      </w:pPr>
      <w:r w:rsidRPr="00E11013">
        <w:rPr>
          <w:rFonts w:eastAsia="TimesNewRomanPSMT" w:cs="Arial"/>
          <w:bCs/>
          <w:iCs/>
          <w:sz w:val="24"/>
          <w:szCs w:val="24"/>
        </w:rPr>
        <w:t>и з д а ј е  д а н а ............................ године</w:t>
      </w:r>
    </w:p>
    <w:p w:rsidR="004056B1" w:rsidRPr="00E11013" w:rsidRDefault="004056B1" w:rsidP="00321D83">
      <w:pPr>
        <w:spacing w:before="0"/>
        <w:rPr>
          <w:rFonts w:eastAsia="TimesNewRomanPSMT" w:cs="Arial"/>
          <w:bCs/>
          <w:iCs/>
          <w:sz w:val="24"/>
          <w:szCs w:val="24"/>
        </w:rPr>
      </w:pPr>
    </w:p>
    <w:p w:rsidR="004056B1" w:rsidRPr="00E11013" w:rsidRDefault="004056B1" w:rsidP="00321D83">
      <w:pPr>
        <w:spacing w:before="0"/>
        <w:rPr>
          <w:rFonts w:eastAsia="TimesNewRomanPSMT" w:cs="Arial"/>
          <w:b/>
          <w:bCs/>
          <w:iCs/>
          <w:sz w:val="24"/>
          <w:szCs w:val="24"/>
        </w:rPr>
      </w:pPr>
      <w:r w:rsidRPr="00E11013">
        <w:rPr>
          <w:rFonts w:eastAsia="TimesNewRomanPSMT" w:cs="Arial"/>
          <w:b/>
          <w:bCs/>
          <w:iCs/>
          <w:sz w:val="24"/>
          <w:szCs w:val="24"/>
        </w:rPr>
        <w:t>МЕНИЧНО ПИСМО – ОВЛАШЋЕЊЕ ЗА КОРИСНИКА  БЛАНКО СОПСТВЕНЕ МЕНИЦЕ</w:t>
      </w:r>
    </w:p>
    <w:p w:rsidR="004056B1" w:rsidRPr="00E11013" w:rsidRDefault="004056B1" w:rsidP="00321D83">
      <w:pPr>
        <w:spacing w:before="0"/>
        <w:rPr>
          <w:rFonts w:eastAsia="TimesNewRomanPSMT" w:cs="Arial"/>
          <w:b/>
          <w:bCs/>
          <w:iCs/>
          <w:sz w:val="24"/>
          <w:szCs w:val="24"/>
        </w:rPr>
      </w:pPr>
    </w:p>
    <w:p w:rsidR="00B22364" w:rsidRPr="007638E3" w:rsidRDefault="00B22364" w:rsidP="00321D83">
      <w:pPr>
        <w:widowControl w:val="0"/>
        <w:tabs>
          <w:tab w:val="left" w:pos="450"/>
          <w:tab w:val="left" w:leader="underscore" w:pos="9244"/>
        </w:tabs>
        <w:spacing w:before="0"/>
        <w:ind w:hanging="90"/>
        <w:rPr>
          <w:rFonts w:cs="Arial"/>
          <w:bCs/>
          <w:lang w:val="sr-Latn-CS" w:eastAsia="sr-Latn-CS"/>
        </w:rPr>
      </w:pPr>
      <w:r>
        <w:rPr>
          <w:rFonts w:cs="Arial"/>
          <w:bCs/>
          <w:lang w:val="sr-Cyrl-RS" w:eastAsia="sr-Latn-CS"/>
        </w:rPr>
        <w:t xml:space="preserve">        </w:t>
      </w:r>
      <w:r w:rsidRPr="007638E3">
        <w:rPr>
          <w:rFonts w:cs="Arial"/>
          <w:bCs/>
          <w:lang w:val="sr-Latn-CS" w:eastAsia="sr-Latn-CS"/>
        </w:rPr>
        <w:t>КОРИСНИК - ПОВЕРИЛАЦ:</w:t>
      </w:r>
      <w:r w:rsidRPr="007638E3">
        <w:rPr>
          <w:rFonts w:cs="Arial"/>
          <w:bCs/>
          <w:lang w:val="sr-Cyrl-RS" w:eastAsia="sr-Latn-CS"/>
        </w:rPr>
        <w:t xml:space="preserve"> </w:t>
      </w:r>
      <w:r w:rsidRPr="007638E3">
        <w:rPr>
          <w:rFonts w:cs="Arial"/>
          <w:bCs/>
          <w:lang w:val="sr-Latn-CS" w:eastAsia="sr-Latn-CS"/>
        </w:rPr>
        <w:t xml:space="preserve">Јавно предузеће „Електроприведа Србије“ </w:t>
      </w:r>
      <w:r w:rsidRPr="007638E3">
        <w:rPr>
          <w:rFonts w:cs="Arial"/>
          <w:bCs/>
          <w:lang w:val="sr-Cyrl-RS" w:eastAsia="sr-Latn-CS"/>
        </w:rPr>
        <w:t>Београд, Балканска број 13</w:t>
      </w:r>
      <w:r w:rsidRPr="007638E3">
        <w:rPr>
          <w:rFonts w:cs="Arial"/>
          <w:bCs/>
          <w:lang w:val="sr-Latn-CS" w:eastAsia="sr-Latn-CS"/>
        </w:rPr>
        <w:t>, 11000 Београд, Матични број 20053658, ПИБ 103920327, бр.</w:t>
      </w:r>
      <w:r w:rsidRPr="007638E3">
        <w:rPr>
          <w:rFonts w:cs="Arial"/>
          <w:bCs/>
          <w:lang w:val="sr-Cyrl-RS" w:eastAsia="sr-Latn-CS"/>
        </w:rPr>
        <w:t>т</w:t>
      </w:r>
      <w:r w:rsidRPr="007638E3">
        <w:rPr>
          <w:rFonts w:cs="Arial"/>
          <w:bCs/>
          <w:lang w:val="sr-Latn-CS" w:eastAsia="sr-Latn-CS"/>
        </w:rPr>
        <w:t xml:space="preserve">ек. рачуна: 160-700-13 Banka Intesa, </w:t>
      </w:r>
    </w:p>
    <w:p w:rsidR="00B22364" w:rsidRDefault="004056B1" w:rsidP="00321D83">
      <w:pPr>
        <w:rPr>
          <w:rFonts w:eastAsia="TimesNewRomanPSMT" w:cs="Arial"/>
          <w:bCs/>
          <w:iCs/>
          <w:sz w:val="24"/>
          <w:szCs w:val="24"/>
        </w:rPr>
      </w:pPr>
      <w:r w:rsidRPr="00B22364">
        <w:rPr>
          <w:rFonts w:eastAsia="TimesNewRomanPSMT" w:cs="Arial"/>
          <w:bCs/>
          <w:iCs/>
          <w:sz w:val="24"/>
          <w:szCs w:val="24"/>
        </w:rPr>
        <w:t xml:space="preserve">Предајемо вам 1 (једну) потписану и оверену, бланко  сопствену  меницу која је неопозива и наплатива на први позив, серијски бр._________________ </w:t>
      </w:r>
      <w:r w:rsidRPr="00B22364">
        <w:rPr>
          <w:rFonts w:eastAsia="TimesNewRomanPSMT" w:cs="Arial"/>
          <w:bCs/>
          <w:iCs/>
          <w:color w:val="00B0F0"/>
        </w:rPr>
        <w:t>(уписати серијски број)</w:t>
      </w:r>
      <w:r w:rsidRPr="00B22364">
        <w:rPr>
          <w:rFonts w:eastAsia="TimesNewRomanPSMT" w:cs="Arial"/>
          <w:bCs/>
          <w:iCs/>
          <w:color w:val="00B0F0"/>
          <w:sz w:val="24"/>
          <w:szCs w:val="24"/>
        </w:rPr>
        <w:t xml:space="preserve">  </w:t>
      </w:r>
      <w:r w:rsidRPr="00B22364">
        <w:rPr>
          <w:rFonts w:eastAsia="TimesNewRomanPSMT" w:cs="Arial"/>
          <w:bCs/>
          <w:iCs/>
          <w:sz w:val="24"/>
          <w:szCs w:val="24"/>
        </w:rPr>
        <w:t xml:space="preserve">као средство финансијског обезбеђења и овлашћујемо Јавно предузеће „Електроприведа Србије“ Београд, Улица </w:t>
      </w:r>
      <w:r w:rsidRPr="00B22364">
        <w:rPr>
          <w:rFonts w:eastAsia="TimesNewRomanPSMT" w:cs="Arial"/>
          <w:bCs/>
          <w:sz w:val="24"/>
          <w:szCs w:val="24"/>
        </w:rPr>
        <w:t>Балканска бр.13</w:t>
      </w:r>
      <w:r w:rsidRPr="00B22364">
        <w:rPr>
          <w:rFonts w:eastAsia="TimesNewRomanPSMT" w:cs="Arial"/>
          <w:bCs/>
          <w:iCs/>
          <w:sz w:val="24"/>
          <w:szCs w:val="24"/>
        </w:rPr>
        <w:t>, Београд, као Повериоца, да предату меницу може попунити до максималног износа  од ___________________ динара, (и  словим</w:t>
      </w:r>
      <w:r w:rsidR="00B22364">
        <w:rPr>
          <w:rFonts w:eastAsia="TimesNewRomanPSMT" w:cs="Arial"/>
          <w:bCs/>
          <w:iCs/>
          <w:sz w:val="24"/>
          <w:szCs w:val="24"/>
        </w:rPr>
        <w:t>а  ___</w:t>
      </w:r>
      <w:r w:rsidR="00B22364">
        <w:rPr>
          <w:rFonts w:eastAsia="TimesNewRomanPSMT" w:cs="Arial"/>
          <w:bCs/>
          <w:iCs/>
          <w:sz w:val="24"/>
          <w:szCs w:val="24"/>
          <w:lang w:val="sr-Cyrl-RS"/>
        </w:rPr>
        <w:t>______</w:t>
      </w:r>
      <w:r w:rsidR="00B22364">
        <w:rPr>
          <w:rFonts w:eastAsia="TimesNewRomanPSMT" w:cs="Arial"/>
          <w:bCs/>
          <w:iCs/>
          <w:sz w:val="24"/>
          <w:szCs w:val="24"/>
        </w:rPr>
        <w:t>___________</w:t>
      </w:r>
    </w:p>
    <w:p w:rsidR="00B22364" w:rsidRDefault="00B22364" w:rsidP="00321D83">
      <w:pPr>
        <w:rPr>
          <w:rFonts w:eastAsia="TimesNewRomanPSMT" w:cs="Arial"/>
          <w:bCs/>
          <w:iCs/>
          <w:sz w:val="24"/>
          <w:szCs w:val="24"/>
        </w:rPr>
      </w:pPr>
      <w:r>
        <w:rPr>
          <w:rFonts w:eastAsia="TimesNewRomanPSMT" w:cs="Arial"/>
          <w:bCs/>
          <w:iCs/>
          <w:sz w:val="24"/>
          <w:szCs w:val="24"/>
          <w:lang w:val="sr-Cyrl-RS"/>
        </w:rPr>
        <w:t xml:space="preserve">_________________ </w:t>
      </w:r>
      <w:r w:rsidR="004056B1" w:rsidRPr="00B22364">
        <w:rPr>
          <w:rFonts w:eastAsia="TimesNewRomanPSMT" w:cs="Arial"/>
          <w:bCs/>
          <w:iCs/>
          <w:sz w:val="24"/>
          <w:szCs w:val="24"/>
        </w:rPr>
        <w:t>динара), по Уговору о</w:t>
      </w:r>
      <w:r w:rsidR="004056B1" w:rsidRPr="00B22364">
        <w:rPr>
          <w:rFonts w:cs="Arial"/>
          <w:sz w:val="24"/>
          <w:szCs w:val="24"/>
          <w:lang w:val="sr-Cyrl-RS"/>
        </w:rPr>
        <w:t xml:space="preserve"> испоруци добара - </w:t>
      </w:r>
      <w:r w:rsidRPr="008D6DDB">
        <w:rPr>
          <w:rFonts w:cs="Arial"/>
          <w:b/>
          <w:lang w:val="sr-Latn-RS"/>
        </w:rPr>
        <w:t>„</w:t>
      </w:r>
      <w:r w:rsidRPr="008D6DDB">
        <w:rPr>
          <w:rFonts w:cs="Arial"/>
          <w:b/>
          <w:lang w:val="sr-Cyrl-RS"/>
        </w:rPr>
        <w:t>Набавка опреме и потрошног материјала за моторна возила запотребе ЕПС Снабдевање</w:t>
      </w:r>
      <w:r w:rsidRPr="008D6DDB">
        <w:rPr>
          <w:rFonts w:cs="Arial"/>
          <w:b/>
          <w:lang w:val="sr-Latn-RS"/>
        </w:rPr>
        <w:t>“</w:t>
      </w:r>
      <w:r w:rsidR="004056B1" w:rsidRPr="00E11013">
        <w:rPr>
          <w:rFonts w:eastAsia="TimesNewRomanPSMT" w:cs="Arial"/>
          <w:bCs/>
          <w:iCs/>
          <w:sz w:val="24"/>
          <w:szCs w:val="24"/>
        </w:rPr>
        <w:t>, бр.___</w:t>
      </w:r>
      <w:r w:rsidR="004056B1">
        <w:rPr>
          <w:rFonts w:eastAsia="TimesNewRomanPSMT" w:cs="Arial"/>
          <w:bCs/>
          <w:iCs/>
          <w:sz w:val="24"/>
          <w:szCs w:val="24"/>
          <w:lang w:val="sr-Cyrl-RS"/>
        </w:rPr>
        <w:t>____________</w:t>
      </w:r>
      <w:r w:rsidR="004056B1" w:rsidRPr="00E11013">
        <w:rPr>
          <w:rFonts w:eastAsia="TimesNewRomanPSMT" w:cs="Arial"/>
          <w:bCs/>
          <w:iCs/>
          <w:sz w:val="24"/>
          <w:szCs w:val="24"/>
        </w:rPr>
        <w:t>__ од ________</w:t>
      </w:r>
      <w:r w:rsidR="004056B1">
        <w:rPr>
          <w:rFonts w:eastAsia="TimesNewRomanPSMT" w:cs="Arial"/>
          <w:bCs/>
          <w:iCs/>
          <w:sz w:val="24"/>
          <w:szCs w:val="24"/>
          <w:lang w:val="sr-Cyrl-RS"/>
        </w:rPr>
        <w:t>_</w:t>
      </w:r>
      <w:r w:rsidR="004056B1" w:rsidRPr="00E11013">
        <w:rPr>
          <w:rFonts w:eastAsia="TimesNewRomanPSMT" w:cs="Arial"/>
          <w:bCs/>
          <w:iCs/>
          <w:sz w:val="24"/>
          <w:szCs w:val="24"/>
        </w:rPr>
        <w:t>_</w:t>
      </w:r>
      <w:r w:rsidR="004056B1">
        <w:rPr>
          <w:rFonts w:eastAsia="TimesNewRomanPSMT" w:cs="Arial"/>
          <w:bCs/>
          <w:iCs/>
          <w:sz w:val="24"/>
          <w:szCs w:val="24"/>
          <w:lang w:val="sr-Cyrl-RS"/>
        </w:rPr>
        <w:t xml:space="preserve"> </w:t>
      </w:r>
      <w:r w:rsidR="004056B1" w:rsidRPr="00155C2D">
        <w:rPr>
          <w:rFonts w:eastAsia="TimesNewRomanPSMT" w:cs="Arial"/>
          <w:bCs/>
          <w:iCs/>
          <w:color w:val="00B0F0"/>
        </w:rPr>
        <w:t>(заведен код Корисника - Повериоца)</w:t>
      </w:r>
      <w:r w:rsidR="004056B1" w:rsidRPr="00E11013">
        <w:rPr>
          <w:rFonts w:eastAsia="TimesNewRomanPSMT" w:cs="Arial"/>
          <w:bCs/>
          <w:iCs/>
          <w:sz w:val="24"/>
          <w:szCs w:val="24"/>
        </w:rPr>
        <w:t xml:space="preserve"> и бр.______</w:t>
      </w:r>
      <w:r>
        <w:rPr>
          <w:rFonts w:eastAsia="TimesNewRomanPSMT" w:cs="Arial"/>
          <w:bCs/>
          <w:iCs/>
          <w:sz w:val="24"/>
          <w:szCs w:val="24"/>
          <w:lang w:val="sr-Cyrl-RS"/>
        </w:rPr>
        <w:t>__________</w:t>
      </w:r>
      <w:r w:rsidR="004056B1" w:rsidRPr="00E11013">
        <w:rPr>
          <w:rFonts w:eastAsia="TimesNewRomanPSMT" w:cs="Arial"/>
          <w:bCs/>
          <w:iCs/>
          <w:sz w:val="24"/>
          <w:szCs w:val="24"/>
        </w:rPr>
        <w:t>_ од _________</w:t>
      </w:r>
      <w:r w:rsidR="004056B1">
        <w:rPr>
          <w:rFonts w:eastAsia="TimesNewRomanPSMT" w:cs="Arial"/>
          <w:bCs/>
          <w:iCs/>
          <w:sz w:val="24"/>
          <w:szCs w:val="24"/>
          <w:lang w:val="sr-Cyrl-RS"/>
        </w:rPr>
        <w:t xml:space="preserve"> </w:t>
      </w:r>
      <w:r w:rsidR="004056B1" w:rsidRPr="00155C2D">
        <w:rPr>
          <w:rFonts w:eastAsia="TimesNewRomanPSMT" w:cs="Arial"/>
          <w:bCs/>
          <w:iCs/>
          <w:color w:val="00B0F0"/>
        </w:rPr>
        <w:t>(заведен код дужника)</w:t>
      </w:r>
      <w:r w:rsidR="004056B1" w:rsidRPr="002109C6">
        <w:rPr>
          <w:rFonts w:eastAsia="TimesNewRomanPSMT" w:cs="Arial"/>
          <w:bCs/>
          <w:iCs/>
          <w:color w:val="00B0F0"/>
          <w:sz w:val="24"/>
          <w:szCs w:val="24"/>
        </w:rPr>
        <w:t xml:space="preserve"> </w:t>
      </w:r>
      <w:r w:rsidR="004056B1" w:rsidRPr="00E11013">
        <w:rPr>
          <w:rFonts w:eastAsia="TimesNewRomanPSMT" w:cs="Arial"/>
          <w:bCs/>
          <w:iCs/>
          <w:sz w:val="24"/>
          <w:szCs w:val="24"/>
        </w:rPr>
        <w:t xml:space="preserve">као средство финансијског обезбеђења за oтклањање недостатака у гарантном року у вредности од 5% вредности уговора без ПДВ </w:t>
      </w:r>
      <w:r>
        <w:rPr>
          <w:rFonts w:eastAsia="TimesNewRomanPSMT" w:cs="Arial"/>
          <w:bCs/>
          <w:iCs/>
          <w:sz w:val="24"/>
          <w:szCs w:val="24"/>
        </w:rPr>
        <w:t>уколико _____________________</w:t>
      </w:r>
    </w:p>
    <w:p w:rsidR="004056B1" w:rsidRPr="00E11013" w:rsidRDefault="00B22364" w:rsidP="00321D83">
      <w:pPr>
        <w:rPr>
          <w:rFonts w:eastAsia="TimesNewRomanPSMT" w:cs="Arial"/>
          <w:bCs/>
          <w:iCs/>
          <w:sz w:val="24"/>
          <w:szCs w:val="24"/>
        </w:rPr>
      </w:pPr>
      <w:r>
        <w:rPr>
          <w:rFonts w:eastAsia="TimesNewRomanPSMT" w:cs="Arial"/>
          <w:bCs/>
          <w:iCs/>
          <w:sz w:val="24"/>
          <w:szCs w:val="24"/>
          <w:lang w:val="sr-Cyrl-RS"/>
        </w:rPr>
        <w:t>________</w:t>
      </w:r>
      <w:r w:rsidR="004056B1">
        <w:rPr>
          <w:rFonts w:eastAsia="TimesNewRomanPSMT" w:cs="Arial"/>
          <w:bCs/>
          <w:iCs/>
          <w:sz w:val="24"/>
          <w:szCs w:val="24"/>
          <w:lang w:val="sr-Cyrl-RS"/>
        </w:rPr>
        <w:t xml:space="preserve"> </w:t>
      </w:r>
      <w:r w:rsidR="004056B1" w:rsidRPr="00155C2D">
        <w:rPr>
          <w:rFonts w:eastAsia="TimesNewRomanPSMT" w:cs="Arial"/>
          <w:bCs/>
          <w:iCs/>
          <w:color w:val="00B0F0"/>
        </w:rPr>
        <w:t>(назив дужника)</w:t>
      </w:r>
      <w:r w:rsidR="004056B1" w:rsidRPr="00155C2D">
        <w:rPr>
          <w:rFonts w:eastAsia="TimesNewRomanPSMT" w:cs="Arial"/>
          <w:bCs/>
          <w:iCs/>
        </w:rPr>
        <w:t>,</w:t>
      </w:r>
      <w:r w:rsidR="004056B1" w:rsidRPr="00E11013">
        <w:rPr>
          <w:rFonts w:eastAsia="TimesNewRomanPSMT" w:cs="Arial"/>
          <w:bCs/>
          <w:iCs/>
          <w:sz w:val="24"/>
          <w:szCs w:val="24"/>
        </w:rPr>
        <w:t xml:space="preserve"> као дужник не отклони недостатке у гарантном року.</w:t>
      </w:r>
    </w:p>
    <w:p w:rsidR="004056B1" w:rsidRPr="00B22364" w:rsidRDefault="004056B1" w:rsidP="00321D83">
      <w:pPr>
        <w:spacing w:before="0"/>
        <w:rPr>
          <w:rFonts w:eastAsia="TimesNewRomanPSMT" w:cs="Arial"/>
          <w:bCs/>
          <w:iCs/>
          <w:sz w:val="24"/>
          <w:szCs w:val="24"/>
        </w:rPr>
      </w:pPr>
      <w:r w:rsidRPr="00E11013">
        <w:rPr>
          <w:rFonts w:eastAsia="TimesNewRomanPSMT" w:cs="Arial"/>
          <w:bCs/>
          <w:iCs/>
          <w:sz w:val="24"/>
          <w:szCs w:val="24"/>
        </w:rPr>
        <w:t>Издата Б</w:t>
      </w:r>
      <w:r>
        <w:rPr>
          <w:rFonts w:eastAsia="TimesNewRomanPSMT" w:cs="Arial"/>
          <w:bCs/>
          <w:iCs/>
          <w:sz w:val="24"/>
          <w:szCs w:val="24"/>
        </w:rPr>
        <w:t xml:space="preserve">ланко соло меница серијски број </w:t>
      </w:r>
      <w:r>
        <w:rPr>
          <w:rFonts w:eastAsia="TimesNewRomanPSMT" w:cs="Arial"/>
          <w:bCs/>
          <w:iCs/>
          <w:sz w:val="24"/>
          <w:szCs w:val="24"/>
          <w:lang w:val="sr-Cyrl-RS"/>
        </w:rPr>
        <w:t>________________</w:t>
      </w:r>
      <w:r>
        <w:rPr>
          <w:rFonts w:eastAsia="TimesNewRomanPSMT" w:cs="Arial"/>
          <w:bCs/>
          <w:iCs/>
          <w:sz w:val="24"/>
          <w:szCs w:val="24"/>
          <w:lang w:val="sr-Latn-RS"/>
        </w:rPr>
        <w:t xml:space="preserve"> </w:t>
      </w:r>
      <w:r w:rsidRPr="00155C2D">
        <w:rPr>
          <w:rFonts w:eastAsia="TimesNewRomanPSMT" w:cs="Arial"/>
          <w:bCs/>
          <w:iCs/>
          <w:color w:val="00B0F0"/>
        </w:rPr>
        <w:t xml:space="preserve">(уписати серијски број) </w:t>
      </w:r>
      <w:r w:rsidRPr="00E11013">
        <w:rPr>
          <w:rFonts w:eastAsia="TimesNewRomanPSMT" w:cs="Arial"/>
          <w:bCs/>
          <w:iCs/>
          <w:sz w:val="24"/>
          <w:szCs w:val="24"/>
        </w:rPr>
        <w:t>може се поднети на наплату у року доспећа  утврђеном  Уговором бр. __</w:t>
      </w:r>
      <w:r>
        <w:rPr>
          <w:rFonts w:eastAsia="TimesNewRomanPSMT" w:cs="Arial"/>
          <w:bCs/>
          <w:iCs/>
          <w:sz w:val="24"/>
          <w:szCs w:val="24"/>
          <w:lang w:val="sr-Cyrl-RS"/>
        </w:rPr>
        <w:t>______</w:t>
      </w:r>
      <w:r w:rsidRPr="00E11013">
        <w:rPr>
          <w:rFonts w:eastAsia="TimesNewRomanPSMT" w:cs="Arial"/>
          <w:bCs/>
          <w:iCs/>
          <w:sz w:val="24"/>
          <w:szCs w:val="24"/>
        </w:rPr>
        <w:t xml:space="preserve">_________ од _________ године </w:t>
      </w:r>
      <w:r w:rsidRPr="00155C2D">
        <w:rPr>
          <w:rFonts w:eastAsia="TimesNewRomanPSMT" w:cs="Arial"/>
          <w:bCs/>
          <w:iCs/>
          <w:color w:val="00B0F0"/>
        </w:rPr>
        <w:t>(заведен код Корисника-Повериоца)</w:t>
      </w:r>
      <w:r w:rsidRPr="002109C6">
        <w:rPr>
          <w:rFonts w:eastAsia="TimesNewRomanPSMT" w:cs="Arial"/>
          <w:bCs/>
          <w:iCs/>
          <w:color w:val="00B0F0"/>
          <w:sz w:val="24"/>
          <w:szCs w:val="24"/>
        </w:rPr>
        <w:t xml:space="preserve">  </w:t>
      </w:r>
      <w:r w:rsidRPr="00E11013">
        <w:rPr>
          <w:rFonts w:eastAsia="TimesNewRomanPSMT" w:cs="Arial"/>
          <w:bCs/>
          <w:iCs/>
          <w:sz w:val="24"/>
          <w:szCs w:val="24"/>
        </w:rPr>
        <w:t>и бр. __________</w:t>
      </w:r>
      <w:r w:rsidR="00B22364">
        <w:rPr>
          <w:rFonts w:eastAsia="TimesNewRomanPSMT" w:cs="Arial"/>
          <w:bCs/>
          <w:iCs/>
          <w:sz w:val="24"/>
          <w:szCs w:val="24"/>
          <w:lang w:val="sr-Cyrl-RS"/>
        </w:rPr>
        <w:t>____</w:t>
      </w:r>
      <w:r w:rsidRPr="00E11013">
        <w:rPr>
          <w:rFonts w:eastAsia="TimesNewRomanPSMT" w:cs="Arial"/>
          <w:bCs/>
          <w:iCs/>
          <w:sz w:val="24"/>
          <w:szCs w:val="24"/>
        </w:rPr>
        <w:t>___ од _</w:t>
      </w:r>
      <w:r w:rsidR="00B22364">
        <w:rPr>
          <w:rFonts w:eastAsia="TimesNewRomanPSMT" w:cs="Arial"/>
          <w:bCs/>
          <w:iCs/>
          <w:sz w:val="24"/>
          <w:szCs w:val="24"/>
          <w:lang w:val="sr-Cyrl-RS"/>
        </w:rPr>
        <w:t>____</w:t>
      </w:r>
      <w:r w:rsidRPr="00E11013">
        <w:rPr>
          <w:rFonts w:eastAsia="TimesNewRomanPSMT" w:cs="Arial"/>
          <w:bCs/>
          <w:iCs/>
          <w:sz w:val="24"/>
          <w:szCs w:val="24"/>
        </w:rPr>
        <w:t xml:space="preserve">___ године </w:t>
      </w:r>
      <w:r w:rsidRPr="00155C2D">
        <w:rPr>
          <w:rFonts w:eastAsia="TimesNewRomanPSMT" w:cs="Arial"/>
          <w:bCs/>
          <w:iCs/>
          <w:color w:val="00B0F0"/>
        </w:rPr>
        <w:t>(заведен код дужника)</w:t>
      </w:r>
      <w:r w:rsidRPr="002109C6">
        <w:rPr>
          <w:rFonts w:eastAsia="TimesNewRomanPSMT" w:cs="Arial"/>
          <w:bCs/>
          <w:iCs/>
          <w:color w:val="00B0F0"/>
          <w:sz w:val="24"/>
          <w:szCs w:val="24"/>
        </w:rPr>
        <w:t xml:space="preserve"> </w:t>
      </w:r>
      <w:r w:rsidRPr="00E11013">
        <w:rPr>
          <w:rFonts w:eastAsia="TimesNewRomanPSMT" w:cs="Arial"/>
          <w:bCs/>
          <w:iCs/>
          <w:sz w:val="24"/>
          <w:szCs w:val="24"/>
        </w:rPr>
        <w:t>т.ј. најкасније до истека рока од 30 (</w:t>
      </w:r>
      <w:r w:rsidR="00B22364">
        <w:rPr>
          <w:rFonts w:eastAsia="TimesNewRomanPSMT" w:cs="Arial"/>
          <w:bCs/>
          <w:iCs/>
          <w:sz w:val="24"/>
          <w:szCs w:val="24"/>
          <w:lang w:val="sr-Cyrl-RS"/>
        </w:rPr>
        <w:t xml:space="preserve">словима: </w:t>
      </w:r>
      <w:r w:rsidRPr="00E11013">
        <w:rPr>
          <w:rFonts w:eastAsia="TimesNewRomanPSMT" w:cs="Arial"/>
          <w:bCs/>
          <w:iCs/>
          <w:sz w:val="24"/>
          <w:szCs w:val="24"/>
        </w:rPr>
        <w:t>тридесет) дана од истека</w:t>
      </w:r>
      <w:r>
        <w:rPr>
          <w:rFonts w:eastAsia="TimesNewRomanPSMT" w:cs="Arial"/>
          <w:bCs/>
          <w:iCs/>
          <w:sz w:val="24"/>
          <w:szCs w:val="24"/>
        </w:rPr>
        <w:t xml:space="preserve"> </w:t>
      </w:r>
      <w:r>
        <w:rPr>
          <w:rFonts w:eastAsia="TimesNewRomanPSMT" w:cs="Arial"/>
          <w:bCs/>
          <w:iCs/>
          <w:sz w:val="24"/>
          <w:szCs w:val="24"/>
          <w:lang w:val="sr-Cyrl-RS"/>
        </w:rPr>
        <w:t>уговореног</w:t>
      </w:r>
      <w:r w:rsidRPr="00E11013">
        <w:rPr>
          <w:rFonts w:eastAsia="TimesNewRomanPSMT" w:cs="Arial"/>
          <w:bCs/>
          <w:iCs/>
          <w:sz w:val="24"/>
          <w:szCs w:val="24"/>
        </w:rPr>
        <w:t xml:space="preserve">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w:t>
      </w:r>
      <w:r w:rsidRPr="00B22364">
        <w:rPr>
          <w:rFonts w:eastAsia="TimesNewRomanPSMT" w:cs="Arial"/>
          <w:bCs/>
          <w:iCs/>
          <w:sz w:val="24"/>
          <w:szCs w:val="24"/>
        </w:rPr>
        <w:t>дана за који ће бити продужен и рок за испоруку.</w:t>
      </w:r>
    </w:p>
    <w:p w:rsidR="004056B1" w:rsidRPr="00B22364" w:rsidRDefault="004056B1" w:rsidP="00321D83">
      <w:pPr>
        <w:spacing w:before="0"/>
        <w:rPr>
          <w:rFonts w:eastAsia="TimesNewRomanPSMT" w:cs="Arial"/>
          <w:bCs/>
          <w:iCs/>
          <w:sz w:val="24"/>
          <w:szCs w:val="24"/>
        </w:rPr>
      </w:pPr>
      <w:r w:rsidRPr="00B22364">
        <w:rPr>
          <w:rFonts w:eastAsia="TimesNewRomanPSMT" w:cs="Arial"/>
          <w:bCs/>
          <w:iCs/>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w:t>
      </w:r>
      <w:r w:rsidRPr="00B22364">
        <w:rPr>
          <w:rFonts w:eastAsia="TimesNewRomanPSMT" w:cs="Arial"/>
          <w:bCs/>
          <w:iCs/>
          <w:sz w:val="24"/>
          <w:szCs w:val="24"/>
          <w:lang w:val="sr-Cyrl-RS"/>
        </w:rPr>
        <w:t>_____________</w:t>
      </w:r>
      <w:r w:rsidRPr="00B22364">
        <w:rPr>
          <w:rFonts w:eastAsia="TimesNewRomanPSMT" w:cs="Arial"/>
          <w:bCs/>
          <w:iCs/>
          <w:sz w:val="24"/>
          <w:szCs w:val="24"/>
        </w:rPr>
        <w:t xml:space="preserve">___ код __________________ Банке, а у корист текућег рачуна Повериоца бр. </w:t>
      </w:r>
      <w:r w:rsidR="00DF219C" w:rsidRPr="007638E3">
        <w:rPr>
          <w:rFonts w:cs="Arial"/>
          <w:bCs/>
          <w:lang w:val="sr-Latn-CS" w:eastAsia="sr-Latn-CS"/>
        </w:rPr>
        <w:t>160-700-13 Banka Intesa</w:t>
      </w:r>
      <w:r w:rsidR="00DF219C">
        <w:rPr>
          <w:rFonts w:cs="Arial"/>
          <w:sz w:val="24"/>
          <w:szCs w:val="24"/>
        </w:rPr>
        <w:t>.</w:t>
      </w:r>
    </w:p>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Меница је потписана од стране овлашћеног лица за заступање Дужника _____________________</w:t>
      </w:r>
      <w:r>
        <w:rPr>
          <w:rFonts w:eastAsia="TimesNewRomanPSMT" w:cs="Arial"/>
          <w:bCs/>
          <w:iCs/>
          <w:sz w:val="24"/>
          <w:szCs w:val="24"/>
          <w:lang w:val="sr-Cyrl-RS"/>
        </w:rPr>
        <w:t xml:space="preserve"> </w:t>
      </w:r>
      <w:r w:rsidRPr="00155C2D">
        <w:rPr>
          <w:rFonts w:eastAsia="TimesNewRomanPSMT" w:cs="Arial"/>
          <w:bCs/>
          <w:iCs/>
          <w:color w:val="00B0F0"/>
        </w:rPr>
        <w:t>(унети име и презиме овлашћеног лица)</w:t>
      </w:r>
      <w:r w:rsidRPr="002109C6">
        <w:rPr>
          <w:rFonts w:eastAsia="TimesNewRomanPSMT" w:cs="Arial"/>
          <w:bCs/>
          <w:iCs/>
          <w:sz w:val="24"/>
          <w:szCs w:val="24"/>
        </w:rPr>
        <w:t>.</w:t>
      </w:r>
    </w:p>
    <w:p w:rsidR="004056B1" w:rsidRDefault="004056B1" w:rsidP="00321D83">
      <w:pPr>
        <w:rPr>
          <w:rFonts w:eastAsia="TimesNewRomanPSMT" w:cs="Arial"/>
          <w:bCs/>
          <w:iCs/>
          <w:sz w:val="24"/>
          <w:szCs w:val="24"/>
          <w:lang w:val="sr-Cyrl-RS"/>
        </w:rPr>
      </w:pPr>
      <w:r w:rsidRPr="00E11013">
        <w:rPr>
          <w:rFonts w:eastAsia="TimesNewRomanPSMT" w:cs="Arial"/>
          <w:bCs/>
          <w:iCs/>
          <w:sz w:val="24"/>
          <w:szCs w:val="24"/>
        </w:rPr>
        <w:t>Ово менично писмо - овлашћење сачињено је у 2 (</w:t>
      </w:r>
      <w:r>
        <w:rPr>
          <w:rFonts w:eastAsia="TimesNewRomanPSMT" w:cs="Arial"/>
          <w:bCs/>
          <w:iCs/>
          <w:sz w:val="24"/>
          <w:szCs w:val="24"/>
        </w:rPr>
        <w:t xml:space="preserve">словима: </w:t>
      </w:r>
      <w:r w:rsidRPr="00E11013">
        <w:rPr>
          <w:rFonts w:eastAsia="TimesNewRomanPSMT" w:cs="Arial"/>
          <w:bCs/>
          <w:iCs/>
          <w:sz w:val="24"/>
          <w:szCs w:val="24"/>
        </w:rPr>
        <w:t>два) истоветна примерка, од којих је 1 (</w:t>
      </w:r>
      <w:r>
        <w:rPr>
          <w:rFonts w:eastAsia="TimesNewRomanPSMT" w:cs="Arial"/>
          <w:bCs/>
          <w:iCs/>
          <w:sz w:val="24"/>
          <w:szCs w:val="24"/>
        </w:rPr>
        <w:t xml:space="preserve">словима: </w:t>
      </w:r>
      <w:r w:rsidRPr="00E11013">
        <w:rPr>
          <w:rFonts w:eastAsia="TimesNewRomanPSMT" w:cs="Arial"/>
          <w:bCs/>
          <w:iCs/>
          <w:sz w:val="24"/>
          <w:szCs w:val="24"/>
        </w:rPr>
        <w:t>један) примерак за Повериоца, а 1 (</w:t>
      </w:r>
      <w:r>
        <w:rPr>
          <w:rFonts w:eastAsia="TimesNewRomanPSMT" w:cs="Arial"/>
          <w:bCs/>
          <w:iCs/>
          <w:sz w:val="24"/>
          <w:szCs w:val="24"/>
        </w:rPr>
        <w:t xml:space="preserve">словима: </w:t>
      </w:r>
      <w:r w:rsidRPr="00E11013">
        <w:rPr>
          <w:rFonts w:eastAsia="TimesNewRomanPSMT" w:cs="Arial"/>
          <w:bCs/>
          <w:iCs/>
          <w:sz w:val="24"/>
          <w:szCs w:val="24"/>
        </w:rPr>
        <w:t>један) задржава Дужник.</w:t>
      </w:r>
    </w:p>
    <w:p w:rsidR="004056B1" w:rsidRPr="00E11013" w:rsidRDefault="004056B1" w:rsidP="00321D83">
      <w:pPr>
        <w:widowControl w:val="0"/>
        <w:autoSpaceDE w:val="0"/>
        <w:autoSpaceDN w:val="0"/>
        <w:adjustRightInd w:val="0"/>
        <w:spacing w:before="0"/>
        <w:ind w:right="-143"/>
        <w:rPr>
          <w:rFonts w:cs="Arial"/>
          <w:sz w:val="24"/>
          <w:szCs w:val="24"/>
          <w:lang w:val="sr-Cyrl-CS"/>
        </w:rPr>
      </w:pPr>
      <w:r w:rsidRPr="00E11013">
        <w:rPr>
          <w:rFonts w:cs="Arial"/>
          <w:sz w:val="24"/>
          <w:szCs w:val="24"/>
          <w:lang w:val="sr-Cyrl-CS"/>
        </w:rPr>
        <w:t>_______________________ Изд</w:t>
      </w:r>
      <w:r w:rsidRPr="00E11013">
        <w:rPr>
          <w:rFonts w:cs="Arial"/>
          <w:sz w:val="24"/>
          <w:szCs w:val="24"/>
        </w:rPr>
        <w:t>a</w:t>
      </w:r>
      <w:r w:rsidRPr="00E11013">
        <w:rPr>
          <w:rFonts w:cs="Arial"/>
          <w:sz w:val="24"/>
          <w:szCs w:val="24"/>
          <w:lang w:val="sr-Cyrl-CS"/>
        </w:rPr>
        <w:t>в</w:t>
      </w:r>
      <w:r w:rsidRPr="00E11013">
        <w:rPr>
          <w:rFonts w:cs="Arial"/>
          <w:sz w:val="24"/>
          <w:szCs w:val="24"/>
        </w:rPr>
        <w:t>a</w:t>
      </w:r>
      <w:r w:rsidRPr="00E11013">
        <w:rPr>
          <w:rFonts w:cs="Arial"/>
          <w:sz w:val="24"/>
          <w:szCs w:val="24"/>
          <w:lang w:val="sr-Cyrl-CS"/>
        </w:rPr>
        <w:t>л</w:t>
      </w:r>
      <w:r w:rsidRPr="00E11013">
        <w:rPr>
          <w:rFonts w:cs="Arial"/>
          <w:sz w:val="24"/>
          <w:szCs w:val="24"/>
        </w:rPr>
        <w:t>a</w:t>
      </w:r>
      <w:r w:rsidRPr="00E11013">
        <w:rPr>
          <w:rFonts w:cs="Arial"/>
          <w:sz w:val="24"/>
          <w:szCs w:val="24"/>
          <w:lang w:val="sr-Cyrl-CS"/>
        </w:rPr>
        <w:t>ц м</w:t>
      </w:r>
      <w:r w:rsidRPr="00E11013">
        <w:rPr>
          <w:rFonts w:cs="Arial"/>
          <w:sz w:val="24"/>
          <w:szCs w:val="24"/>
        </w:rPr>
        <w:t>e</w:t>
      </w:r>
      <w:r w:rsidRPr="00E11013">
        <w:rPr>
          <w:rFonts w:cs="Arial"/>
          <w:sz w:val="24"/>
          <w:szCs w:val="24"/>
          <w:lang w:val="sr-Cyrl-CS"/>
        </w:rPr>
        <w:t>ниц</w:t>
      </w:r>
      <w:r w:rsidRPr="00E11013">
        <w:rPr>
          <w:rFonts w:cs="Arial"/>
          <w:sz w:val="24"/>
          <w:szCs w:val="24"/>
        </w:rPr>
        <w:t>e</w:t>
      </w:r>
    </w:p>
    <w:p w:rsidR="004056B1" w:rsidRPr="00E11013" w:rsidRDefault="004056B1" w:rsidP="00321D83">
      <w:pPr>
        <w:spacing w:before="0"/>
        <w:ind w:right="-143"/>
        <w:rPr>
          <w:rFonts w:cs="Arial"/>
          <w:sz w:val="24"/>
          <w:szCs w:val="24"/>
        </w:rPr>
      </w:pPr>
    </w:p>
    <w:p w:rsidR="004056B1" w:rsidRDefault="004056B1" w:rsidP="00321D83">
      <w:pPr>
        <w:spacing w:before="0"/>
        <w:ind w:right="-143"/>
        <w:rPr>
          <w:rFonts w:cs="Arial"/>
          <w:sz w:val="24"/>
          <w:szCs w:val="24"/>
          <w:lang w:val="sr-Cyrl-RS"/>
        </w:rPr>
      </w:pPr>
      <w:r w:rsidRPr="00E11013">
        <w:rPr>
          <w:rFonts w:cs="Arial"/>
          <w:sz w:val="24"/>
          <w:szCs w:val="24"/>
        </w:rPr>
        <w:t>Услoви мeничнe oбaвeзe:</w:t>
      </w:r>
    </w:p>
    <w:p w:rsidR="004056B1" w:rsidRPr="00321D83" w:rsidRDefault="004056B1" w:rsidP="00321D83">
      <w:pPr>
        <w:tabs>
          <w:tab w:val="left" w:pos="1786"/>
        </w:tabs>
        <w:spacing w:before="0"/>
        <w:rPr>
          <w:rFonts w:cs="Arial"/>
          <w:sz w:val="24"/>
          <w:szCs w:val="24"/>
        </w:rPr>
      </w:pPr>
      <w:r>
        <w:rPr>
          <w:rFonts w:cs="Arial"/>
          <w:sz w:val="24"/>
          <w:szCs w:val="24"/>
          <w:lang w:val="sr-Cyrl-RS"/>
        </w:rPr>
        <w:t xml:space="preserve">1. </w:t>
      </w:r>
      <w:r w:rsidRPr="003410E3">
        <w:rPr>
          <w:rFonts w:cs="Arial"/>
          <w:sz w:val="24"/>
          <w:szCs w:val="24"/>
        </w:rPr>
        <w:t xml:space="preserve">Меница може бити наплаћена у случају да изабрани понуђач не отклони недостатке у гарантном року. </w:t>
      </w:r>
    </w:p>
    <w:tbl>
      <w:tblPr>
        <w:tblW w:w="10031" w:type="dxa"/>
        <w:jc w:val="center"/>
        <w:tblLayout w:type="fixed"/>
        <w:tblLook w:val="0000" w:firstRow="0" w:lastRow="0" w:firstColumn="0" w:lastColumn="0" w:noHBand="0" w:noVBand="0"/>
      </w:tblPr>
      <w:tblGrid>
        <w:gridCol w:w="3882"/>
        <w:gridCol w:w="2127"/>
        <w:gridCol w:w="4022"/>
      </w:tblGrid>
      <w:tr w:rsidR="004056B1" w:rsidRPr="00E11013" w:rsidTr="004056B1">
        <w:trPr>
          <w:jc w:val="center"/>
        </w:trPr>
        <w:tc>
          <w:tcPr>
            <w:tcW w:w="3882" w:type="dxa"/>
          </w:tcPr>
          <w:p w:rsidR="004056B1" w:rsidRPr="00E11013" w:rsidRDefault="004056B1" w:rsidP="00321D83">
            <w:pPr>
              <w:rPr>
                <w:rFonts w:eastAsia="TimesNewRomanPSMT" w:cs="Arial"/>
                <w:bCs/>
                <w:iCs/>
                <w:sz w:val="24"/>
                <w:szCs w:val="24"/>
              </w:rPr>
            </w:pPr>
            <w:r>
              <w:rPr>
                <w:rFonts w:eastAsia="TimesNewRomanPSMT" w:cs="Arial"/>
                <w:bCs/>
                <w:iCs/>
                <w:sz w:val="24"/>
                <w:szCs w:val="24"/>
                <w:lang w:val="sr-Cyrl-RS"/>
              </w:rPr>
              <w:t xml:space="preserve">               </w:t>
            </w:r>
            <w:r w:rsidRPr="00E11013">
              <w:rPr>
                <w:rFonts w:eastAsia="TimesNewRomanPSMT" w:cs="Arial"/>
                <w:bCs/>
                <w:iCs/>
                <w:sz w:val="24"/>
                <w:szCs w:val="24"/>
              </w:rPr>
              <w:t>Датум:</w:t>
            </w:r>
          </w:p>
        </w:tc>
        <w:tc>
          <w:tcPr>
            <w:tcW w:w="2127" w:type="dxa"/>
          </w:tcPr>
          <w:p w:rsidR="004056B1" w:rsidRPr="00E11013" w:rsidRDefault="004056B1" w:rsidP="00321D83">
            <w:pPr>
              <w:rPr>
                <w:rFonts w:eastAsia="TimesNewRomanPSMT" w:cs="Arial"/>
                <w:bCs/>
                <w:iCs/>
                <w:sz w:val="24"/>
                <w:szCs w:val="24"/>
                <w:lang w:val="ru-RU"/>
              </w:rPr>
            </w:pPr>
          </w:p>
        </w:tc>
        <w:tc>
          <w:tcPr>
            <w:tcW w:w="4022" w:type="dxa"/>
          </w:tcPr>
          <w:p w:rsidR="004056B1" w:rsidRPr="00E11013" w:rsidRDefault="004056B1" w:rsidP="00321D83">
            <w:pPr>
              <w:rPr>
                <w:rFonts w:eastAsia="TimesNewRomanPSMT" w:cs="Arial"/>
                <w:bCs/>
                <w:iCs/>
                <w:sz w:val="24"/>
                <w:szCs w:val="24"/>
                <w:lang w:val="ru-RU"/>
              </w:rPr>
            </w:pPr>
            <w:r>
              <w:rPr>
                <w:rFonts w:eastAsia="TimesNewRomanPSMT" w:cs="Arial"/>
                <w:bCs/>
                <w:iCs/>
                <w:sz w:val="24"/>
                <w:szCs w:val="24"/>
                <w:lang w:val="sr-Cyrl-RS"/>
              </w:rPr>
              <w:t xml:space="preserve">      </w:t>
            </w:r>
            <w:r w:rsidR="00321D83">
              <w:rPr>
                <w:rFonts w:eastAsia="TimesNewRomanPSMT" w:cs="Arial"/>
                <w:bCs/>
                <w:iCs/>
                <w:sz w:val="24"/>
                <w:szCs w:val="24"/>
                <w:lang w:val="sr-Cyrl-RS"/>
              </w:rPr>
              <w:t xml:space="preserve">      </w:t>
            </w:r>
            <w:r>
              <w:rPr>
                <w:rFonts w:eastAsia="TimesNewRomanPSMT" w:cs="Arial"/>
                <w:bCs/>
                <w:iCs/>
                <w:sz w:val="24"/>
                <w:szCs w:val="24"/>
                <w:lang w:val="sr-Cyrl-RS"/>
              </w:rPr>
              <w:t xml:space="preserve">       </w:t>
            </w:r>
            <w:r w:rsidRPr="00E11013">
              <w:rPr>
                <w:rFonts w:eastAsia="TimesNewRomanPSMT" w:cs="Arial"/>
                <w:bCs/>
                <w:iCs/>
                <w:sz w:val="24"/>
                <w:szCs w:val="24"/>
              </w:rPr>
              <w:t>Понуђач</w:t>
            </w:r>
            <w:r w:rsidRPr="00E11013">
              <w:rPr>
                <w:rFonts w:eastAsia="TimesNewRomanPSMT" w:cs="Arial"/>
                <w:bCs/>
                <w:iCs/>
                <w:sz w:val="24"/>
                <w:szCs w:val="24"/>
                <w:lang w:val="ru-RU"/>
              </w:rPr>
              <w:t>:</w:t>
            </w:r>
          </w:p>
        </w:tc>
      </w:tr>
      <w:tr w:rsidR="004056B1" w:rsidRPr="00E11013" w:rsidTr="004056B1">
        <w:trPr>
          <w:jc w:val="center"/>
        </w:trPr>
        <w:tc>
          <w:tcPr>
            <w:tcW w:w="3882" w:type="dxa"/>
          </w:tcPr>
          <w:p w:rsidR="004056B1" w:rsidRPr="00E11013" w:rsidRDefault="004056B1" w:rsidP="00321D83">
            <w:pPr>
              <w:rPr>
                <w:rFonts w:eastAsia="TimesNewRomanPSMT" w:cs="Arial"/>
                <w:bCs/>
                <w:iCs/>
                <w:sz w:val="24"/>
                <w:szCs w:val="24"/>
              </w:rPr>
            </w:pPr>
          </w:p>
        </w:tc>
        <w:tc>
          <w:tcPr>
            <w:tcW w:w="2127" w:type="dxa"/>
          </w:tcPr>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М.П.</w:t>
            </w:r>
          </w:p>
        </w:tc>
        <w:tc>
          <w:tcPr>
            <w:tcW w:w="4022" w:type="dxa"/>
          </w:tcPr>
          <w:p w:rsidR="004056B1" w:rsidRPr="00E11013" w:rsidRDefault="004056B1" w:rsidP="00321D83">
            <w:pPr>
              <w:rPr>
                <w:rFonts w:eastAsia="TimesNewRomanPSMT" w:cs="Arial"/>
                <w:bCs/>
                <w:iCs/>
                <w:sz w:val="24"/>
                <w:szCs w:val="24"/>
                <w:lang w:val="ru-RU"/>
              </w:rPr>
            </w:pPr>
          </w:p>
        </w:tc>
      </w:tr>
      <w:tr w:rsidR="004056B1" w:rsidRPr="00E11013" w:rsidTr="004056B1">
        <w:trPr>
          <w:trHeight w:val="148"/>
          <w:jc w:val="center"/>
        </w:trPr>
        <w:tc>
          <w:tcPr>
            <w:tcW w:w="3882" w:type="dxa"/>
            <w:tcBorders>
              <w:bottom w:val="single" w:sz="4" w:space="0" w:color="auto"/>
            </w:tcBorders>
          </w:tcPr>
          <w:p w:rsidR="004056B1" w:rsidRPr="00E11013" w:rsidRDefault="004056B1" w:rsidP="00321D83">
            <w:pPr>
              <w:rPr>
                <w:rFonts w:eastAsia="TimesNewRomanPSMT" w:cs="Arial"/>
                <w:bCs/>
                <w:iCs/>
                <w:sz w:val="24"/>
                <w:szCs w:val="24"/>
              </w:rPr>
            </w:pPr>
          </w:p>
        </w:tc>
        <w:tc>
          <w:tcPr>
            <w:tcW w:w="2127" w:type="dxa"/>
          </w:tcPr>
          <w:p w:rsidR="004056B1" w:rsidRPr="00E11013" w:rsidRDefault="004056B1" w:rsidP="00321D83">
            <w:pPr>
              <w:rPr>
                <w:rFonts w:eastAsia="TimesNewRomanPSMT" w:cs="Arial"/>
                <w:bCs/>
                <w:iCs/>
                <w:sz w:val="24"/>
                <w:szCs w:val="24"/>
                <w:lang w:val="ru-RU"/>
              </w:rPr>
            </w:pPr>
          </w:p>
        </w:tc>
        <w:tc>
          <w:tcPr>
            <w:tcW w:w="4022" w:type="dxa"/>
            <w:tcBorders>
              <w:bottom w:val="single" w:sz="4" w:space="0" w:color="auto"/>
            </w:tcBorders>
          </w:tcPr>
          <w:p w:rsidR="004056B1" w:rsidRPr="00E11013" w:rsidRDefault="004056B1" w:rsidP="00321D83">
            <w:pPr>
              <w:rPr>
                <w:rFonts w:eastAsia="TimesNewRomanPSMT" w:cs="Arial"/>
                <w:bCs/>
                <w:iCs/>
                <w:sz w:val="24"/>
                <w:szCs w:val="24"/>
                <w:lang w:val="ru-RU"/>
              </w:rPr>
            </w:pPr>
          </w:p>
        </w:tc>
      </w:tr>
    </w:tbl>
    <w:p w:rsidR="004056B1" w:rsidRPr="00E11013" w:rsidRDefault="004056B1" w:rsidP="00321D83">
      <w:pPr>
        <w:rPr>
          <w:rFonts w:eastAsia="TimesNewRomanPSMT" w:cs="Arial"/>
          <w:bCs/>
          <w:iCs/>
          <w:sz w:val="24"/>
          <w:szCs w:val="24"/>
        </w:rPr>
      </w:pPr>
      <w:r w:rsidRPr="00E11013">
        <w:rPr>
          <w:rFonts w:eastAsia="TimesNewRomanPSMT" w:cs="Arial"/>
          <w:bCs/>
          <w:iCs/>
          <w:sz w:val="24"/>
          <w:szCs w:val="24"/>
        </w:rPr>
        <w:t xml:space="preserve">                                                            </w:t>
      </w:r>
      <w:r>
        <w:rPr>
          <w:rFonts w:eastAsia="TimesNewRomanPSMT" w:cs="Arial"/>
          <w:bCs/>
          <w:iCs/>
          <w:sz w:val="24"/>
          <w:szCs w:val="24"/>
        </w:rPr>
        <w:t xml:space="preserve">                               </w:t>
      </w:r>
      <w:r>
        <w:rPr>
          <w:rFonts w:eastAsia="TimesNewRomanPSMT" w:cs="Arial"/>
          <w:bCs/>
          <w:iCs/>
          <w:sz w:val="24"/>
          <w:szCs w:val="24"/>
          <w:lang w:val="sr-Cyrl-RS"/>
        </w:rPr>
        <w:t xml:space="preserve"> </w:t>
      </w:r>
      <w:r w:rsidRPr="00E11013">
        <w:rPr>
          <w:rFonts w:eastAsia="TimesNewRomanPSMT" w:cs="Arial"/>
          <w:bCs/>
          <w:iCs/>
          <w:sz w:val="24"/>
          <w:szCs w:val="24"/>
        </w:rPr>
        <w:t>Потпис овлашћеног лица</w:t>
      </w:r>
    </w:p>
    <w:p w:rsidR="004056B1" w:rsidRPr="00321D83" w:rsidRDefault="004056B1" w:rsidP="00321D83">
      <w:pPr>
        <w:spacing w:before="0"/>
        <w:rPr>
          <w:rFonts w:cs="Arial"/>
        </w:rPr>
      </w:pPr>
      <w:r w:rsidRPr="00321D83">
        <w:rPr>
          <w:rFonts w:cs="Arial"/>
        </w:rPr>
        <w:t>Прилог:</w:t>
      </w:r>
    </w:p>
    <w:p w:rsidR="00321D83" w:rsidRPr="00321D83" w:rsidRDefault="00321D83" w:rsidP="00321D83">
      <w:pPr>
        <w:spacing w:before="0"/>
        <w:rPr>
          <w:rFonts w:cs="Arial"/>
        </w:rPr>
      </w:pPr>
    </w:p>
    <w:p w:rsidR="004056B1" w:rsidRPr="00321D83" w:rsidRDefault="004056B1" w:rsidP="00321D83">
      <w:pPr>
        <w:spacing w:before="0"/>
        <w:ind w:left="180" w:hanging="180"/>
        <w:rPr>
          <w:rFonts w:cs="Arial"/>
        </w:rPr>
      </w:pPr>
      <w:r w:rsidRPr="00321D83">
        <w:rPr>
          <w:rFonts w:cs="Arial"/>
          <w:lang w:val="sr-Cyrl-RS"/>
        </w:rPr>
        <w:t xml:space="preserve">●  </w:t>
      </w:r>
      <w:r w:rsidRPr="00321D83">
        <w:rPr>
          <w:rFonts w:cs="Arial"/>
        </w:rPr>
        <w:t>1 (словима: једна) потписана и оверена бланко сопствена меница као гаранција за добро извршење посла</w:t>
      </w:r>
    </w:p>
    <w:p w:rsidR="004056B1" w:rsidRPr="00321D83" w:rsidRDefault="004056B1" w:rsidP="00321D83">
      <w:pPr>
        <w:pStyle w:val="ListParagraph"/>
        <w:spacing w:before="0" w:after="0" w:line="240" w:lineRule="auto"/>
        <w:ind w:left="180" w:hanging="180"/>
        <w:rPr>
          <w:rFonts w:ascii="Arial" w:hAnsi="Arial" w:cs="Arial"/>
        </w:rPr>
      </w:pPr>
      <w:r w:rsidRPr="00321D83">
        <w:rPr>
          <w:rFonts w:ascii="Arial" w:hAnsi="Arial" w:cs="Arial"/>
          <w:lang w:val="sr-Cyrl-RS"/>
        </w:rPr>
        <w:t xml:space="preserve">● </w:t>
      </w:r>
      <w:r w:rsidRPr="00321D83">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 на дан издавања менице и меничног овлашћења</w:t>
      </w:r>
    </w:p>
    <w:p w:rsidR="004056B1" w:rsidRPr="00321D83" w:rsidRDefault="004056B1" w:rsidP="00321D83">
      <w:pPr>
        <w:pStyle w:val="ListParagraph"/>
        <w:spacing w:before="0" w:after="0" w:line="240" w:lineRule="auto"/>
        <w:ind w:left="180" w:hanging="180"/>
        <w:rPr>
          <w:rFonts w:ascii="Arial" w:hAnsi="Arial" w:cs="Arial"/>
        </w:rPr>
      </w:pPr>
      <w:r w:rsidRPr="00321D83">
        <w:rPr>
          <w:rFonts w:ascii="Arial" w:hAnsi="Arial" w:cs="Arial"/>
          <w:lang w:val="sr-Cyrl-RS"/>
        </w:rPr>
        <w:t xml:space="preserve">● </w:t>
      </w:r>
      <w:r w:rsidRPr="00321D83">
        <w:rPr>
          <w:rFonts w:ascii="Arial" w:hAnsi="Arial" w:cs="Arial"/>
        </w:rPr>
        <w:t>фотокопију ОП обрасцаса важећим подацима о лицима која су овлашћена за   потпис менице.</w:t>
      </w:r>
    </w:p>
    <w:p w:rsidR="004056B1" w:rsidRPr="00321D83" w:rsidRDefault="004056B1" w:rsidP="00321D83">
      <w:pPr>
        <w:pStyle w:val="ListParagraph"/>
        <w:spacing w:before="0" w:after="0" w:line="240" w:lineRule="auto"/>
        <w:ind w:left="180" w:hanging="180"/>
        <w:rPr>
          <w:rFonts w:ascii="Arial" w:hAnsi="Arial" w:cs="Arial"/>
        </w:rPr>
      </w:pPr>
      <w:r w:rsidRPr="00321D83">
        <w:rPr>
          <w:rFonts w:ascii="Arial" w:hAnsi="Arial" w:cs="Arial"/>
          <w:lang w:val="sr-Cyrl-RS"/>
        </w:rPr>
        <w:t xml:space="preserve">● </w:t>
      </w:r>
      <w:r w:rsidRPr="00321D8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056B1" w:rsidRPr="00321D83" w:rsidRDefault="004056B1" w:rsidP="00321D83">
      <w:pPr>
        <w:pStyle w:val="ListParagraph"/>
        <w:spacing w:before="0" w:after="0" w:line="240" w:lineRule="auto"/>
        <w:ind w:left="180" w:hanging="180"/>
        <w:rPr>
          <w:rFonts w:ascii="Arial" w:hAnsi="Arial" w:cs="Arial"/>
        </w:rPr>
      </w:pPr>
      <w:r w:rsidRPr="00321D83">
        <w:rPr>
          <w:rFonts w:ascii="Arial" w:hAnsi="Arial" w:cs="Arial"/>
          <w:lang w:val="ru-RU"/>
        </w:rPr>
        <w:t>●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rsidR="004056B1" w:rsidRPr="00321D83" w:rsidRDefault="004056B1" w:rsidP="00321D83">
      <w:pPr>
        <w:tabs>
          <w:tab w:val="left" w:pos="567"/>
          <w:tab w:val="left" w:pos="851"/>
        </w:tabs>
        <w:ind w:left="180" w:hanging="180"/>
        <w:outlineLvl w:val="2"/>
        <w:rPr>
          <w:rFonts w:eastAsia="TimesNewRomanPSMT" w:cs="Arial"/>
          <w:b/>
          <w:bCs/>
          <w:iCs/>
        </w:rPr>
      </w:pPr>
    </w:p>
    <w:p w:rsidR="004056B1" w:rsidRPr="00321D83" w:rsidRDefault="004056B1" w:rsidP="00321D83">
      <w:pPr>
        <w:tabs>
          <w:tab w:val="left" w:pos="567"/>
          <w:tab w:val="left" w:pos="851"/>
        </w:tabs>
        <w:ind w:left="180" w:hanging="180"/>
        <w:outlineLvl w:val="2"/>
        <w:rPr>
          <w:rFonts w:eastAsia="TimesNewRomanPSMT" w:cs="Arial"/>
          <w:b/>
          <w:bCs/>
          <w:iCs/>
          <w:lang w:val="sr-Cyrl-RS"/>
        </w:rPr>
      </w:pPr>
    </w:p>
    <w:p w:rsidR="004056B1" w:rsidRDefault="004056B1" w:rsidP="00321D83">
      <w:pPr>
        <w:tabs>
          <w:tab w:val="left" w:pos="567"/>
          <w:tab w:val="left" w:pos="851"/>
        </w:tabs>
        <w:ind w:left="180" w:hanging="180"/>
        <w:outlineLvl w:val="2"/>
        <w:rPr>
          <w:rFonts w:eastAsia="TimesNewRomanPSMT" w:cs="Arial"/>
          <w:b/>
          <w:bCs/>
          <w:iCs/>
          <w:sz w:val="24"/>
          <w:szCs w:val="24"/>
          <w:lang w:val="sr-Cyrl-RS"/>
        </w:rPr>
      </w:pPr>
    </w:p>
    <w:p w:rsidR="00947BA5" w:rsidRDefault="00947BA5" w:rsidP="00321D83">
      <w:pPr>
        <w:spacing w:before="0"/>
        <w:rPr>
          <w:rFonts w:cs="Arial"/>
          <w:b/>
          <w:lang w:val="sr-Cyrl-RS"/>
        </w:rPr>
        <w:sectPr w:rsidR="00947BA5" w:rsidSect="008966BA">
          <w:footnotePr>
            <w:pos w:val="beneathText"/>
          </w:footnotePr>
          <w:pgSz w:w="11909" w:h="16834" w:code="9"/>
          <w:pgMar w:top="1440" w:right="1019" w:bottom="1440" w:left="1440" w:header="144" w:footer="432" w:gutter="0"/>
          <w:cols w:space="708"/>
          <w:titlePg/>
          <w:docGrid w:linePitch="360"/>
        </w:sectPr>
      </w:pPr>
    </w:p>
    <w:p w:rsidR="0085615A" w:rsidRPr="0085615A" w:rsidRDefault="0085615A" w:rsidP="0085615A">
      <w:pPr>
        <w:spacing w:before="0"/>
        <w:jc w:val="right"/>
        <w:rPr>
          <w:rFonts w:cs="Arial"/>
          <w:b/>
          <w:lang w:val="sr-Cyrl-RS"/>
        </w:rPr>
      </w:pPr>
      <w:r w:rsidRPr="0085615A">
        <w:rPr>
          <w:rFonts w:cs="Arial"/>
          <w:b/>
          <w:lang w:val="sr-Cyrl-CS"/>
        </w:rPr>
        <w:lastRenderedPageBreak/>
        <w:t xml:space="preserve">ПРИЛОГ </w:t>
      </w:r>
      <w:r w:rsidR="00321D83">
        <w:rPr>
          <w:rFonts w:cs="Arial"/>
          <w:b/>
          <w:lang w:val="sr-Cyrl-RS"/>
        </w:rPr>
        <w:t>5</w:t>
      </w:r>
    </w:p>
    <w:p w:rsidR="0085615A" w:rsidRPr="0085615A" w:rsidRDefault="0085615A" w:rsidP="0085615A">
      <w:pPr>
        <w:spacing w:before="0"/>
        <w:jc w:val="center"/>
        <w:rPr>
          <w:rFonts w:cs="Arial"/>
          <w:b/>
          <w:lang w:val="sr-Cyrl-CS"/>
        </w:rPr>
      </w:pPr>
    </w:p>
    <w:p w:rsidR="0085615A" w:rsidRPr="0085615A" w:rsidRDefault="0085615A" w:rsidP="0085615A">
      <w:pPr>
        <w:spacing w:before="0"/>
        <w:jc w:val="center"/>
        <w:rPr>
          <w:rFonts w:cs="Arial"/>
          <w:b/>
          <w:lang w:val="sr-Latn-RS"/>
        </w:rPr>
      </w:pPr>
      <w:r w:rsidRPr="0085615A">
        <w:rPr>
          <w:rFonts w:cs="Arial"/>
          <w:b/>
          <w:lang w:val="sr-Cyrl-CS"/>
        </w:rPr>
        <w:t>ЗАПИСНИК О</w:t>
      </w:r>
      <w:r w:rsidRPr="0085615A">
        <w:rPr>
          <w:rFonts w:cs="Arial"/>
          <w:b/>
          <w:lang w:val="sr-Cyrl-RS"/>
        </w:rPr>
        <w:t xml:space="preserve"> КВАЛИТАТИВНОМ И КВАНТИТАТИВНОМ ПРИЈЕМУ ДОБАРА</w:t>
      </w:r>
      <w:r w:rsidRPr="0085615A">
        <w:rPr>
          <w:rFonts w:cs="Arial"/>
          <w:b/>
          <w:lang w:val="sr-Latn-RS"/>
        </w:rPr>
        <w:t xml:space="preserve"> </w:t>
      </w:r>
    </w:p>
    <w:p w:rsidR="0085615A" w:rsidRDefault="0085615A" w:rsidP="0085615A">
      <w:pPr>
        <w:spacing w:before="0"/>
        <w:jc w:val="center"/>
        <w:rPr>
          <w:rFonts w:cs="Arial"/>
          <w:b/>
          <w:lang w:val="sr-Cyrl-RS"/>
        </w:rPr>
      </w:pPr>
      <w:r w:rsidRPr="0085615A">
        <w:rPr>
          <w:rFonts w:cs="Arial"/>
          <w:b/>
          <w:lang w:val="sr-Cyrl-RS"/>
        </w:rPr>
        <w:t xml:space="preserve">за  ЈН </w:t>
      </w:r>
      <w:r w:rsidRPr="0085615A">
        <w:rPr>
          <w:rFonts w:cs="Arial"/>
          <w:b/>
        </w:rPr>
        <w:t xml:space="preserve">бр. </w:t>
      </w:r>
      <w:r>
        <w:rPr>
          <w:rFonts w:cs="Arial"/>
          <w:b/>
        </w:rPr>
        <w:t>ЈН/7</w:t>
      </w:r>
      <w:r w:rsidRPr="0085615A">
        <w:rPr>
          <w:rFonts w:cs="Arial"/>
          <w:b/>
        </w:rPr>
        <w:t>000/0</w:t>
      </w:r>
      <w:r>
        <w:rPr>
          <w:rFonts w:cs="Arial"/>
          <w:b/>
          <w:lang w:val="sr-Cyrl-RS"/>
        </w:rPr>
        <w:t>013</w:t>
      </w:r>
      <w:r w:rsidRPr="0085615A">
        <w:rPr>
          <w:rFonts w:cs="Arial"/>
          <w:b/>
        </w:rPr>
        <w:t>/201</w:t>
      </w:r>
      <w:r w:rsidRPr="0085615A">
        <w:rPr>
          <w:rFonts w:cs="Arial"/>
          <w:b/>
          <w:lang w:val="sr-Cyrl-RS"/>
        </w:rPr>
        <w:t>9</w:t>
      </w:r>
      <w:r w:rsidRPr="0085615A">
        <w:rPr>
          <w:rFonts w:cs="Arial"/>
          <w:b/>
        </w:rPr>
        <w:t xml:space="preserve"> (</w:t>
      </w:r>
      <w:r w:rsidRPr="0085615A">
        <w:rPr>
          <w:rFonts w:cs="Arial"/>
          <w:b/>
          <w:lang w:val="sr-Cyrl-RS"/>
        </w:rPr>
        <w:t>2</w:t>
      </w:r>
      <w:r>
        <w:rPr>
          <w:rFonts w:cs="Arial"/>
          <w:b/>
          <w:lang w:val="sr-Cyrl-RS"/>
        </w:rPr>
        <w:t>044/</w:t>
      </w:r>
      <w:r w:rsidRPr="0085615A">
        <w:rPr>
          <w:rFonts w:cs="Arial"/>
          <w:b/>
        </w:rPr>
        <w:t>201</w:t>
      </w:r>
      <w:r w:rsidRPr="0085615A">
        <w:rPr>
          <w:rFonts w:cs="Arial"/>
          <w:b/>
          <w:lang w:val="sr-Cyrl-RS"/>
        </w:rPr>
        <w:t>9</w:t>
      </w:r>
      <w:r w:rsidRPr="0085615A">
        <w:rPr>
          <w:rFonts w:cs="Arial"/>
          <w:b/>
        </w:rPr>
        <w:t>)</w:t>
      </w:r>
      <w:r w:rsidRPr="0085615A">
        <w:rPr>
          <w:rFonts w:cs="Arial"/>
          <w:b/>
          <w:lang w:val="sr-Cyrl-RS"/>
        </w:rPr>
        <w:t xml:space="preserve"> </w:t>
      </w:r>
      <w:r w:rsidRPr="0085615A">
        <w:rPr>
          <w:rFonts w:cs="Arial"/>
          <w:b/>
          <w:lang w:val="sr-Latn-RS"/>
        </w:rPr>
        <w:t>„</w:t>
      </w:r>
      <w:r w:rsidRPr="0085615A">
        <w:rPr>
          <w:rFonts w:cs="Arial"/>
          <w:b/>
          <w:lang w:val="sr-Cyrl-RS"/>
        </w:rPr>
        <w:t>Набавка опреме и потрошног материјала</w:t>
      </w:r>
    </w:p>
    <w:p w:rsidR="0085615A" w:rsidRPr="0085615A" w:rsidRDefault="0085615A" w:rsidP="0085615A">
      <w:pPr>
        <w:spacing w:before="0"/>
        <w:jc w:val="center"/>
        <w:rPr>
          <w:rFonts w:cs="Arial"/>
          <w:b/>
          <w:bCs/>
          <w:lang w:val="sr-Cyrl-RS"/>
        </w:rPr>
      </w:pPr>
      <w:r w:rsidRPr="0085615A">
        <w:rPr>
          <w:rFonts w:cs="Arial"/>
          <w:b/>
          <w:lang w:val="sr-Cyrl-RS"/>
        </w:rPr>
        <w:t xml:space="preserve"> за моторна возила за</w:t>
      </w:r>
      <w:r w:rsidR="00321D83">
        <w:rPr>
          <w:rFonts w:cs="Arial"/>
          <w:b/>
          <w:lang w:val="sr-Cyrl-RS"/>
        </w:rPr>
        <w:t xml:space="preserve"> </w:t>
      </w:r>
      <w:r w:rsidRPr="0085615A">
        <w:rPr>
          <w:rFonts w:cs="Arial"/>
          <w:b/>
          <w:lang w:val="sr-Cyrl-RS"/>
        </w:rPr>
        <w:t>потребе ЕПС Снабдевање</w:t>
      </w:r>
      <w:r w:rsidRPr="0085615A">
        <w:rPr>
          <w:rFonts w:cs="Arial"/>
          <w:b/>
          <w:lang w:val="sr-Latn-RS"/>
        </w:rPr>
        <w:t xml:space="preserve">“ </w:t>
      </w:r>
    </w:p>
    <w:p w:rsidR="0085615A" w:rsidRPr="0085615A" w:rsidRDefault="0085615A" w:rsidP="0085615A">
      <w:pPr>
        <w:spacing w:before="0"/>
        <w:jc w:val="center"/>
        <w:rPr>
          <w:rFonts w:cs="Arial"/>
          <w:b/>
          <w:lang w:val="ru-RU"/>
        </w:rPr>
      </w:pPr>
    </w:p>
    <w:p w:rsidR="0085615A" w:rsidRPr="0085615A" w:rsidRDefault="0085615A" w:rsidP="0085615A">
      <w:pPr>
        <w:spacing w:before="0"/>
        <w:ind w:left="426"/>
        <w:rPr>
          <w:rFonts w:cs="Arial"/>
          <w:lang w:val="ru-RU"/>
        </w:rPr>
      </w:pPr>
      <w:r w:rsidRPr="0085615A">
        <w:rPr>
          <w:rFonts w:cs="Arial"/>
          <w:lang w:val="ru-RU"/>
        </w:rPr>
        <w:t>Датум</w:t>
      </w:r>
      <w:r w:rsidRPr="0085615A">
        <w:rPr>
          <w:rFonts w:cs="Arial"/>
          <w:lang w:val="sr-Cyrl-RS"/>
        </w:rPr>
        <w:t xml:space="preserve"> </w:t>
      </w:r>
      <w:r w:rsidRPr="0085615A">
        <w:rPr>
          <w:rFonts w:cs="Arial"/>
          <w:lang w:val="ru-RU"/>
        </w:rPr>
        <w:t>___________</w:t>
      </w:r>
    </w:p>
    <w:p w:rsidR="0085615A" w:rsidRPr="0085615A" w:rsidRDefault="0085615A" w:rsidP="0085615A">
      <w:pPr>
        <w:spacing w:before="0"/>
        <w:ind w:left="426" w:firstLine="720"/>
        <w:rPr>
          <w:rFonts w:cs="Arial"/>
          <w:lang w:val="sr-Cyrl-RS"/>
        </w:rPr>
      </w:pPr>
    </w:p>
    <w:p w:rsidR="0085615A" w:rsidRPr="0085615A" w:rsidRDefault="0085615A" w:rsidP="0085615A">
      <w:pPr>
        <w:spacing w:before="0"/>
        <w:ind w:left="426" w:firstLine="720"/>
        <w:rPr>
          <w:rFonts w:cs="Arial"/>
          <w:lang w:val="sr-Cyrl-RS"/>
        </w:rPr>
      </w:pPr>
    </w:p>
    <w:p w:rsidR="0085615A" w:rsidRPr="0085615A" w:rsidRDefault="0085615A" w:rsidP="0085615A">
      <w:pPr>
        <w:spacing w:before="0"/>
        <w:ind w:left="426"/>
        <w:rPr>
          <w:rFonts w:cs="Arial"/>
          <w:lang w:val="ru-RU"/>
        </w:rPr>
      </w:pPr>
      <w:r w:rsidRPr="0085615A">
        <w:rPr>
          <w:rFonts w:cs="Arial"/>
          <w:lang w:val="ru-RU"/>
        </w:rPr>
        <w:tab/>
      </w:r>
      <w:r w:rsidRPr="0085615A">
        <w:rPr>
          <w:rFonts w:cs="Arial"/>
          <w:lang w:val="sr-Cyrl-RS"/>
        </w:rPr>
        <w:t>ПРОДАВАЦ:</w:t>
      </w:r>
      <w:r w:rsidRPr="0085615A">
        <w:rPr>
          <w:rFonts w:cs="Arial"/>
          <w:lang w:val="ru-RU"/>
        </w:rPr>
        <w:tab/>
      </w:r>
      <w:r w:rsidRPr="0085615A">
        <w:rPr>
          <w:rFonts w:cs="Arial"/>
          <w:lang w:val="ru-RU"/>
        </w:rPr>
        <w:tab/>
      </w:r>
      <w:r w:rsidRPr="0085615A">
        <w:rPr>
          <w:rFonts w:cs="Arial"/>
          <w:lang w:val="ru-RU"/>
        </w:rPr>
        <w:tab/>
      </w:r>
      <w:r w:rsidRPr="0085615A">
        <w:rPr>
          <w:rFonts w:cs="Arial"/>
          <w:lang w:val="ru-RU"/>
        </w:rPr>
        <w:tab/>
        <w:t xml:space="preserve">                             КУПАЦ:</w:t>
      </w:r>
    </w:p>
    <w:p w:rsidR="0085615A" w:rsidRPr="0085615A" w:rsidRDefault="0085615A" w:rsidP="0085615A">
      <w:pPr>
        <w:spacing w:before="0"/>
        <w:ind w:left="426"/>
        <w:rPr>
          <w:rFonts w:cs="Arial"/>
          <w:lang w:val="ru-RU"/>
        </w:rPr>
      </w:pPr>
      <w:r w:rsidRPr="0085615A">
        <w:rPr>
          <w:rFonts w:cs="Arial"/>
          <w:lang w:val="sr-Latn-RS"/>
        </w:rPr>
        <w:t xml:space="preserve"> </w:t>
      </w:r>
      <w:r w:rsidRPr="0085615A">
        <w:rPr>
          <w:rFonts w:cs="Arial"/>
          <w:lang w:val="ru-RU"/>
        </w:rPr>
        <w:t>___________________________                               ____________________________</w:t>
      </w:r>
    </w:p>
    <w:p w:rsidR="0085615A" w:rsidRPr="0085615A" w:rsidRDefault="0085615A" w:rsidP="0085615A">
      <w:pPr>
        <w:spacing w:before="0"/>
        <w:ind w:left="426"/>
        <w:rPr>
          <w:rFonts w:cs="Arial"/>
          <w:lang w:val="sr-Cyrl-RS"/>
        </w:rPr>
      </w:pPr>
      <w:r w:rsidRPr="0085615A">
        <w:rPr>
          <w:rFonts w:cs="Arial"/>
          <w:lang w:val="sr-Latn-RS"/>
        </w:rPr>
        <w:t xml:space="preserve">    </w:t>
      </w:r>
      <w:r w:rsidRPr="0085615A">
        <w:rPr>
          <w:rFonts w:cs="Arial"/>
          <w:lang w:val="ru-RU"/>
        </w:rPr>
        <w:t xml:space="preserve">(Назив правног  лица)    </w:t>
      </w:r>
      <w:r w:rsidRPr="0085615A">
        <w:rPr>
          <w:rFonts w:cs="Arial"/>
          <w:lang w:val="ru-RU"/>
        </w:rPr>
        <w:tab/>
        <w:t xml:space="preserve">      </w:t>
      </w:r>
      <w:r w:rsidRPr="0085615A">
        <w:rPr>
          <w:rFonts w:cs="Arial"/>
          <w:lang w:val="sr-Latn-RS"/>
        </w:rPr>
        <w:t xml:space="preserve">    </w:t>
      </w:r>
      <w:r w:rsidRPr="0085615A">
        <w:rPr>
          <w:rFonts w:cs="Arial"/>
          <w:lang w:val="sr-Cyrl-RS"/>
        </w:rPr>
        <w:t xml:space="preserve">                    </w:t>
      </w:r>
      <w:r w:rsidRPr="0085615A">
        <w:rPr>
          <w:rFonts w:cs="Arial"/>
          <w:lang w:val="ru-RU"/>
        </w:rPr>
        <w:t xml:space="preserve">(Назив организационог дела </w:t>
      </w:r>
      <w:r w:rsidRPr="0085615A">
        <w:rPr>
          <w:rFonts w:cs="Arial"/>
          <w:lang w:val="sr-Cyrl-RS"/>
        </w:rPr>
        <w:t>ЈП ЕПС)</w:t>
      </w:r>
    </w:p>
    <w:p w:rsidR="0085615A" w:rsidRPr="0085615A" w:rsidRDefault="0085615A" w:rsidP="0085615A">
      <w:pPr>
        <w:spacing w:before="0"/>
        <w:ind w:left="426"/>
        <w:rPr>
          <w:rFonts w:cs="Arial"/>
          <w:lang w:val="ru-RU"/>
        </w:rPr>
      </w:pPr>
    </w:p>
    <w:p w:rsidR="0085615A" w:rsidRPr="0085615A" w:rsidRDefault="0085615A" w:rsidP="0085615A">
      <w:pPr>
        <w:spacing w:before="0"/>
        <w:ind w:left="426"/>
        <w:rPr>
          <w:rFonts w:cs="Arial"/>
          <w:lang w:val="ru-RU"/>
        </w:rPr>
      </w:pPr>
      <w:r w:rsidRPr="0085615A">
        <w:rPr>
          <w:rFonts w:cs="Arial"/>
          <w:lang w:val="ru-RU"/>
        </w:rPr>
        <w:t xml:space="preserve">___________________________          </w:t>
      </w:r>
      <w:r w:rsidRPr="0085615A">
        <w:rPr>
          <w:rFonts w:cs="Arial"/>
          <w:lang w:val="ru-RU"/>
        </w:rPr>
        <w:tab/>
      </w:r>
      <w:r w:rsidRPr="0085615A">
        <w:rPr>
          <w:rFonts w:cs="Arial"/>
          <w:lang w:val="ru-RU"/>
        </w:rPr>
        <w:tab/>
        <w:t>_____________________________</w:t>
      </w:r>
    </w:p>
    <w:p w:rsidR="0085615A" w:rsidRPr="0085615A" w:rsidRDefault="0085615A" w:rsidP="0085615A">
      <w:pPr>
        <w:spacing w:before="0"/>
        <w:ind w:left="426"/>
        <w:rPr>
          <w:rFonts w:cs="Arial"/>
          <w:lang w:val="ru-RU"/>
        </w:rPr>
      </w:pPr>
      <w:r w:rsidRPr="0085615A">
        <w:rPr>
          <w:rFonts w:cs="Arial"/>
          <w:lang w:val="ru-RU"/>
        </w:rPr>
        <w:t xml:space="preserve">   (Адреса правног  лица) </w:t>
      </w:r>
      <w:r w:rsidRPr="0085615A">
        <w:rPr>
          <w:rFonts w:cs="Arial"/>
          <w:lang w:val="ru-RU"/>
        </w:rPr>
        <w:tab/>
      </w:r>
      <w:r w:rsidRPr="0085615A">
        <w:rPr>
          <w:rFonts w:cs="Arial"/>
          <w:lang w:val="ru-RU"/>
        </w:rPr>
        <w:tab/>
        <w:t xml:space="preserve">    </w:t>
      </w:r>
      <w:r w:rsidRPr="0085615A">
        <w:rPr>
          <w:rFonts w:cs="Arial"/>
          <w:lang w:val="sr-Latn-RS"/>
        </w:rPr>
        <w:t xml:space="preserve">   </w:t>
      </w:r>
      <w:r w:rsidRPr="0085615A">
        <w:rPr>
          <w:rFonts w:cs="Arial"/>
          <w:lang w:val="sr-Cyrl-RS"/>
        </w:rPr>
        <w:t xml:space="preserve">          </w:t>
      </w:r>
      <w:r w:rsidRPr="0085615A">
        <w:rPr>
          <w:rFonts w:cs="Arial"/>
          <w:lang w:val="ru-RU"/>
        </w:rPr>
        <w:t xml:space="preserve">(Адреса организационог дела </w:t>
      </w:r>
      <w:r w:rsidRPr="0085615A">
        <w:rPr>
          <w:rFonts w:cs="Arial"/>
          <w:lang w:val="sr-Cyrl-RS"/>
        </w:rPr>
        <w:t>ЈП ЕПС</w:t>
      </w:r>
      <w:r w:rsidRPr="0085615A">
        <w:rPr>
          <w:rFonts w:cs="Arial"/>
          <w:lang w:val="ru-RU"/>
        </w:rPr>
        <w:t>)</w:t>
      </w:r>
    </w:p>
    <w:p w:rsidR="0085615A" w:rsidRPr="0085615A" w:rsidRDefault="0085615A" w:rsidP="0085615A">
      <w:pPr>
        <w:spacing w:before="0"/>
        <w:ind w:left="426"/>
        <w:rPr>
          <w:rFonts w:cs="Arial"/>
          <w:lang w:val="ru-RU"/>
        </w:rPr>
      </w:pPr>
    </w:p>
    <w:p w:rsidR="0085615A" w:rsidRPr="0085615A" w:rsidRDefault="0085615A" w:rsidP="0085615A">
      <w:pPr>
        <w:spacing w:before="0"/>
        <w:ind w:left="426"/>
        <w:rPr>
          <w:rFonts w:cs="Arial"/>
          <w:lang w:val="sr-Cyrl-RS"/>
        </w:rPr>
      </w:pPr>
      <w:r w:rsidRPr="0085615A">
        <w:rPr>
          <w:rFonts w:cs="Arial"/>
          <w:lang w:val="ru-RU"/>
        </w:rPr>
        <w:t>Број Уговора/Датум:      __________________________________________</w:t>
      </w:r>
    </w:p>
    <w:p w:rsidR="0085615A" w:rsidRPr="0085615A" w:rsidRDefault="0085615A" w:rsidP="0085615A">
      <w:pPr>
        <w:spacing w:before="0"/>
        <w:ind w:left="426"/>
        <w:rPr>
          <w:rFonts w:cs="Arial"/>
          <w:lang w:val="ru-RU"/>
        </w:rPr>
      </w:pPr>
      <w:r w:rsidRPr="0085615A">
        <w:rPr>
          <w:rFonts w:cs="Arial"/>
          <w:lang w:val="ru-RU"/>
        </w:rPr>
        <w:t>Место испоруке/ уградње:  __________________________</w:t>
      </w:r>
    </w:p>
    <w:p w:rsidR="0085615A" w:rsidRPr="0085615A" w:rsidRDefault="0085615A" w:rsidP="0085615A">
      <w:pPr>
        <w:spacing w:before="0"/>
        <w:ind w:left="426"/>
        <w:rPr>
          <w:rFonts w:cs="Arial"/>
          <w:lang w:val="ru-RU"/>
        </w:rPr>
      </w:pPr>
      <w:r w:rsidRPr="0085615A">
        <w:rPr>
          <w:rFonts w:cs="Arial"/>
          <w:lang w:val="ru-RU"/>
        </w:rPr>
        <w:t>Објекат: ______________________________________________________</w:t>
      </w:r>
    </w:p>
    <w:p w:rsidR="0085615A" w:rsidRPr="0085615A" w:rsidRDefault="0085615A" w:rsidP="0085615A">
      <w:pPr>
        <w:spacing w:before="0"/>
        <w:ind w:left="426"/>
        <w:rPr>
          <w:rFonts w:cs="Arial"/>
          <w:b/>
          <w:lang w:val="ru-RU"/>
        </w:rPr>
      </w:pPr>
    </w:p>
    <w:p w:rsidR="0085615A" w:rsidRPr="0085615A" w:rsidRDefault="0085615A" w:rsidP="0085615A">
      <w:pPr>
        <w:spacing w:before="0"/>
        <w:ind w:left="426"/>
        <w:rPr>
          <w:rFonts w:cs="Arial"/>
          <w:lang w:val="ru-RU"/>
        </w:rPr>
      </w:pPr>
      <w:r w:rsidRPr="0085615A">
        <w:rPr>
          <w:rFonts w:cs="Arial"/>
          <w:b/>
          <w:lang w:val="ru-RU"/>
        </w:rPr>
        <w:t>А</w:t>
      </w:r>
      <w:r w:rsidRPr="0085615A">
        <w:rPr>
          <w:rFonts w:cs="Arial"/>
          <w:lang w:val="ru-RU"/>
        </w:rPr>
        <w:t xml:space="preserve">) ДЕТАЉНА СПЕЦИФИКАЦИЈА ДОБАРА: </w:t>
      </w:r>
    </w:p>
    <w:tbl>
      <w:tblPr>
        <w:tblStyle w:val="TableGrid"/>
        <w:tblW w:w="9639" w:type="dxa"/>
        <w:tblInd w:w="534" w:type="dxa"/>
        <w:tblLayout w:type="fixed"/>
        <w:tblLook w:val="04A0" w:firstRow="1" w:lastRow="0" w:firstColumn="1" w:lastColumn="0" w:noHBand="0" w:noVBand="1"/>
      </w:tblPr>
      <w:tblGrid>
        <w:gridCol w:w="1160"/>
        <w:gridCol w:w="5508"/>
        <w:gridCol w:w="1270"/>
        <w:gridCol w:w="1701"/>
      </w:tblGrid>
      <w:tr w:rsidR="0085615A" w:rsidRPr="0085615A" w:rsidTr="00302530">
        <w:tc>
          <w:tcPr>
            <w:tcW w:w="1160" w:type="dxa"/>
          </w:tcPr>
          <w:p w:rsidR="0085615A" w:rsidRPr="0085615A" w:rsidRDefault="0085615A" w:rsidP="00302530">
            <w:pPr>
              <w:spacing w:before="0"/>
              <w:ind w:left="426"/>
              <w:rPr>
                <w:rFonts w:cs="Arial"/>
                <w:lang w:val="ru-RU"/>
              </w:rPr>
            </w:pPr>
            <w:r w:rsidRPr="0085615A">
              <w:rPr>
                <w:rFonts w:cs="Arial"/>
                <w:lang w:val="ru-RU"/>
              </w:rPr>
              <w:t>Р.бр.</w:t>
            </w:r>
          </w:p>
        </w:tc>
        <w:tc>
          <w:tcPr>
            <w:tcW w:w="5508" w:type="dxa"/>
          </w:tcPr>
          <w:p w:rsidR="0085615A" w:rsidRPr="0085615A" w:rsidRDefault="0085615A" w:rsidP="00302530">
            <w:pPr>
              <w:spacing w:before="0"/>
              <w:ind w:left="426"/>
              <w:jc w:val="center"/>
              <w:rPr>
                <w:rFonts w:cs="Arial"/>
                <w:lang w:val="ru-RU"/>
              </w:rPr>
            </w:pPr>
            <w:r w:rsidRPr="0085615A">
              <w:rPr>
                <w:rFonts w:cs="Arial"/>
                <w:lang w:val="ru-RU"/>
              </w:rPr>
              <w:t>Назив добра</w:t>
            </w:r>
          </w:p>
        </w:tc>
        <w:tc>
          <w:tcPr>
            <w:tcW w:w="1270" w:type="dxa"/>
          </w:tcPr>
          <w:p w:rsidR="0085615A" w:rsidRPr="0085615A" w:rsidRDefault="0085615A" w:rsidP="00302530">
            <w:pPr>
              <w:spacing w:before="0"/>
              <w:ind w:left="426"/>
              <w:rPr>
                <w:rFonts w:cs="Arial"/>
                <w:lang w:val="ru-RU"/>
              </w:rPr>
            </w:pPr>
            <w:r w:rsidRPr="0085615A">
              <w:rPr>
                <w:rFonts w:cs="Arial"/>
                <w:lang w:val="ru-RU"/>
              </w:rPr>
              <w:t>Јед. мере</w:t>
            </w:r>
          </w:p>
        </w:tc>
        <w:tc>
          <w:tcPr>
            <w:tcW w:w="1701" w:type="dxa"/>
          </w:tcPr>
          <w:p w:rsidR="0085615A" w:rsidRPr="0085615A" w:rsidRDefault="0085615A" w:rsidP="00302530">
            <w:pPr>
              <w:spacing w:before="0"/>
              <w:ind w:left="426"/>
              <w:rPr>
                <w:rFonts w:cs="Arial"/>
                <w:lang w:val="ru-RU"/>
              </w:rPr>
            </w:pPr>
            <w:r w:rsidRPr="0085615A">
              <w:rPr>
                <w:rFonts w:cs="Arial"/>
                <w:lang w:val="ru-RU"/>
              </w:rPr>
              <w:t>Количина</w:t>
            </w:r>
          </w:p>
        </w:tc>
      </w:tr>
      <w:tr w:rsidR="0085615A" w:rsidRPr="0085615A" w:rsidTr="00302530">
        <w:tc>
          <w:tcPr>
            <w:tcW w:w="1160" w:type="dxa"/>
          </w:tcPr>
          <w:p w:rsidR="0085615A" w:rsidRPr="0085615A" w:rsidRDefault="0085615A" w:rsidP="00302530">
            <w:pPr>
              <w:spacing w:before="0"/>
              <w:ind w:left="426"/>
              <w:rPr>
                <w:rFonts w:cs="Arial"/>
                <w:lang w:val="ru-RU"/>
              </w:rPr>
            </w:pPr>
            <w:r w:rsidRPr="0085615A">
              <w:rPr>
                <w:rFonts w:cs="Arial"/>
                <w:lang w:val="ru-RU"/>
              </w:rPr>
              <w:t>1.</w:t>
            </w:r>
          </w:p>
        </w:tc>
        <w:tc>
          <w:tcPr>
            <w:tcW w:w="5508" w:type="dxa"/>
          </w:tcPr>
          <w:p w:rsidR="0085615A" w:rsidRPr="0085615A" w:rsidRDefault="0085615A" w:rsidP="00302530">
            <w:pPr>
              <w:spacing w:before="0"/>
              <w:ind w:left="426"/>
              <w:rPr>
                <w:rFonts w:cs="Arial"/>
                <w:lang w:val="ru-RU"/>
              </w:rPr>
            </w:pPr>
          </w:p>
        </w:tc>
        <w:tc>
          <w:tcPr>
            <w:tcW w:w="1270" w:type="dxa"/>
          </w:tcPr>
          <w:p w:rsidR="0085615A" w:rsidRPr="0085615A" w:rsidRDefault="0085615A" w:rsidP="00302530">
            <w:pPr>
              <w:spacing w:before="0"/>
              <w:ind w:left="426"/>
              <w:rPr>
                <w:rFonts w:cs="Arial"/>
                <w:lang w:val="ru-RU"/>
              </w:rPr>
            </w:pPr>
          </w:p>
        </w:tc>
        <w:tc>
          <w:tcPr>
            <w:tcW w:w="1701" w:type="dxa"/>
          </w:tcPr>
          <w:p w:rsidR="0085615A" w:rsidRPr="0085615A" w:rsidRDefault="0085615A" w:rsidP="00302530">
            <w:pPr>
              <w:spacing w:before="0"/>
              <w:ind w:left="426"/>
              <w:rPr>
                <w:rFonts w:cs="Arial"/>
                <w:lang w:val="ru-RU"/>
              </w:rPr>
            </w:pPr>
          </w:p>
        </w:tc>
      </w:tr>
      <w:tr w:rsidR="0085615A" w:rsidRPr="0085615A" w:rsidTr="00302530">
        <w:tc>
          <w:tcPr>
            <w:tcW w:w="1160" w:type="dxa"/>
          </w:tcPr>
          <w:p w:rsidR="0085615A" w:rsidRPr="0085615A" w:rsidRDefault="0085615A" w:rsidP="00302530">
            <w:pPr>
              <w:spacing w:before="0"/>
              <w:ind w:left="426"/>
              <w:rPr>
                <w:rFonts w:cs="Arial"/>
                <w:lang w:val="ru-RU"/>
              </w:rPr>
            </w:pPr>
            <w:r w:rsidRPr="0085615A">
              <w:rPr>
                <w:rFonts w:cs="Arial"/>
                <w:lang w:val="ru-RU"/>
              </w:rPr>
              <w:t>2.</w:t>
            </w:r>
          </w:p>
        </w:tc>
        <w:tc>
          <w:tcPr>
            <w:tcW w:w="5508" w:type="dxa"/>
          </w:tcPr>
          <w:p w:rsidR="0085615A" w:rsidRPr="0085615A" w:rsidRDefault="0085615A" w:rsidP="00302530">
            <w:pPr>
              <w:spacing w:before="0"/>
              <w:ind w:left="426"/>
              <w:rPr>
                <w:rFonts w:cs="Arial"/>
                <w:lang w:val="ru-RU"/>
              </w:rPr>
            </w:pPr>
          </w:p>
        </w:tc>
        <w:tc>
          <w:tcPr>
            <w:tcW w:w="1270" w:type="dxa"/>
          </w:tcPr>
          <w:p w:rsidR="0085615A" w:rsidRPr="0085615A" w:rsidRDefault="0085615A" w:rsidP="00302530">
            <w:pPr>
              <w:spacing w:before="0"/>
              <w:ind w:left="426"/>
              <w:rPr>
                <w:rFonts w:cs="Arial"/>
                <w:lang w:val="ru-RU"/>
              </w:rPr>
            </w:pPr>
          </w:p>
        </w:tc>
        <w:tc>
          <w:tcPr>
            <w:tcW w:w="1701" w:type="dxa"/>
          </w:tcPr>
          <w:p w:rsidR="0085615A" w:rsidRPr="0085615A" w:rsidRDefault="0085615A" w:rsidP="00302530">
            <w:pPr>
              <w:spacing w:before="0"/>
              <w:ind w:left="426"/>
              <w:rPr>
                <w:rFonts w:cs="Arial"/>
                <w:lang w:val="ru-RU"/>
              </w:rPr>
            </w:pPr>
          </w:p>
        </w:tc>
      </w:tr>
      <w:tr w:rsidR="0085615A" w:rsidRPr="0085615A" w:rsidTr="00302530">
        <w:tc>
          <w:tcPr>
            <w:tcW w:w="1160" w:type="dxa"/>
          </w:tcPr>
          <w:p w:rsidR="0085615A" w:rsidRPr="0085615A" w:rsidRDefault="0085615A" w:rsidP="00302530">
            <w:pPr>
              <w:spacing w:before="0"/>
              <w:ind w:left="426"/>
              <w:rPr>
                <w:rFonts w:cs="Arial"/>
                <w:lang w:val="ru-RU"/>
              </w:rPr>
            </w:pPr>
            <w:r w:rsidRPr="0085615A">
              <w:rPr>
                <w:rFonts w:cs="Arial"/>
                <w:lang w:val="ru-RU"/>
              </w:rPr>
              <w:t>3.</w:t>
            </w:r>
          </w:p>
        </w:tc>
        <w:tc>
          <w:tcPr>
            <w:tcW w:w="5508" w:type="dxa"/>
          </w:tcPr>
          <w:p w:rsidR="0085615A" w:rsidRPr="0085615A" w:rsidRDefault="0085615A" w:rsidP="00302530">
            <w:pPr>
              <w:spacing w:before="0"/>
              <w:ind w:left="426"/>
              <w:rPr>
                <w:rFonts w:cs="Arial"/>
                <w:lang w:val="ru-RU"/>
              </w:rPr>
            </w:pPr>
          </w:p>
        </w:tc>
        <w:tc>
          <w:tcPr>
            <w:tcW w:w="1270" w:type="dxa"/>
          </w:tcPr>
          <w:p w:rsidR="0085615A" w:rsidRPr="0085615A" w:rsidRDefault="0085615A" w:rsidP="00302530">
            <w:pPr>
              <w:spacing w:before="0"/>
              <w:ind w:left="426"/>
              <w:rPr>
                <w:rFonts w:cs="Arial"/>
                <w:lang w:val="ru-RU"/>
              </w:rPr>
            </w:pPr>
          </w:p>
        </w:tc>
        <w:tc>
          <w:tcPr>
            <w:tcW w:w="1701" w:type="dxa"/>
          </w:tcPr>
          <w:p w:rsidR="0085615A" w:rsidRPr="0085615A" w:rsidRDefault="0085615A" w:rsidP="00302530">
            <w:pPr>
              <w:spacing w:before="0"/>
              <w:ind w:left="426"/>
              <w:rPr>
                <w:rFonts w:cs="Arial"/>
                <w:lang w:val="ru-RU"/>
              </w:rPr>
            </w:pPr>
          </w:p>
        </w:tc>
      </w:tr>
    </w:tbl>
    <w:p w:rsidR="0085615A" w:rsidRPr="0085615A" w:rsidRDefault="0085615A" w:rsidP="0085615A">
      <w:pPr>
        <w:spacing w:before="0"/>
        <w:ind w:left="426"/>
        <w:rPr>
          <w:rFonts w:cs="Arial"/>
          <w:lang w:val="ru-RU"/>
        </w:rPr>
      </w:pPr>
    </w:p>
    <w:p w:rsidR="0085615A" w:rsidRPr="0085615A" w:rsidRDefault="0085615A" w:rsidP="0085615A">
      <w:pPr>
        <w:spacing w:before="0"/>
        <w:ind w:left="426"/>
        <w:rPr>
          <w:rFonts w:cs="Arial"/>
          <w:lang w:val="ru-RU"/>
        </w:rPr>
      </w:pPr>
      <w:r w:rsidRPr="0085615A">
        <w:rPr>
          <w:rFonts w:cs="Arial"/>
          <w:lang w:val="ru-RU"/>
        </w:rPr>
        <w:t xml:space="preserve">Укупна вредност испоручених добара по спецификацији (без ПДВ-а) </w:t>
      </w:r>
    </w:p>
    <w:p w:rsidR="0085615A" w:rsidRPr="0085615A" w:rsidRDefault="0085615A" w:rsidP="0085615A">
      <w:pPr>
        <w:spacing w:before="0"/>
        <w:ind w:left="426"/>
        <w:rPr>
          <w:rFonts w:cs="Arial"/>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0"/>
        <w:gridCol w:w="1272"/>
      </w:tblGrid>
      <w:tr w:rsidR="0085615A" w:rsidRPr="0085615A" w:rsidTr="00302530">
        <w:trPr>
          <w:trHeight w:val="678"/>
        </w:trPr>
        <w:tc>
          <w:tcPr>
            <w:tcW w:w="7825" w:type="dxa"/>
            <w:vAlign w:val="center"/>
          </w:tcPr>
          <w:p w:rsidR="0085615A" w:rsidRPr="0085615A" w:rsidRDefault="0085615A" w:rsidP="00302530">
            <w:pPr>
              <w:spacing w:before="0"/>
              <w:ind w:left="426"/>
              <w:rPr>
                <w:rFonts w:cs="Arial"/>
                <w:lang w:val="sr-Cyrl-CS"/>
              </w:rPr>
            </w:pPr>
            <w:r w:rsidRPr="0085615A">
              <w:rPr>
                <w:rFonts w:cs="Arial"/>
                <w:lang w:val="sr-Cyrl-CS"/>
              </w:rPr>
              <w:t>Предмет уговора (добра) одговара траженим техничким карактеристикама.</w:t>
            </w:r>
          </w:p>
        </w:tc>
        <w:tc>
          <w:tcPr>
            <w:tcW w:w="1275" w:type="dxa"/>
            <w:vAlign w:val="center"/>
          </w:tcPr>
          <w:p w:rsidR="0085615A" w:rsidRPr="0085615A" w:rsidRDefault="0085615A" w:rsidP="00302530">
            <w:pPr>
              <w:spacing w:before="0"/>
              <w:ind w:left="426"/>
              <w:rPr>
                <w:rFonts w:cs="Arial"/>
                <w:lang w:val="sr-Cyrl-CS"/>
              </w:rPr>
            </w:pPr>
            <w:r w:rsidRPr="0085615A">
              <w:rPr>
                <w:rFonts w:cs="Arial"/>
                <w:lang w:val="sr-Cyrl-CS"/>
              </w:rPr>
              <w:t>□ ДА</w:t>
            </w:r>
          </w:p>
          <w:p w:rsidR="0085615A" w:rsidRPr="0085615A" w:rsidRDefault="0085615A" w:rsidP="00302530">
            <w:pPr>
              <w:spacing w:before="0"/>
              <w:ind w:left="426"/>
              <w:rPr>
                <w:rFonts w:cs="Arial"/>
                <w:lang w:val="sr-Cyrl-CS"/>
              </w:rPr>
            </w:pPr>
            <w:r w:rsidRPr="0085615A">
              <w:rPr>
                <w:rFonts w:cs="Arial"/>
                <w:lang w:val="sr-Cyrl-CS"/>
              </w:rPr>
              <w:t>□ НЕ</w:t>
            </w:r>
          </w:p>
        </w:tc>
      </w:tr>
      <w:tr w:rsidR="0085615A" w:rsidRPr="0085615A" w:rsidTr="00302530">
        <w:tc>
          <w:tcPr>
            <w:tcW w:w="7825" w:type="dxa"/>
            <w:vAlign w:val="center"/>
            <w:hideMark/>
          </w:tcPr>
          <w:p w:rsidR="0085615A" w:rsidRPr="0085615A" w:rsidRDefault="0085615A" w:rsidP="00302530">
            <w:pPr>
              <w:spacing w:before="0"/>
              <w:ind w:left="426"/>
              <w:rPr>
                <w:rFonts w:cs="Arial"/>
                <w:lang w:val="sr-Cyrl-CS"/>
              </w:rPr>
            </w:pPr>
            <w:r w:rsidRPr="0085615A">
              <w:rPr>
                <w:rFonts w:cs="Arial"/>
                <w:lang w:val="sr-Cyrl-CS"/>
              </w:rPr>
              <w:t xml:space="preserve">Предмет уговора нема видљивих оштећења </w:t>
            </w:r>
          </w:p>
        </w:tc>
        <w:tc>
          <w:tcPr>
            <w:tcW w:w="1275" w:type="dxa"/>
            <w:vAlign w:val="center"/>
            <w:hideMark/>
          </w:tcPr>
          <w:p w:rsidR="0085615A" w:rsidRPr="0085615A" w:rsidRDefault="0085615A" w:rsidP="00302530">
            <w:pPr>
              <w:spacing w:before="0"/>
              <w:ind w:left="426"/>
              <w:rPr>
                <w:rFonts w:cs="Arial"/>
                <w:lang w:val="sr-Cyrl-CS"/>
              </w:rPr>
            </w:pPr>
            <w:r w:rsidRPr="0085615A">
              <w:rPr>
                <w:rFonts w:cs="Arial"/>
                <w:lang w:val="sr-Cyrl-CS"/>
              </w:rPr>
              <w:t>□ ДА</w:t>
            </w:r>
          </w:p>
          <w:p w:rsidR="0085615A" w:rsidRPr="0085615A" w:rsidRDefault="0085615A" w:rsidP="00302530">
            <w:pPr>
              <w:spacing w:before="0"/>
              <w:ind w:left="426"/>
              <w:rPr>
                <w:rFonts w:cs="Arial"/>
                <w:lang w:val="sr-Cyrl-CS"/>
              </w:rPr>
            </w:pPr>
            <w:r w:rsidRPr="0085615A">
              <w:rPr>
                <w:rFonts w:cs="Arial"/>
                <w:lang w:val="sr-Cyrl-CS"/>
              </w:rPr>
              <w:t>□ НЕ</w:t>
            </w:r>
          </w:p>
        </w:tc>
      </w:tr>
    </w:tbl>
    <w:p w:rsidR="0085615A" w:rsidRPr="0085615A" w:rsidRDefault="0085615A" w:rsidP="0085615A">
      <w:pPr>
        <w:spacing w:before="0"/>
        <w:ind w:left="426"/>
        <w:rPr>
          <w:rFonts w:cs="Arial"/>
          <w:highlight w:val="yellow"/>
          <w:lang w:val="sr-Cyrl-CS"/>
        </w:rPr>
      </w:pPr>
    </w:p>
    <w:p w:rsidR="0085615A" w:rsidRPr="0085615A" w:rsidRDefault="0085615A" w:rsidP="0085615A">
      <w:pPr>
        <w:spacing w:before="0"/>
        <w:ind w:left="426"/>
        <w:rPr>
          <w:rFonts w:cs="Arial"/>
          <w:lang w:val="sr-Cyrl-CS"/>
        </w:rPr>
      </w:pPr>
      <w:r w:rsidRPr="0085615A">
        <w:rPr>
          <w:rFonts w:cs="Arial"/>
          <w:lang w:val="sr-Cyrl-CS"/>
        </w:rPr>
        <w:t>Укупан број позиција из спецификације:                            Број улаза:</w:t>
      </w:r>
    </w:p>
    <w:p w:rsidR="0085615A" w:rsidRPr="0085615A" w:rsidRDefault="0085615A" w:rsidP="0085615A">
      <w:pPr>
        <w:spacing w:before="0"/>
        <w:ind w:left="426"/>
        <w:rPr>
          <w:rFonts w:cs="Arial"/>
          <w:lang w:val="sr-Cyrl-CS"/>
        </w:rPr>
      </w:pPr>
      <w:r w:rsidRPr="0085615A">
        <w:rPr>
          <w:rFonts w:cs="Arial"/>
          <w:lang w:val="sr-Cyrl-CS"/>
        </w:rPr>
        <w:t>___________________________________________________________________</w:t>
      </w:r>
    </w:p>
    <w:p w:rsidR="0085615A" w:rsidRPr="0085615A" w:rsidRDefault="0085615A" w:rsidP="0085615A">
      <w:pPr>
        <w:spacing w:before="0"/>
        <w:ind w:left="426"/>
        <w:rPr>
          <w:rFonts w:cs="Arial"/>
          <w:highlight w:val="yellow"/>
          <w:lang w:val="sr-Cyrl-CS"/>
        </w:rPr>
      </w:pPr>
    </w:p>
    <w:p w:rsidR="0085615A" w:rsidRPr="0085615A" w:rsidRDefault="0085615A" w:rsidP="0085615A">
      <w:pPr>
        <w:spacing w:before="0"/>
        <w:ind w:left="426"/>
        <w:rPr>
          <w:rFonts w:cs="Arial"/>
          <w:lang w:val="sr-Cyrl-CS"/>
        </w:rPr>
      </w:pPr>
      <w:r w:rsidRPr="0085615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rsidR="0085615A" w:rsidRPr="0085615A" w:rsidRDefault="0085615A" w:rsidP="0085615A">
      <w:pPr>
        <w:spacing w:before="0"/>
        <w:ind w:left="426"/>
        <w:jc w:val="center"/>
        <w:rPr>
          <w:rFonts w:cs="Arial"/>
          <w:lang w:val="sr-Cyrl-CS"/>
        </w:rPr>
      </w:pPr>
    </w:p>
    <w:p w:rsidR="0085615A" w:rsidRPr="0085615A" w:rsidRDefault="0085615A" w:rsidP="0085615A">
      <w:pPr>
        <w:spacing w:before="0"/>
        <w:ind w:left="426"/>
        <w:rPr>
          <w:rFonts w:cs="Arial"/>
          <w:lang w:val="sr-Cyrl-CS"/>
        </w:rPr>
      </w:pPr>
      <w:r w:rsidRPr="0085615A">
        <w:rPr>
          <w:rFonts w:cs="Arial"/>
          <w:lang w:val="sr-Cyrl-CS"/>
        </w:rPr>
        <w:t>Друге напомене приликом испоруке добара</w:t>
      </w:r>
    </w:p>
    <w:p w:rsidR="0085615A" w:rsidRPr="0085615A" w:rsidRDefault="0085615A" w:rsidP="0085615A">
      <w:pPr>
        <w:spacing w:before="0"/>
        <w:ind w:left="426"/>
        <w:rPr>
          <w:rFonts w:cs="Arial"/>
          <w:lang w:val="sr-Cyrl-CS"/>
        </w:rPr>
      </w:pPr>
      <w:r w:rsidRPr="0085615A">
        <w:rPr>
          <w:rFonts w:cs="Arial"/>
          <w:lang w:val="sr-Cyrl-CS"/>
        </w:rPr>
        <w:t>__________________________________________________________________________________________________________________________</w:t>
      </w:r>
      <w:r>
        <w:rPr>
          <w:rFonts w:cs="Arial"/>
          <w:lang w:val="sr-Cyrl-CS"/>
        </w:rPr>
        <w:t>________________________</w:t>
      </w:r>
    </w:p>
    <w:p w:rsidR="0085615A" w:rsidRPr="0085615A" w:rsidRDefault="0085615A" w:rsidP="0085615A">
      <w:pPr>
        <w:spacing w:before="0"/>
        <w:ind w:left="426"/>
        <w:rPr>
          <w:rFonts w:cs="Arial"/>
          <w:lang w:val="ru-RU"/>
        </w:rPr>
      </w:pPr>
    </w:p>
    <w:p w:rsidR="0085615A" w:rsidRPr="0085615A" w:rsidRDefault="0085615A" w:rsidP="0085615A">
      <w:pPr>
        <w:spacing w:before="0"/>
        <w:ind w:left="426"/>
        <w:rPr>
          <w:rFonts w:cs="Arial"/>
          <w:lang w:val="ru-RU"/>
        </w:rPr>
      </w:pPr>
      <w:r w:rsidRPr="0085615A">
        <w:rPr>
          <w:rFonts w:cs="Arial"/>
          <w:lang w:val="ru-RU"/>
        </w:rPr>
        <w:t>Б) Да су добра испорученау обиму, квалитету, уговореном року и сагласно уговору потврђују:</w:t>
      </w:r>
    </w:p>
    <w:p w:rsidR="0085615A" w:rsidRPr="0085615A" w:rsidRDefault="0085615A" w:rsidP="0085615A">
      <w:pPr>
        <w:spacing w:before="0"/>
        <w:ind w:left="426"/>
        <w:rPr>
          <w:rFonts w:cs="Arial"/>
          <w:lang w:val="ru-RU"/>
        </w:rPr>
      </w:pPr>
    </w:p>
    <w:p w:rsidR="0085615A" w:rsidRPr="0085615A" w:rsidRDefault="0085615A" w:rsidP="0085615A">
      <w:pPr>
        <w:spacing w:before="0"/>
        <w:ind w:left="426"/>
        <w:rPr>
          <w:rFonts w:cs="Arial"/>
          <w:vertAlign w:val="superscript"/>
          <w:lang w:val="ru-RU"/>
        </w:rPr>
      </w:pPr>
      <w:r w:rsidRPr="0085615A">
        <w:rPr>
          <w:rFonts w:cs="Arial"/>
          <w:lang w:val="ru-RU"/>
        </w:rPr>
        <w:t xml:space="preserve">        ПРОДАВАЦ:</w:t>
      </w:r>
      <w:r w:rsidRPr="0085615A">
        <w:rPr>
          <w:rFonts w:cs="Arial"/>
          <w:lang w:val="ru-RU"/>
        </w:rPr>
        <w:tab/>
        <w:t xml:space="preserve">                                                              </w:t>
      </w:r>
      <w:r>
        <w:rPr>
          <w:rFonts w:cs="Arial"/>
          <w:lang w:val="ru-RU"/>
        </w:rPr>
        <w:t xml:space="preserve">                  </w:t>
      </w:r>
      <w:r w:rsidRPr="0085615A">
        <w:rPr>
          <w:rFonts w:cs="Arial"/>
          <w:lang w:val="ru-RU"/>
        </w:rPr>
        <w:t xml:space="preserve">КУПАЦ:                      </w:t>
      </w:r>
    </w:p>
    <w:p w:rsidR="0085615A" w:rsidRPr="0085615A" w:rsidRDefault="0085615A" w:rsidP="0085615A">
      <w:pPr>
        <w:spacing w:before="0"/>
        <w:ind w:left="426"/>
        <w:rPr>
          <w:rFonts w:cs="Arial"/>
          <w:lang w:val="ru-RU"/>
        </w:rPr>
      </w:pPr>
    </w:p>
    <w:p w:rsidR="0085615A" w:rsidRPr="0085615A" w:rsidRDefault="0085615A" w:rsidP="0085615A">
      <w:pPr>
        <w:spacing w:before="0"/>
        <w:ind w:left="426"/>
        <w:rPr>
          <w:rFonts w:cs="Arial"/>
        </w:rPr>
      </w:pPr>
      <w:r w:rsidRPr="0085615A">
        <w:rPr>
          <w:rFonts w:cs="Arial"/>
          <w:lang w:val="ru-RU"/>
        </w:rPr>
        <w:t>____________________</w:t>
      </w:r>
      <w:r w:rsidRPr="0085615A">
        <w:rPr>
          <w:rFonts w:cs="Arial"/>
          <w:lang w:val="ru-RU"/>
        </w:rPr>
        <w:tab/>
        <w:t xml:space="preserve">                                    </w:t>
      </w:r>
      <w:r>
        <w:rPr>
          <w:rFonts w:cs="Arial"/>
          <w:lang w:val="ru-RU"/>
        </w:rPr>
        <w:t xml:space="preserve">                             </w:t>
      </w:r>
      <w:r w:rsidRPr="0085615A">
        <w:rPr>
          <w:rFonts w:cs="Arial"/>
          <w:lang w:val="ru-RU"/>
        </w:rPr>
        <w:t xml:space="preserve">____________________   </w:t>
      </w:r>
    </w:p>
    <w:p w:rsidR="0085615A" w:rsidRPr="0085615A" w:rsidRDefault="0085615A" w:rsidP="0085615A">
      <w:pPr>
        <w:spacing w:before="0"/>
        <w:ind w:left="426"/>
        <w:rPr>
          <w:rFonts w:cs="Arial"/>
          <w:lang w:val="ru-RU"/>
        </w:rPr>
      </w:pPr>
      <w:r w:rsidRPr="0085615A">
        <w:rPr>
          <w:rFonts w:cs="Arial"/>
          <w:lang w:val="ru-RU"/>
        </w:rPr>
        <w:t xml:space="preserve">    (Име и презиме)</w:t>
      </w:r>
      <w:r w:rsidRPr="0085615A">
        <w:rPr>
          <w:rFonts w:cs="Arial"/>
          <w:lang w:val="ru-RU"/>
        </w:rPr>
        <w:tab/>
      </w:r>
      <w:r w:rsidRPr="0085615A">
        <w:rPr>
          <w:rFonts w:cs="Arial"/>
          <w:lang w:val="ru-RU"/>
        </w:rPr>
        <w:tab/>
        <w:t xml:space="preserve">                                  </w:t>
      </w:r>
      <w:r>
        <w:rPr>
          <w:rFonts w:cs="Arial"/>
          <w:lang w:val="ru-RU"/>
        </w:rPr>
        <w:t xml:space="preserve">                 </w:t>
      </w:r>
      <w:r w:rsidRPr="0085615A">
        <w:rPr>
          <w:rFonts w:cs="Arial"/>
          <w:lang w:val="ru-RU"/>
        </w:rPr>
        <w:t xml:space="preserve">        (Име и презиме)</w:t>
      </w:r>
    </w:p>
    <w:p w:rsidR="0085615A" w:rsidRPr="0085615A" w:rsidRDefault="0085615A" w:rsidP="0085615A">
      <w:pPr>
        <w:spacing w:before="0"/>
        <w:ind w:left="426"/>
        <w:rPr>
          <w:rFonts w:cs="Arial"/>
          <w:lang w:val="sr-Cyrl-RS"/>
        </w:rPr>
      </w:pPr>
      <w:r w:rsidRPr="0085615A">
        <w:rPr>
          <w:rFonts w:cs="Arial"/>
        </w:rPr>
        <w:t xml:space="preserve">                                          </w:t>
      </w:r>
    </w:p>
    <w:p w:rsidR="004B2EAA" w:rsidRPr="00111B07" w:rsidRDefault="004B2EAA" w:rsidP="004B2EAA">
      <w:pPr>
        <w:jc w:val="center"/>
        <w:rPr>
          <w:b/>
          <w:sz w:val="24"/>
          <w:szCs w:val="24"/>
          <w:lang w:val="sr-Cyrl-RS"/>
        </w:rPr>
      </w:pPr>
      <w:r w:rsidRPr="00111B07">
        <w:rPr>
          <w:b/>
          <w:sz w:val="24"/>
          <w:szCs w:val="24"/>
          <w:lang w:val="sr-Cyrl-RS"/>
        </w:rPr>
        <w:lastRenderedPageBreak/>
        <w:t>8</w:t>
      </w:r>
      <w:r w:rsidRPr="00111B07">
        <w:rPr>
          <w:b/>
          <w:sz w:val="24"/>
          <w:szCs w:val="24"/>
        </w:rPr>
        <w:t>. МОДЕЛ УГОВОРА</w:t>
      </w:r>
    </w:p>
    <w:p w:rsidR="004B2EAA" w:rsidRPr="00111B07" w:rsidRDefault="004B2EAA" w:rsidP="004B2EAA">
      <w:pPr>
        <w:rPr>
          <w:sz w:val="24"/>
          <w:szCs w:val="24"/>
        </w:rPr>
      </w:pPr>
      <w:r w:rsidRPr="00111B07">
        <w:rPr>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A384A" w:rsidRPr="00111B07" w:rsidRDefault="009A384A" w:rsidP="00F34F95">
      <w:pPr>
        <w:spacing w:before="0"/>
        <w:rPr>
          <w:rFonts w:cs="Arial"/>
          <w:i/>
          <w:color w:val="00B050"/>
          <w:sz w:val="24"/>
          <w:szCs w:val="24"/>
          <w:lang w:val="sr-Cyrl-RS"/>
        </w:rPr>
      </w:pPr>
    </w:p>
    <w:p w:rsidR="004B2EAA" w:rsidRPr="00111B07" w:rsidRDefault="004B2EAA" w:rsidP="00F34F95">
      <w:pPr>
        <w:rPr>
          <w:b/>
          <w:sz w:val="24"/>
          <w:szCs w:val="24"/>
        </w:rPr>
      </w:pPr>
      <w:r w:rsidRPr="00111B07">
        <w:rPr>
          <w:b/>
          <w:sz w:val="24"/>
          <w:szCs w:val="24"/>
        </w:rPr>
        <w:t>Уговорне стране:</w:t>
      </w:r>
    </w:p>
    <w:p w:rsidR="004B2EAA" w:rsidRPr="00111B07" w:rsidRDefault="004B2EAA" w:rsidP="004B2EAA">
      <w:pPr>
        <w:rPr>
          <w:sz w:val="24"/>
          <w:szCs w:val="24"/>
        </w:rPr>
      </w:pPr>
      <w:r w:rsidRPr="00111B07">
        <w:rPr>
          <w:sz w:val="24"/>
          <w:szCs w:val="24"/>
        </w:rPr>
        <w:t xml:space="preserve">1. </w:t>
      </w:r>
      <w:r w:rsidRPr="00111B07">
        <w:rPr>
          <w:sz w:val="24"/>
          <w:szCs w:val="24"/>
          <w:lang w:val="sr-Cyrl-CS"/>
        </w:rPr>
        <w:t>Јавно предузеће  „Електропривреда Србије“ Београд, улица Балканска 13, матични број 20053658, ПИБ 103920327, текући рачун 160-700-13 „Banca Intesа“ а.д. Београд, које заступа законски заступник, Милорад Грчић, в.д. директора</w:t>
      </w:r>
      <w:r w:rsidRPr="00111B07">
        <w:rPr>
          <w:sz w:val="24"/>
          <w:szCs w:val="24"/>
        </w:rPr>
        <w:t xml:space="preserve"> (у даљем тексту: Купац)</w:t>
      </w:r>
    </w:p>
    <w:p w:rsidR="00F34F95" w:rsidRPr="00111B07" w:rsidRDefault="00BB343B" w:rsidP="00F34F95">
      <w:pPr>
        <w:rPr>
          <w:sz w:val="24"/>
          <w:szCs w:val="24"/>
        </w:rPr>
      </w:pPr>
      <w:r w:rsidRPr="00111B07">
        <w:rPr>
          <w:sz w:val="24"/>
          <w:szCs w:val="24"/>
        </w:rPr>
        <w:t>и</w:t>
      </w:r>
    </w:p>
    <w:p w:rsidR="004B2EAA" w:rsidRPr="00111B07" w:rsidRDefault="004B2EAA" w:rsidP="004B2EAA">
      <w:pPr>
        <w:rPr>
          <w:sz w:val="24"/>
          <w:szCs w:val="24"/>
        </w:rPr>
      </w:pPr>
      <w:r w:rsidRPr="00111B07">
        <w:rPr>
          <w:sz w:val="24"/>
          <w:szCs w:val="24"/>
        </w:rPr>
        <w:t>2.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A20670" w:rsidRPr="00111B07">
        <w:rPr>
          <w:sz w:val="24"/>
          <w:szCs w:val="24"/>
          <w:lang w:val="sr-Cyrl-RS"/>
        </w:rPr>
        <w:t xml:space="preserve"> </w:t>
      </w:r>
      <w:r w:rsidRPr="00111B07">
        <w:rPr>
          <w:sz w:val="24"/>
          <w:szCs w:val="24"/>
        </w:rPr>
        <w:t xml:space="preserve">(у даљем тексту: Продавац) </w:t>
      </w:r>
    </w:p>
    <w:p w:rsidR="00E17070" w:rsidRPr="00111B07" w:rsidRDefault="00E17070" w:rsidP="00F53A39">
      <w:pPr>
        <w:spacing w:before="0"/>
        <w:rPr>
          <w:rFonts w:eastAsia="Calibri" w:cs="Arial"/>
          <w:color w:val="00B050"/>
          <w:sz w:val="24"/>
          <w:szCs w:val="24"/>
        </w:rPr>
      </w:pPr>
    </w:p>
    <w:p w:rsidR="004B2EAA" w:rsidRPr="00111B07" w:rsidRDefault="004B2EAA" w:rsidP="004B2EAA">
      <w:pPr>
        <w:rPr>
          <w:rFonts w:eastAsia="Calibri"/>
          <w:sz w:val="24"/>
          <w:szCs w:val="24"/>
          <w:lang w:val="sr-Cyrl-BA"/>
        </w:rPr>
      </w:pPr>
      <w:r w:rsidRPr="00111B07">
        <w:rPr>
          <w:rFonts w:eastAsia="Calibri"/>
          <w:sz w:val="24"/>
          <w:szCs w:val="24"/>
        </w:rPr>
        <w:t>2а)________________________________________из</w:t>
      </w:r>
      <w:r w:rsidRPr="00111B07">
        <w:rPr>
          <w:rFonts w:eastAsia="Calibri"/>
          <w:sz w:val="24"/>
          <w:szCs w:val="24"/>
        </w:rPr>
        <w:tab/>
        <w:t>_____________, улица</w:t>
      </w:r>
    </w:p>
    <w:p w:rsidR="004B2EAA" w:rsidRPr="00111B07" w:rsidRDefault="004B2EAA" w:rsidP="004B2EAA">
      <w:pPr>
        <w:rPr>
          <w:rFonts w:eastAsia="Calibri"/>
          <w:sz w:val="24"/>
          <w:szCs w:val="24"/>
          <w:lang w:val="sr-Cyrl-RS"/>
        </w:rPr>
      </w:pPr>
      <w:r w:rsidRPr="00111B07">
        <w:rPr>
          <w:rFonts w:eastAsia="Calibri"/>
          <w:sz w:val="24"/>
          <w:szCs w:val="24"/>
        </w:rPr>
        <w:t xml:space="preserve"> ___________________ бр. ___, ПИБ: _____________, матични број _____________, </w:t>
      </w:r>
      <w:r w:rsidRPr="00111B07">
        <w:rPr>
          <w:sz w:val="24"/>
          <w:szCs w:val="24"/>
        </w:rPr>
        <w:t>Текући рачун ____________, банка ______________ ,</w:t>
      </w:r>
      <w:r w:rsidRPr="00111B07">
        <w:rPr>
          <w:rFonts w:eastAsia="Calibri"/>
          <w:sz w:val="24"/>
          <w:szCs w:val="24"/>
        </w:rPr>
        <w:t>кога заступа __________________________, (члан групе понуђача или подизвођач)</w:t>
      </w:r>
    </w:p>
    <w:p w:rsidR="004B2EAA" w:rsidRPr="00111B07" w:rsidRDefault="004B2EAA" w:rsidP="004B2EAA">
      <w:pPr>
        <w:rPr>
          <w:rFonts w:eastAsia="Calibri"/>
          <w:sz w:val="24"/>
          <w:szCs w:val="24"/>
          <w:lang w:val="sr-Cyrl-BA"/>
        </w:rPr>
      </w:pPr>
      <w:r w:rsidRPr="00111B07">
        <w:rPr>
          <w:rFonts w:eastAsia="Calibri"/>
          <w:sz w:val="24"/>
          <w:szCs w:val="24"/>
        </w:rPr>
        <w:t>2б)_______________________________________из</w:t>
      </w:r>
      <w:r w:rsidRPr="00111B07">
        <w:rPr>
          <w:rFonts w:eastAsia="Calibri"/>
          <w:sz w:val="24"/>
          <w:szCs w:val="24"/>
        </w:rPr>
        <w:tab/>
        <w:t>_____________, улица</w:t>
      </w:r>
    </w:p>
    <w:p w:rsidR="00F34F95" w:rsidRPr="00111B07" w:rsidRDefault="004B2EAA" w:rsidP="00F34F95">
      <w:pPr>
        <w:rPr>
          <w:rFonts w:eastAsia="Calibri"/>
          <w:color w:val="FF0000"/>
          <w:sz w:val="24"/>
          <w:szCs w:val="24"/>
        </w:rPr>
      </w:pPr>
      <w:r w:rsidRPr="00111B07">
        <w:rPr>
          <w:rFonts w:eastAsia="Calibri"/>
          <w:sz w:val="24"/>
          <w:szCs w:val="24"/>
        </w:rPr>
        <w:t xml:space="preserve"> ___________________ бр. ___, ПИБ: _____________, матични број _____________, </w:t>
      </w:r>
      <w:r w:rsidRPr="00111B07">
        <w:rPr>
          <w:sz w:val="24"/>
          <w:szCs w:val="24"/>
        </w:rPr>
        <w:t>Текући рачун ____________, банка ______________ ,</w:t>
      </w:r>
      <w:r w:rsidRPr="00111B07">
        <w:rPr>
          <w:rFonts w:eastAsia="Calibri"/>
          <w:sz w:val="24"/>
          <w:szCs w:val="24"/>
        </w:rPr>
        <w:t>кога  заступа _______________________, (члан групе понуђача или подизвођач)</w:t>
      </w:r>
    </w:p>
    <w:p w:rsidR="00BB343B" w:rsidRPr="00111B07" w:rsidRDefault="00BB343B" w:rsidP="004B2EAA">
      <w:pPr>
        <w:rPr>
          <w:sz w:val="24"/>
          <w:szCs w:val="24"/>
        </w:rPr>
      </w:pPr>
    </w:p>
    <w:p w:rsidR="004B2EAA" w:rsidRPr="00111B07" w:rsidRDefault="00BB343B" w:rsidP="004B2EAA">
      <w:pPr>
        <w:rPr>
          <w:sz w:val="24"/>
          <w:szCs w:val="24"/>
        </w:rPr>
      </w:pPr>
      <w:r w:rsidRPr="00111B07">
        <w:rPr>
          <w:sz w:val="24"/>
          <w:szCs w:val="24"/>
        </w:rPr>
        <w:t xml:space="preserve"> </w:t>
      </w:r>
      <w:r w:rsidR="004B2EAA" w:rsidRPr="00111B07">
        <w:rPr>
          <w:sz w:val="24"/>
          <w:szCs w:val="24"/>
        </w:rPr>
        <w:t>(у даљем тексту заједно: Уговорне стране)</w:t>
      </w:r>
    </w:p>
    <w:p w:rsidR="004B2EAA" w:rsidRPr="00111B07" w:rsidRDefault="004B2EAA" w:rsidP="004B2EAA">
      <w:pPr>
        <w:rPr>
          <w:sz w:val="24"/>
          <w:szCs w:val="24"/>
        </w:rPr>
      </w:pPr>
      <w:r w:rsidRPr="00111B07">
        <w:rPr>
          <w:sz w:val="24"/>
          <w:szCs w:val="24"/>
        </w:rPr>
        <w:t xml:space="preserve">закључиле су у </w:t>
      </w:r>
      <w:r w:rsidRPr="00111B07">
        <w:rPr>
          <w:sz w:val="24"/>
          <w:szCs w:val="24"/>
          <w:lang w:val="sr-Cyrl-RS"/>
        </w:rPr>
        <w:t>Београду</w:t>
      </w:r>
      <w:r w:rsidRPr="00111B07">
        <w:rPr>
          <w:sz w:val="24"/>
          <w:szCs w:val="24"/>
        </w:rPr>
        <w:t>, дана __________. године следећи:</w:t>
      </w:r>
    </w:p>
    <w:p w:rsidR="004B2EAA" w:rsidRPr="00111B07" w:rsidRDefault="004B2EAA" w:rsidP="00A3602E">
      <w:pPr>
        <w:spacing w:before="0"/>
        <w:jc w:val="left"/>
        <w:rPr>
          <w:rFonts w:cs="Arial"/>
          <w:color w:val="00B050"/>
          <w:sz w:val="24"/>
          <w:szCs w:val="24"/>
          <w:lang w:val="sr-Cyrl-RS"/>
        </w:rPr>
      </w:pPr>
    </w:p>
    <w:p w:rsidR="004B2EAA" w:rsidRPr="00111B07" w:rsidRDefault="004B2EAA" w:rsidP="004B2EAA">
      <w:pPr>
        <w:jc w:val="center"/>
        <w:rPr>
          <w:b/>
          <w:sz w:val="24"/>
          <w:szCs w:val="24"/>
          <w:lang w:val="sr-Cyrl-RS"/>
        </w:rPr>
      </w:pPr>
      <w:bookmarkStart w:id="280" w:name="_Toc442559949"/>
      <w:r w:rsidRPr="00111B07">
        <w:rPr>
          <w:b/>
          <w:sz w:val="24"/>
          <w:szCs w:val="24"/>
        </w:rPr>
        <w:t>УГОВОРА О КУПОПРОДАЈИ</w:t>
      </w:r>
      <w:bookmarkEnd w:id="280"/>
      <w:r w:rsidRPr="00111B07">
        <w:rPr>
          <w:b/>
          <w:sz w:val="24"/>
          <w:szCs w:val="24"/>
          <w:lang w:val="sr-Cyrl-RS"/>
        </w:rPr>
        <w:t xml:space="preserve"> </w:t>
      </w:r>
      <w:r w:rsidRPr="00111B07">
        <w:rPr>
          <w:b/>
          <w:sz w:val="24"/>
          <w:szCs w:val="24"/>
        </w:rPr>
        <w:t>ДОБАРА</w:t>
      </w:r>
    </w:p>
    <w:p w:rsidR="00A20670" w:rsidRPr="00111B07" w:rsidRDefault="00A20670" w:rsidP="00A20670">
      <w:pPr>
        <w:tabs>
          <w:tab w:val="left" w:pos="0"/>
        </w:tabs>
        <w:spacing w:before="0"/>
        <w:jc w:val="center"/>
        <w:rPr>
          <w:rFonts w:cs="Arial"/>
          <w:b/>
          <w:sz w:val="24"/>
          <w:szCs w:val="24"/>
          <w:lang w:val="sr-Cyrl-RS"/>
        </w:rPr>
      </w:pPr>
      <w:r w:rsidRPr="00111B07">
        <w:rPr>
          <w:rFonts w:cs="Arial"/>
          <w:b/>
          <w:sz w:val="24"/>
          <w:szCs w:val="24"/>
          <w:lang w:val="sr-Cyrl-RS"/>
        </w:rPr>
        <w:t xml:space="preserve">Набавка опреме и потрошног материјала за моторна возила </w:t>
      </w:r>
    </w:p>
    <w:p w:rsidR="00A20670" w:rsidRPr="00111B07" w:rsidRDefault="00A20670" w:rsidP="00A20670">
      <w:pPr>
        <w:tabs>
          <w:tab w:val="left" w:pos="0"/>
        </w:tabs>
        <w:spacing w:before="0"/>
        <w:jc w:val="center"/>
        <w:rPr>
          <w:rFonts w:eastAsia="TimesNewRomanPS-BoldMT" w:cs="Arial"/>
          <w:b/>
          <w:sz w:val="24"/>
          <w:szCs w:val="24"/>
          <w:lang w:val="sr-Cyrl-RS"/>
        </w:rPr>
      </w:pPr>
      <w:r w:rsidRPr="00111B07">
        <w:rPr>
          <w:rFonts w:cs="Arial"/>
          <w:b/>
          <w:sz w:val="24"/>
          <w:szCs w:val="24"/>
          <w:lang w:val="sr-Cyrl-RS"/>
        </w:rPr>
        <w:t>за</w:t>
      </w:r>
      <w:r w:rsidR="00321D83" w:rsidRPr="00111B07">
        <w:rPr>
          <w:rFonts w:cs="Arial"/>
          <w:b/>
          <w:sz w:val="24"/>
          <w:szCs w:val="24"/>
          <w:lang w:val="sr-Cyrl-RS"/>
        </w:rPr>
        <w:t xml:space="preserve"> </w:t>
      </w:r>
      <w:r w:rsidRPr="00111B07">
        <w:rPr>
          <w:rFonts w:cs="Arial"/>
          <w:b/>
          <w:sz w:val="24"/>
          <w:szCs w:val="24"/>
          <w:lang w:val="sr-Cyrl-RS"/>
        </w:rPr>
        <w:t>потребе ЕПС Снабдевање</w:t>
      </w:r>
      <w:r w:rsidRPr="00111B07">
        <w:rPr>
          <w:rFonts w:eastAsia="TimesNewRomanPS-BoldMT" w:cs="Arial"/>
          <w:b/>
          <w:sz w:val="24"/>
          <w:szCs w:val="24"/>
        </w:rPr>
        <w:t xml:space="preserve"> </w:t>
      </w:r>
    </w:p>
    <w:p w:rsidR="00A20670" w:rsidRPr="00111B07" w:rsidRDefault="00A20670" w:rsidP="00A20670">
      <w:pPr>
        <w:tabs>
          <w:tab w:val="left" w:pos="0"/>
        </w:tabs>
        <w:spacing w:before="0"/>
        <w:jc w:val="center"/>
        <w:rPr>
          <w:rFonts w:cs="Arial"/>
          <w:b/>
          <w:sz w:val="24"/>
          <w:szCs w:val="24"/>
          <w:lang w:val="sr-Cyrl-RS"/>
        </w:rPr>
      </w:pPr>
      <w:r w:rsidRPr="00111B07">
        <w:rPr>
          <w:rFonts w:cs="Arial"/>
          <w:b/>
          <w:sz w:val="24"/>
          <w:szCs w:val="24"/>
          <w:lang w:val="sr-Cyrl-CS"/>
        </w:rPr>
        <w:t>бр. ЈН</w:t>
      </w:r>
      <w:r w:rsidRPr="00111B07">
        <w:rPr>
          <w:rFonts w:cs="Arial"/>
          <w:b/>
          <w:sz w:val="24"/>
          <w:szCs w:val="24"/>
          <w:lang w:val="sr-Cyrl-RS"/>
        </w:rPr>
        <w:t>/</w:t>
      </w:r>
      <w:r w:rsidRPr="00111B07">
        <w:rPr>
          <w:rFonts w:cs="Arial"/>
          <w:b/>
          <w:sz w:val="24"/>
          <w:szCs w:val="24"/>
          <w:lang w:val="sr-Cyrl-CS"/>
        </w:rPr>
        <w:t>7000/0</w:t>
      </w:r>
      <w:r w:rsidRPr="00111B07">
        <w:rPr>
          <w:rFonts w:cs="Arial"/>
          <w:b/>
          <w:sz w:val="24"/>
          <w:szCs w:val="24"/>
          <w:lang w:val="sr-Cyrl-RS"/>
        </w:rPr>
        <w:t>013</w:t>
      </w:r>
      <w:r w:rsidRPr="00111B07">
        <w:rPr>
          <w:rFonts w:cs="Arial"/>
          <w:b/>
          <w:sz w:val="24"/>
          <w:szCs w:val="24"/>
          <w:lang w:val="sr-Cyrl-CS"/>
        </w:rPr>
        <w:t>/201</w:t>
      </w:r>
      <w:r w:rsidRPr="00111B07">
        <w:rPr>
          <w:rFonts w:cs="Arial"/>
          <w:b/>
          <w:sz w:val="24"/>
          <w:szCs w:val="24"/>
          <w:lang w:val="sr-Cyrl-RS"/>
        </w:rPr>
        <w:t>9 (2044/2019)</w:t>
      </w:r>
    </w:p>
    <w:p w:rsidR="00F34F95" w:rsidRPr="00111B07" w:rsidRDefault="00F34F95" w:rsidP="00A3602E">
      <w:pPr>
        <w:tabs>
          <w:tab w:val="left" w:pos="0"/>
        </w:tabs>
        <w:spacing w:before="0"/>
        <w:jc w:val="center"/>
        <w:rPr>
          <w:rFonts w:cs="Arial"/>
          <w:b/>
          <w:color w:val="00B050"/>
          <w:sz w:val="24"/>
          <w:szCs w:val="24"/>
          <w:lang w:val="sr-Cyrl-RS"/>
        </w:rPr>
      </w:pPr>
    </w:p>
    <w:p w:rsidR="00A71B5C" w:rsidRPr="00111B07" w:rsidRDefault="00A71B5C" w:rsidP="00A71B5C">
      <w:pPr>
        <w:rPr>
          <w:b/>
          <w:sz w:val="24"/>
          <w:szCs w:val="24"/>
          <w:lang w:val="sr-Latn-RS"/>
        </w:rPr>
      </w:pPr>
      <w:r w:rsidRPr="00111B07">
        <w:rPr>
          <w:b/>
          <w:sz w:val="24"/>
          <w:szCs w:val="24"/>
          <w:lang w:val="sr-Cyrl-RS"/>
        </w:rPr>
        <w:t>УВОДНЕ ОДРЕДБЕ</w:t>
      </w:r>
    </w:p>
    <w:p w:rsidR="00A71B5C" w:rsidRPr="00111B07" w:rsidRDefault="00A71B5C" w:rsidP="00A71B5C">
      <w:pPr>
        <w:rPr>
          <w:sz w:val="24"/>
          <w:szCs w:val="24"/>
        </w:rPr>
      </w:pPr>
      <w:r w:rsidRPr="00111B07">
        <w:rPr>
          <w:sz w:val="24"/>
          <w:szCs w:val="24"/>
        </w:rPr>
        <w:t xml:space="preserve">Уговорне стране </w:t>
      </w:r>
      <w:r w:rsidR="00536FEB" w:rsidRPr="00111B07">
        <w:rPr>
          <w:sz w:val="24"/>
          <w:szCs w:val="24"/>
          <w:lang w:val="sr-Cyrl-RS"/>
        </w:rPr>
        <w:t xml:space="preserve">сагласно </w:t>
      </w:r>
      <w:r w:rsidRPr="00111B07">
        <w:rPr>
          <w:sz w:val="24"/>
          <w:szCs w:val="24"/>
        </w:rPr>
        <w:t>констатују:</w:t>
      </w:r>
    </w:p>
    <w:p w:rsidR="00F34F95" w:rsidRPr="00111B07" w:rsidRDefault="00A71B5C" w:rsidP="00A71B5C">
      <w:pPr>
        <w:rPr>
          <w:sz w:val="24"/>
          <w:szCs w:val="24"/>
          <w:lang w:val="sr-Cyrl-RS"/>
        </w:rPr>
      </w:pPr>
      <w:r w:rsidRPr="00111B07">
        <w:rPr>
          <w:sz w:val="24"/>
          <w:szCs w:val="24"/>
        </w:rPr>
        <w:t>●  да је Наручилац (у даљем тексту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111B07">
        <w:rPr>
          <w:sz w:val="24"/>
          <w:szCs w:val="24"/>
          <w:lang w:val="sr-Cyrl-RS"/>
        </w:rPr>
        <w:t xml:space="preserve"> </w:t>
      </w:r>
      <w:r w:rsidRPr="00111B07">
        <w:rPr>
          <w:sz w:val="24"/>
          <w:szCs w:val="24"/>
        </w:rPr>
        <w:t>бр</w:t>
      </w:r>
      <w:r w:rsidR="00536FEB" w:rsidRPr="00111B07">
        <w:rPr>
          <w:sz w:val="24"/>
          <w:szCs w:val="24"/>
        </w:rPr>
        <w:t>.ЈН/</w:t>
      </w:r>
      <w:r w:rsidR="00536FEB" w:rsidRPr="00111B07">
        <w:rPr>
          <w:sz w:val="24"/>
          <w:szCs w:val="24"/>
          <w:lang w:val="sr-Cyrl-RS"/>
        </w:rPr>
        <w:t>7</w:t>
      </w:r>
      <w:r w:rsidR="00536FEB" w:rsidRPr="00111B07">
        <w:rPr>
          <w:sz w:val="24"/>
          <w:szCs w:val="24"/>
        </w:rPr>
        <w:t>000/0</w:t>
      </w:r>
      <w:r w:rsidR="00536FEB" w:rsidRPr="00111B07">
        <w:rPr>
          <w:sz w:val="24"/>
          <w:szCs w:val="24"/>
          <w:lang w:val="sr-Cyrl-RS"/>
        </w:rPr>
        <w:t>013</w:t>
      </w:r>
      <w:r w:rsidR="00536FEB" w:rsidRPr="00111B07">
        <w:rPr>
          <w:sz w:val="24"/>
          <w:szCs w:val="24"/>
        </w:rPr>
        <w:t>/201</w:t>
      </w:r>
      <w:r w:rsidR="00536FEB" w:rsidRPr="00111B07">
        <w:rPr>
          <w:sz w:val="24"/>
          <w:szCs w:val="24"/>
          <w:lang w:val="sr-Cyrl-RS"/>
        </w:rPr>
        <w:t>9</w:t>
      </w:r>
      <w:r w:rsidR="00536FEB" w:rsidRPr="00111B07">
        <w:rPr>
          <w:sz w:val="24"/>
          <w:szCs w:val="24"/>
        </w:rPr>
        <w:t xml:space="preserve"> (</w:t>
      </w:r>
      <w:r w:rsidR="00536FEB" w:rsidRPr="00111B07">
        <w:rPr>
          <w:sz w:val="24"/>
          <w:szCs w:val="24"/>
          <w:lang w:val="sr-Cyrl-RS"/>
        </w:rPr>
        <w:t>2044</w:t>
      </w:r>
      <w:r w:rsidR="00536FEB" w:rsidRPr="00111B07">
        <w:rPr>
          <w:sz w:val="24"/>
          <w:szCs w:val="24"/>
        </w:rPr>
        <w:t>/201</w:t>
      </w:r>
      <w:r w:rsidR="00536FEB" w:rsidRPr="00111B07">
        <w:rPr>
          <w:sz w:val="24"/>
          <w:szCs w:val="24"/>
          <w:lang w:val="sr-Cyrl-RS"/>
        </w:rPr>
        <w:t>9</w:t>
      </w:r>
      <w:r w:rsidRPr="00111B07">
        <w:rPr>
          <w:sz w:val="24"/>
          <w:szCs w:val="24"/>
        </w:rPr>
        <w:t>)</w:t>
      </w:r>
      <w:r w:rsidRPr="00111B07">
        <w:rPr>
          <w:sz w:val="24"/>
          <w:szCs w:val="24"/>
          <w:lang w:val="sr-Cyrl-RS"/>
        </w:rPr>
        <w:t xml:space="preserve"> ради набавке добара: -</w:t>
      </w:r>
      <w:r w:rsidRPr="00111B07">
        <w:rPr>
          <w:sz w:val="24"/>
          <w:szCs w:val="24"/>
        </w:rPr>
        <w:t xml:space="preserve"> </w:t>
      </w:r>
      <w:r w:rsidR="00536FEB" w:rsidRPr="00111B07">
        <w:rPr>
          <w:rFonts w:cs="Arial"/>
          <w:sz w:val="24"/>
          <w:szCs w:val="24"/>
          <w:lang w:val="sr-Cyrl-CS"/>
        </w:rPr>
        <w:t>„</w:t>
      </w:r>
      <w:r w:rsidR="00536FEB" w:rsidRPr="00111B07">
        <w:rPr>
          <w:rFonts w:cs="Arial"/>
          <w:sz w:val="24"/>
          <w:szCs w:val="24"/>
          <w:lang w:val="sr-Cyrl-RS"/>
        </w:rPr>
        <w:t>Набавка опреме и потрошног материјала за моторна возила за</w:t>
      </w:r>
      <w:r w:rsidR="00111B07" w:rsidRPr="00111B07">
        <w:rPr>
          <w:rFonts w:cs="Arial"/>
          <w:sz w:val="24"/>
          <w:szCs w:val="24"/>
          <w:lang w:val="sr-Cyrl-RS"/>
        </w:rPr>
        <w:t xml:space="preserve"> </w:t>
      </w:r>
      <w:r w:rsidR="00536FEB" w:rsidRPr="00111B07">
        <w:rPr>
          <w:rFonts w:cs="Arial"/>
          <w:sz w:val="24"/>
          <w:szCs w:val="24"/>
          <w:lang w:val="sr-Cyrl-RS"/>
        </w:rPr>
        <w:t>потребе ЕПС Снабдевање</w:t>
      </w:r>
      <w:r w:rsidR="00536FEB" w:rsidRPr="00111B07">
        <w:rPr>
          <w:sz w:val="24"/>
          <w:szCs w:val="24"/>
          <w:lang w:val="sr-Cyrl-RS"/>
        </w:rPr>
        <w:t>“</w:t>
      </w:r>
      <w:r w:rsidR="00BB343B" w:rsidRPr="00111B07">
        <w:rPr>
          <w:sz w:val="24"/>
          <w:szCs w:val="24"/>
          <w:lang w:val="sr-Latn-RS"/>
        </w:rPr>
        <w:t>,</w:t>
      </w:r>
      <w:r w:rsidRPr="00111B07">
        <w:rPr>
          <w:sz w:val="24"/>
          <w:szCs w:val="24"/>
          <w:lang w:val="sr-Cyrl-RS"/>
        </w:rPr>
        <w:t xml:space="preserve"> </w:t>
      </w:r>
    </w:p>
    <w:p w:rsidR="00F34F95" w:rsidRPr="00111B07" w:rsidRDefault="00A71B5C" w:rsidP="00A71B5C">
      <w:pPr>
        <w:rPr>
          <w:sz w:val="24"/>
          <w:szCs w:val="24"/>
        </w:rPr>
      </w:pPr>
      <w:r w:rsidRPr="00111B07">
        <w:rPr>
          <w:sz w:val="24"/>
          <w:szCs w:val="24"/>
        </w:rPr>
        <w:lastRenderedPageBreak/>
        <w:t>● да је Позив за подношење понуда у вези предметне јавне набавке објављен на Порталу јавних набавки дана</w:t>
      </w:r>
      <w:r w:rsidRPr="00111B07">
        <w:rPr>
          <w:sz w:val="24"/>
          <w:szCs w:val="24"/>
          <w:lang w:val="sr-Cyrl-RS"/>
        </w:rPr>
        <w:t xml:space="preserve"> </w:t>
      </w:r>
      <w:r w:rsidR="00387685" w:rsidRPr="00387685">
        <w:rPr>
          <w:sz w:val="24"/>
          <w:szCs w:val="24"/>
          <w:lang w:val="sr-Cyrl-RS"/>
        </w:rPr>
        <w:t>11.12.2019</w:t>
      </w:r>
      <w:r w:rsidRPr="00387685">
        <w:rPr>
          <w:sz w:val="24"/>
          <w:szCs w:val="24"/>
          <w:lang w:val="sr-Cyrl-RS"/>
        </w:rPr>
        <w:t xml:space="preserve">. </w:t>
      </w:r>
      <w:r w:rsidRPr="00111B07">
        <w:rPr>
          <w:sz w:val="24"/>
          <w:szCs w:val="24"/>
          <w:lang w:val="sr-Cyrl-RS"/>
        </w:rPr>
        <w:t>године</w:t>
      </w:r>
      <w:r w:rsidRPr="00111B07">
        <w:rPr>
          <w:sz w:val="24"/>
          <w:szCs w:val="24"/>
        </w:rPr>
        <w:t xml:space="preserve">, као и на интернет страници Купца. </w:t>
      </w:r>
    </w:p>
    <w:p w:rsidR="00A71B5C" w:rsidRPr="00111B07" w:rsidRDefault="00A71B5C" w:rsidP="00A71B5C">
      <w:pPr>
        <w:rPr>
          <w:sz w:val="24"/>
          <w:szCs w:val="24"/>
          <w:lang w:val="ru-RU"/>
        </w:rPr>
      </w:pPr>
      <w:r w:rsidRPr="00111B07">
        <w:rPr>
          <w:sz w:val="24"/>
          <w:szCs w:val="24"/>
          <w:lang w:val="sr-Cyrl-RS"/>
        </w:rPr>
        <w:t>●</w:t>
      </w:r>
      <w:r w:rsidRPr="00111B07">
        <w:rPr>
          <w:sz w:val="24"/>
          <w:szCs w:val="24"/>
          <w:lang w:val="ru-RU"/>
        </w:rPr>
        <w:t>да Понуда Пон</w:t>
      </w:r>
      <w:r w:rsidR="00BB343B" w:rsidRPr="00111B07">
        <w:rPr>
          <w:sz w:val="24"/>
          <w:szCs w:val="24"/>
          <w:lang w:val="ru-RU"/>
        </w:rPr>
        <w:t>уђача (у даљем тексту Продавца)</w:t>
      </w:r>
      <w:r w:rsidRPr="00111B07">
        <w:rPr>
          <w:sz w:val="24"/>
          <w:szCs w:val="24"/>
          <w:lang w:val="ru-RU"/>
        </w:rPr>
        <w:t>, која је заведена код Купца под бројем _____</w:t>
      </w:r>
      <w:r w:rsidRPr="00111B07">
        <w:rPr>
          <w:sz w:val="24"/>
          <w:szCs w:val="24"/>
          <w:lang w:val="sr-Cyrl-RS"/>
        </w:rPr>
        <w:t>_______</w:t>
      </w:r>
      <w:r w:rsidRPr="00111B07">
        <w:rPr>
          <w:sz w:val="24"/>
          <w:szCs w:val="24"/>
          <w:lang w:val="ru-RU"/>
        </w:rPr>
        <w:t>___ од ________2019. године, у потпуности одговара захтеву Купца из Позива за подношење понуда и Конкурсне документације</w:t>
      </w:r>
    </w:p>
    <w:p w:rsidR="00A71B5C" w:rsidRPr="00111B07" w:rsidRDefault="00A71B5C" w:rsidP="00A71B5C">
      <w:pPr>
        <w:rPr>
          <w:sz w:val="24"/>
          <w:szCs w:val="24"/>
          <w:lang w:val="ru-RU"/>
        </w:rPr>
      </w:pPr>
      <w:r w:rsidRPr="00111B07">
        <w:rPr>
          <w:sz w:val="24"/>
          <w:szCs w:val="24"/>
          <w:lang w:val="sr-Cyrl-RS"/>
        </w:rPr>
        <w:t>●</w:t>
      </w:r>
      <w:r w:rsidRPr="00111B07">
        <w:rPr>
          <w:sz w:val="24"/>
          <w:szCs w:val="24"/>
          <w:lang w:val="ru-RU"/>
        </w:rPr>
        <w:t xml:space="preserve">да је </w:t>
      </w:r>
      <w:r w:rsidRPr="00111B07">
        <w:rPr>
          <w:sz w:val="24"/>
          <w:szCs w:val="24"/>
          <w:lang w:val="sr-Cyrl-RS"/>
        </w:rPr>
        <w:t>Купац</w:t>
      </w:r>
      <w:r w:rsidRPr="00111B07">
        <w:rPr>
          <w:sz w:val="24"/>
          <w:szCs w:val="24"/>
          <w:lang w:val="ru-RU"/>
        </w:rPr>
        <w:t xml:space="preserve"> својом Одлуком о додели уговора бр. ____________ од __.__.___. године изабрао понуду Про</w:t>
      </w:r>
      <w:r w:rsidRPr="00111B07">
        <w:rPr>
          <w:sz w:val="24"/>
          <w:szCs w:val="24"/>
          <w:lang w:val="sr-Cyrl-RS"/>
        </w:rPr>
        <w:t xml:space="preserve">давца за </w:t>
      </w:r>
      <w:r w:rsidRPr="00111B07">
        <w:rPr>
          <w:sz w:val="24"/>
          <w:szCs w:val="24"/>
          <w:lang w:val="ru-RU"/>
        </w:rPr>
        <w:t>јавн</w:t>
      </w:r>
      <w:r w:rsidRPr="00111B07">
        <w:rPr>
          <w:sz w:val="24"/>
          <w:szCs w:val="24"/>
          <w:lang w:val="sr-Cyrl-RS"/>
        </w:rPr>
        <w:t xml:space="preserve">у </w:t>
      </w:r>
      <w:r w:rsidRPr="00111B07">
        <w:rPr>
          <w:sz w:val="24"/>
          <w:szCs w:val="24"/>
          <w:lang w:val="ru-RU"/>
        </w:rPr>
        <w:t>набавк</w:t>
      </w:r>
      <w:r w:rsidRPr="00111B07">
        <w:rPr>
          <w:sz w:val="24"/>
          <w:szCs w:val="24"/>
          <w:lang w:val="sr-Cyrl-RS"/>
        </w:rPr>
        <w:t>у</w:t>
      </w:r>
      <w:r w:rsidRPr="00111B07">
        <w:rPr>
          <w:sz w:val="24"/>
          <w:szCs w:val="24"/>
          <w:lang w:val="ru-RU"/>
        </w:rPr>
        <w:t xml:space="preserve"> </w:t>
      </w:r>
      <w:r w:rsidRPr="00111B07">
        <w:rPr>
          <w:sz w:val="24"/>
          <w:szCs w:val="24"/>
          <w:lang w:val="sr-Cyrl-RS"/>
        </w:rPr>
        <w:t xml:space="preserve">добара </w:t>
      </w:r>
      <w:r w:rsidRPr="00111B07">
        <w:rPr>
          <w:sz w:val="24"/>
          <w:szCs w:val="24"/>
          <w:lang w:val="ru-RU"/>
        </w:rPr>
        <w:t>бр. ЈН/</w:t>
      </w:r>
      <w:r w:rsidR="00536FEB" w:rsidRPr="00111B07">
        <w:rPr>
          <w:sz w:val="24"/>
          <w:szCs w:val="24"/>
          <w:lang w:val="ru-RU"/>
        </w:rPr>
        <w:t>7</w:t>
      </w:r>
      <w:r w:rsidRPr="00111B07">
        <w:rPr>
          <w:sz w:val="24"/>
          <w:szCs w:val="24"/>
          <w:lang w:val="ru-RU"/>
        </w:rPr>
        <w:t>000/0</w:t>
      </w:r>
      <w:r w:rsidR="00536FEB" w:rsidRPr="00111B07">
        <w:rPr>
          <w:sz w:val="24"/>
          <w:szCs w:val="24"/>
          <w:lang w:val="ru-RU"/>
        </w:rPr>
        <w:t>013/2019</w:t>
      </w:r>
      <w:r w:rsidRPr="00111B07">
        <w:rPr>
          <w:sz w:val="24"/>
          <w:szCs w:val="24"/>
          <w:lang w:val="sr-Latn-RS"/>
        </w:rPr>
        <w:t xml:space="preserve"> </w:t>
      </w:r>
      <w:r w:rsidRPr="00111B07">
        <w:rPr>
          <w:sz w:val="24"/>
          <w:szCs w:val="24"/>
        </w:rPr>
        <w:t>(</w:t>
      </w:r>
      <w:r w:rsidR="00536FEB" w:rsidRPr="00111B07">
        <w:rPr>
          <w:sz w:val="24"/>
          <w:szCs w:val="24"/>
          <w:lang w:val="sr-Cyrl-RS"/>
        </w:rPr>
        <w:t>2044</w:t>
      </w:r>
      <w:r w:rsidR="00536FEB" w:rsidRPr="00111B07">
        <w:rPr>
          <w:sz w:val="24"/>
          <w:szCs w:val="24"/>
        </w:rPr>
        <w:t>/201</w:t>
      </w:r>
      <w:r w:rsidR="00536FEB" w:rsidRPr="00111B07">
        <w:rPr>
          <w:sz w:val="24"/>
          <w:szCs w:val="24"/>
          <w:lang w:val="sr-Cyrl-RS"/>
        </w:rPr>
        <w:t>9</w:t>
      </w:r>
      <w:r w:rsidRPr="00111B07">
        <w:rPr>
          <w:sz w:val="24"/>
          <w:szCs w:val="24"/>
        </w:rPr>
        <w:t>)</w:t>
      </w:r>
      <w:r w:rsidRPr="00111B07">
        <w:rPr>
          <w:sz w:val="24"/>
          <w:szCs w:val="24"/>
          <w:lang w:val="ru-RU"/>
        </w:rPr>
        <w:t>.</w:t>
      </w:r>
    </w:p>
    <w:p w:rsidR="00BB343B" w:rsidRPr="00111B07" w:rsidRDefault="00BB343B" w:rsidP="00A71B5C">
      <w:pPr>
        <w:rPr>
          <w:b/>
          <w:sz w:val="24"/>
          <w:szCs w:val="24"/>
        </w:rPr>
      </w:pPr>
    </w:p>
    <w:p w:rsidR="00A71B5C" w:rsidRPr="00111B07" w:rsidRDefault="00A71B5C" w:rsidP="00A71B5C">
      <w:pPr>
        <w:rPr>
          <w:b/>
          <w:sz w:val="24"/>
          <w:szCs w:val="24"/>
        </w:rPr>
      </w:pPr>
      <w:r w:rsidRPr="00111B07">
        <w:rPr>
          <w:b/>
          <w:sz w:val="24"/>
          <w:szCs w:val="24"/>
        </w:rPr>
        <w:t>ПРЕДМЕТ  УГОВОРА</w:t>
      </w:r>
    </w:p>
    <w:p w:rsidR="00A71B5C" w:rsidRPr="00111B07" w:rsidRDefault="00A71B5C" w:rsidP="00BF3758">
      <w:pPr>
        <w:jc w:val="center"/>
        <w:rPr>
          <w:b/>
          <w:sz w:val="24"/>
          <w:szCs w:val="24"/>
        </w:rPr>
      </w:pPr>
      <w:r w:rsidRPr="00111B07">
        <w:rPr>
          <w:b/>
          <w:sz w:val="24"/>
          <w:szCs w:val="24"/>
        </w:rPr>
        <w:t>Члан 1.</w:t>
      </w:r>
    </w:p>
    <w:p w:rsidR="00A71B5C" w:rsidRPr="00111B07" w:rsidRDefault="00A71B5C" w:rsidP="00A71B5C">
      <w:pPr>
        <w:rPr>
          <w:sz w:val="24"/>
          <w:szCs w:val="24"/>
          <w:lang w:val="sr-Cyrl-RS"/>
        </w:rPr>
      </w:pPr>
      <w:r w:rsidRPr="00111B07">
        <w:rPr>
          <w:sz w:val="24"/>
          <w:szCs w:val="24"/>
          <w:lang w:val="ru-RU"/>
        </w:rPr>
        <w:t xml:space="preserve">Предмет овог уговора о купопродаји </w:t>
      </w:r>
      <w:r w:rsidRPr="00111B07">
        <w:rPr>
          <w:rFonts w:eastAsia="Calibri"/>
          <w:sz w:val="24"/>
          <w:szCs w:val="24"/>
          <w:lang w:val="ru-RU"/>
        </w:rPr>
        <w:t>(даље: Уговор)</w:t>
      </w:r>
      <w:r w:rsidRPr="00111B07">
        <w:rPr>
          <w:sz w:val="24"/>
          <w:szCs w:val="24"/>
          <w:lang w:val="ru-RU"/>
        </w:rPr>
        <w:t xml:space="preserve"> је</w:t>
      </w:r>
      <w:r w:rsidRPr="00111B07">
        <w:rPr>
          <w:sz w:val="24"/>
          <w:szCs w:val="24"/>
        </w:rPr>
        <w:t xml:space="preserve"> </w:t>
      </w:r>
      <w:r w:rsidRPr="00111B07">
        <w:rPr>
          <w:sz w:val="24"/>
          <w:szCs w:val="24"/>
          <w:lang w:val="sr-Cyrl-RS"/>
        </w:rPr>
        <w:t>куповина</w:t>
      </w:r>
      <w:r w:rsidRPr="00111B07">
        <w:rPr>
          <w:sz w:val="24"/>
          <w:szCs w:val="24"/>
        </w:rPr>
        <w:t xml:space="preserve"> добара:</w:t>
      </w:r>
      <w:r w:rsidR="00BF15F0" w:rsidRPr="00111B07">
        <w:rPr>
          <w:rFonts w:cs="Arial"/>
          <w:sz w:val="24"/>
          <w:szCs w:val="24"/>
          <w:lang w:val="sr-Cyrl-CS"/>
        </w:rPr>
        <w:t xml:space="preserve"> „</w:t>
      </w:r>
      <w:r w:rsidR="00BF15F0" w:rsidRPr="00111B07">
        <w:rPr>
          <w:rFonts w:cs="Arial"/>
          <w:sz w:val="24"/>
          <w:szCs w:val="24"/>
          <w:lang w:val="sr-Cyrl-RS"/>
        </w:rPr>
        <w:t>Набавка опреме и потрошног материјала за моторна возила за</w:t>
      </w:r>
      <w:r w:rsidR="00603DC1">
        <w:rPr>
          <w:rFonts w:cs="Arial"/>
          <w:sz w:val="24"/>
          <w:szCs w:val="24"/>
          <w:lang w:val="sr-Latn-RS"/>
        </w:rPr>
        <w:t xml:space="preserve"> </w:t>
      </w:r>
      <w:r w:rsidR="00BF15F0" w:rsidRPr="00111B07">
        <w:rPr>
          <w:rFonts w:cs="Arial"/>
          <w:sz w:val="24"/>
          <w:szCs w:val="24"/>
          <w:lang w:val="sr-Cyrl-RS"/>
        </w:rPr>
        <w:t>потребе ЕПС Снабдевање</w:t>
      </w:r>
      <w:r w:rsidR="00BF15F0" w:rsidRPr="00111B07">
        <w:rPr>
          <w:sz w:val="24"/>
          <w:szCs w:val="24"/>
          <w:lang w:val="sr-Cyrl-RS"/>
        </w:rPr>
        <w:t>“</w:t>
      </w:r>
      <w:r w:rsidRPr="00111B07">
        <w:rPr>
          <w:sz w:val="24"/>
          <w:szCs w:val="24"/>
          <w:lang w:val="sr-Cyrl-RS"/>
        </w:rPr>
        <w:t xml:space="preserve"> </w:t>
      </w:r>
      <w:r w:rsidRPr="00111B07">
        <w:rPr>
          <w:rFonts w:eastAsia="Calibri"/>
          <w:sz w:val="24"/>
          <w:szCs w:val="24"/>
          <w:lang w:val="ru-RU"/>
        </w:rPr>
        <w:t>(у даљем тексту: Добра)</w:t>
      </w:r>
      <w:r w:rsidRPr="00111B07">
        <w:rPr>
          <w:sz w:val="24"/>
          <w:szCs w:val="24"/>
          <w:lang w:val="sr-Cyrl-RS"/>
        </w:rPr>
        <w:t xml:space="preserve">. </w:t>
      </w:r>
    </w:p>
    <w:p w:rsidR="00A71B5C" w:rsidRPr="00111B07" w:rsidRDefault="00A71B5C" w:rsidP="00A71B5C">
      <w:pPr>
        <w:rPr>
          <w:rFonts w:eastAsia="Calibri"/>
          <w:sz w:val="24"/>
          <w:szCs w:val="24"/>
        </w:rPr>
      </w:pPr>
      <w:r w:rsidRPr="00111B07">
        <w:rPr>
          <w:rFonts w:eastAsia="Calibri"/>
          <w:sz w:val="24"/>
          <w:szCs w:val="24"/>
        </w:rPr>
        <w:t>Продавац се обавезује да за потребе Купца испоручи уговорен</w:t>
      </w:r>
      <w:r w:rsidRPr="00111B07">
        <w:rPr>
          <w:rFonts w:eastAsia="Calibri"/>
          <w:sz w:val="24"/>
          <w:szCs w:val="24"/>
          <w:lang w:val="sr-Cyrl-RS"/>
        </w:rPr>
        <w:t>а</w:t>
      </w:r>
      <w:r w:rsidRPr="00111B07">
        <w:rPr>
          <w:rFonts w:eastAsia="Calibri"/>
          <w:sz w:val="24"/>
          <w:szCs w:val="24"/>
        </w:rPr>
        <w:t xml:space="preserve"> Добр</w:t>
      </w:r>
      <w:r w:rsidRPr="00111B07">
        <w:rPr>
          <w:rFonts w:eastAsia="Calibri"/>
          <w:sz w:val="24"/>
          <w:szCs w:val="24"/>
          <w:lang w:val="sr-Cyrl-RS"/>
        </w:rPr>
        <w:t>а</w:t>
      </w:r>
      <w:r w:rsidRPr="00111B07">
        <w:rPr>
          <w:rFonts w:eastAsia="Calibri"/>
          <w:sz w:val="24"/>
          <w:szCs w:val="24"/>
        </w:rPr>
        <w:t xml:space="preserve"> из става 1.</w:t>
      </w:r>
      <w:r w:rsidRPr="00111B07">
        <w:rPr>
          <w:rFonts w:eastAsia="Calibri"/>
          <w:sz w:val="24"/>
          <w:szCs w:val="24"/>
          <w:lang w:val="sr-Cyrl-RS"/>
        </w:rPr>
        <w:t xml:space="preserve"> </w:t>
      </w:r>
      <w:r w:rsidRPr="00111B07">
        <w:rPr>
          <w:rFonts w:eastAsia="Calibri"/>
          <w:sz w:val="24"/>
          <w:szCs w:val="24"/>
        </w:rPr>
        <w:t>овог члана у уговореном року, у свему према Конкурсној документацији за јавну набавку</w:t>
      </w:r>
      <w:r w:rsidRPr="00111B07">
        <w:rPr>
          <w:rFonts w:eastAsia="Calibri"/>
          <w:sz w:val="24"/>
          <w:szCs w:val="24"/>
          <w:lang w:val="sr-Cyrl-RS"/>
        </w:rPr>
        <w:t xml:space="preserve"> бр.</w:t>
      </w:r>
      <w:r w:rsidR="00BF15F0" w:rsidRPr="00111B07">
        <w:rPr>
          <w:sz w:val="24"/>
          <w:szCs w:val="24"/>
        </w:rPr>
        <w:t xml:space="preserve"> ЈН/</w:t>
      </w:r>
      <w:r w:rsidR="00BF15F0" w:rsidRPr="00111B07">
        <w:rPr>
          <w:sz w:val="24"/>
          <w:szCs w:val="24"/>
          <w:lang w:val="sr-Cyrl-RS"/>
        </w:rPr>
        <w:t>7</w:t>
      </w:r>
      <w:r w:rsidRPr="00111B07">
        <w:rPr>
          <w:sz w:val="24"/>
          <w:szCs w:val="24"/>
        </w:rPr>
        <w:t>000/0</w:t>
      </w:r>
      <w:r w:rsidR="00BF15F0" w:rsidRPr="00111B07">
        <w:rPr>
          <w:sz w:val="24"/>
          <w:szCs w:val="24"/>
          <w:lang w:val="sr-Cyrl-RS"/>
        </w:rPr>
        <w:t>013</w:t>
      </w:r>
      <w:r w:rsidR="00BF15F0" w:rsidRPr="00111B07">
        <w:rPr>
          <w:sz w:val="24"/>
          <w:szCs w:val="24"/>
        </w:rPr>
        <w:t>/201</w:t>
      </w:r>
      <w:r w:rsidR="00BF15F0" w:rsidRPr="00111B07">
        <w:rPr>
          <w:sz w:val="24"/>
          <w:szCs w:val="24"/>
          <w:lang w:val="sr-Cyrl-RS"/>
        </w:rPr>
        <w:t>9</w:t>
      </w:r>
      <w:r w:rsidRPr="00111B07">
        <w:rPr>
          <w:sz w:val="24"/>
          <w:szCs w:val="24"/>
        </w:rPr>
        <w:t xml:space="preserve"> (</w:t>
      </w:r>
      <w:r w:rsidR="00BF15F0" w:rsidRPr="00111B07">
        <w:rPr>
          <w:sz w:val="24"/>
          <w:szCs w:val="24"/>
          <w:lang w:val="sr-Cyrl-RS"/>
        </w:rPr>
        <w:t>2044</w:t>
      </w:r>
      <w:r w:rsidR="00BF15F0" w:rsidRPr="00111B07">
        <w:rPr>
          <w:sz w:val="24"/>
          <w:szCs w:val="24"/>
        </w:rPr>
        <w:t>/201</w:t>
      </w:r>
      <w:r w:rsidR="00BF15F0" w:rsidRPr="00111B07">
        <w:rPr>
          <w:sz w:val="24"/>
          <w:szCs w:val="24"/>
          <w:lang w:val="sr-Cyrl-RS"/>
        </w:rPr>
        <w:t>9</w:t>
      </w:r>
      <w:r w:rsidRPr="00111B07">
        <w:rPr>
          <w:sz w:val="24"/>
          <w:szCs w:val="24"/>
        </w:rPr>
        <w:t>)</w:t>
      </w:r>
      <w:r w:rsidRPr="00111B07">
        <w:rPr>
          <w:rFonts w:eastAsia="Calibri"/>
          <w:sz w:val="24"/>
          <w:szCs w:val="24"/>
          <w:lang w:val="sr-Cyrl-RS"/>
        </w:rPr>
        <w:t>,</w:t>
      </w:r>
      <w:r w:rsidRPr="00111B07">
        <w:rPr>
          <w:rFonts w:eastAsia="Calibri"/>
          <w:sz w:val="24"/>
          <w:szCs w:val="24"/>
        </w:rPr>
        <w:t xml:space="preserve"> Понуди Продавца број</w:t>
      </w:r>
      <w:r w:rsidRPr="00111B07">
        <w:rPr>
          <w:rFonts w:eastAsia="Calibri"/>
          <w:sz w:val="24"/>
          <w:szCs w:val="24"/>
          <w:lang w:val="sr-Cyrl-RS"/>
        </w:rPr>
        <w:t xml:space="preserve"> </w:t>
      </w:r>
      <w:r w:rsidRPr="00111B07">
        <w:rPr>
          <w:rFonts w:eastAsia="Calibri"/>
          <w:sz w:val="24"/>
          <w:szCs w:val="24"/>
        </w:rPr>
        <w:t>_____</w:t>
      </w:r>
      <w:r w:rsidRPr="00111B07">
        <w:rPr>
          <w:rFonts w:eastAsia="Calibri"/>
          <w:sz w:val="24"/>
          <w:szCs w:val="24"/>
          <w:lang w:val="sr-Cyrl-RS"/>
        </w:rPr>
        <w:t>______</w:t>
      </w:r>
      <w:r w:rsidRPr="00111B07">
        <w:rPr>
          <w:rFonts w:eastAsia="Calibri"/>
          <w:sz w:val="24"/>
          <w:szCs w:val="24"/>
        </w:rPr>
        <w:t>__ од __</w:t>
      </w:r>
      <w:r w:rsidRPr="00111B07">
        <w:rPr>
          <w:rFonts w:eastAsia="Calibri"/>
          <w:sz w:val="24"/>
          <w:szCs w:val="24"/>
          <w:lang w:val="sr-Cyrl-RS"/>
        </w:rPr>
        <w:t>____</w:t>
      </w:r>
      <w:r w:rsidRPr="00111B07">
        <w:rPr>
          <w:rFonts w:eastAsia="Calibri"/>
          <w:sz w:val="24"/>
          <w:szCs w:val="24"/>
        </w:rPr>
        <w:t>___године,</w:t>
      </w:r>
      <w:r w:rsidRPr="00111B07">
        <w:rPr>
          <w:rFonts w:eastAsia="Calibri"/>
          <w:sz w:val="24"/>
          <w:szCs w:val="24"/>
          <w:lang w:val="sr-Cyrl-RS"/>
        </w:rPr>
        <w:t xml:space="preserve"> </w:t>
      </w:r>
      <w:r w:rsidRPr="00111B07">
        <w:rPr>
          <w:rFonts w:eastAsia="Calibri"/>
          <w:sz w:val="24"/>
          <w:szCs w:val="24"/>
        </w:rPr>
        <w:t xml:space="preserve">Обрасцу структуре цене и Техничкој спецификацији, који </w:t>
      </w:r>
      <w:r w:rsidR="00BF15F0" w:rsidRPr="00111B07">
        <w:rPr>
          <w:rFonts w:eastAsia="Calibri"/>
          <w:sz w:val="24"/>
          <w:szCs w:val="24"/>
          <w:lang w:val="sr-Cyrl-RS"/>
        </w:rPr>
        <w:t xml:space="preserve">су </w:t>
      </w:r>
      <w:r w:rsidRPr="00111B07">
        <w:rPr>
          <w:rFonts w:eastAsia="Calibri"/>
          <w:sz w:val="24"/>
          <w:szCs w:val="24"/>
        </w:rPr>
        <w:t>саставни део овог Уговора.</w:t>
      </w:r>
    </w:p>
    <w:p w:rsidR="00F53A39" w:rsidRPr="00111B07" w:rsidRDefault="00F53A39" w:rsidP="00F53A39">
      <w:pPr>
        <w:spacing w:before="0"/>
        <w:rPr>
          <w:rFonts w:cs="Arial"/>
          <w:b/>
          <w:color w:val="00B050"/>
          <w:sz w:val="24"/>
          <w:szCs w:val="24"/>
          <w:lang w:val="sr-Cyrl-RS"/>
        </w:rPr>
      </w:pPr>
    </w:p>
    <w:p w:rsidR="007275B2" w:rsidRPr="00111B07" w:rsidRDefault="007275B2" w:rsidP="00036F44">
      <w:pPr>
        <w:jc w:val="center"/>
        <w:rPr>
          <w:b/>
          <w:sz w:val="24"/>
          <w:szCs w:val="24"/>
        </w:rPr>
      </w:pPr>
      <w:r w:rsidRPr="00111B07">
        <w:rPr>
          <w:b/>
          <w:sz w:val="24"/>
          <w:szCs w:val="24"/>
        </w:rPr>
        <w:t>Члан 2.</w:t>
      </w:r>
    </w:p>
    <w:p w:rsidR="00036F44" w:rsidRPr="00111B07" w:rsidRDefault="007275B2" w:rsidP="007275B2">
      <w:pPr>
        <w:rPr>
          <w:rFonts w:eastAsia="Calibri"/>
          <w:sz w:val="24"/>
          <w:szCs w:val="24"/>
          <w:lang w:val="sr-Cyrl-RS"/>
        </w:rPr>
      </w:pPr>
      <w:r w:rsidRPr="00111B07">
        <w:rPr>
          <w:rFonts w:eastAsia="Calibri"/>
          <w:sz w:val="24"/>
          <w:szCs w:val="24"/>
        </w:rPr>
        <w:t>Овај Уговор и његови прилози</w:t>
      </w:r>
      <w:r w:rsidR="00036F44" w:rsidRPr="00111B07">
        <w:rPr>
          <w:rFonts w:eastAsia="Calibri"/>
          <w:sz w:val="24"/>
          <w:szCs w:val="24"/>
        </w:rPr>
        <w:t xml:space="preserve"> сачињени су на српском језику.</w:t>
      </w:r>
      <w:r w:rsidR="00036F44" w:rsidRPr="00111B07">
        <w:rPr>
          <w:rFonts w:eastAsia="Calibri"/>
          <w:sz w:val="24"/>
          <w:szCs w:val="24"/>
          <w:lang w:val="sr-Cyrl-RS"/>
        </w:rPr>
        <w:t xml:space="preserve"> </w:t>
      </w:r>
    </w:p>
    <w:p w:rsidR="00036F44" w:rsidRPr="00111B07" w:rsidRDefault="007275B2" w:rsidP="007275B2">
      <w:pPr>
        <w:rPr>
          <w:rFonts w:eastAsia="Calibri"/>
          <w:sz w:val="24"/>
          <w:szCs w:val="24"/>
          <w:lang w:val="sr-Cyrl-RS"/>
        </w:rPr>
      </w:pPr>
      <w:r w:rsidRPr="00111B07">
        <w:rPr>
          <w:rFonts w:eastAsia="Calibri"/>
          <w:sz w:val="24"/>
          <w:szCs w:val="24"/>
        </w:rPr>
        <w:t>На овај Уговор примењују се закони Републике Србије.</w:t>
      </w:r>
      <w:r w:rsidR="00036F44" w:rsidRPr="00111B07">
        <w:rPr>
          <w:rFonts w:eastAsia="Calibri"/>
          <w:sz w:val="24"/>
          <w:szCs w:val="24"/>
          <w:lang w:val="sr-Cyrl-RS"/>
        </w:rPr>
        <w:t xml:space="preserve"> </w:t>
      </w:r>
    </w:p>
    <w:p w:rsidR="007275B2" w:rsidRPr="00111B07" w:rsidRDefault="007275B2" w:rsidP="007275B2">
      <w:pPr>
        <w:rPr>
          <w:rFonts w:eastAsia="Calibri"/>
          <w:sz w:val="24"/>
          <w:szCs w:val="24"/>
        </w:rPr>
      </w:pPr>
      <w:r w:rsidRPr="00111B07">
        <w:rPr>
          <w:rFonts w:eastAsia="Calibri"/>
          <w:sz w:val="24"/>
          <w:szCs w:val="24"/>
        </w:rPr>
        <w:t>У случају спора меродавно је право Републике Србије.</w:t>
      </w:r>
    </w:p>
    <w:p w:rsidR="00F34F95" w:rsidRPr="00111B07" w:rsidRDefault="00F34F95" w:rsidP="007275B2">
      <w:pPr>
        <w:rPr>
          <w:rFonts w:eastAsia="Calibri"/>
          <w:sz w:val="24"/>
          <w:szCs w:val="24"/>
          <w:lang w:val="sr-Cyrl-RS"/>
        </w:rPr>
      </w:pPr>
    </w:p>
    <w:p w:rsidR="007275B2" w:rsidRPr="00111B07" w:rsidRDefault="007275B2" w:rsidP="007275B2">
      <w:pPr>
        <w:rPr>
          <w:b/>
          <w:sz w:val="24"/>
          <w:szCs w:val="24"/>
        </w:rPr>
      </w:pPr>
      <w:r w:rsidRPr="00111B07">
        <w:rPr>
          <w:b/>
          <w:sz w:val="24"/>
          <w:szCs w:val="24"/>
        </w:rPr>
        <w:t xml:space="preserve">УГОВОРЕНА </w:t>
      </w:r>
      <w:r w:rsidRPr="00111B07">
        <w:rPr>
          <w:b/>
          <w:sz w:val="24"/>
          <w:szCs w:val="24"/>
          <w:lang w:val="sr-Cyrl-RS"/>
        </w:rPr>
        <w:t>ЦЕНА</w:t>
      </w:r>
      <w:r w:rsidRPr="00111B07">
        <w:rPr>
          <w:b/>
          <w:sz w:val="24"/>
          <w:szCs w:val="24"/>
        </w:rPr>
        <w:t xml:space="preserve"> </w:t>
      </w:r>
    </w:p>
    <w:p w:rsidR="007275B2" w:rsidRPr="00111B07" w:rsidRDefault="007275B2" w:rsidP="00036F44">
      <w:pPr>
        <w:jc w:val="center"/>
        <w:rPr>
          <w:b/>
          <w:sz w:val="24"/>
          <w:szCs w:val="24"/>
        </w:rPr>
      </w:pPr>
      <w:r w:rsidRPr="00111B07">
        <w:rPr>
          <w:b/>
          <w:sz w:val="24"/>
          <w:szCs w:val="24"/>
        </w:rPr>
        <w:t>Члан 3.</w:t>
      </w:r>
    </w:p>
    <w:p w:rsidR="007275B2" w:rsidRPr="00111B07" w:rsidRDefault="007275B2" w:rsidP="007275B2">
      <w:pPr>
        <w:rPr>
          <w:sz w:val="24"/>
          <w:szCs w:val="24"/>
          <w:lang w:val="sr-Cyrl-RS"/>
        </w:rPr>
      </w:pPr>
      <w:r w:rsidRPr="00111B07">
        <w:rPr>
          <w:sz w:val="24"/>
          <w:szCs w:val="24"/>
          <w:lang w:val="sr-Cyrl-RS"/>
        </w:rPr>
        <w:t xml:space="preserve">Уговорена </w:t>
      </w:r>
      <w:r w:rsidR="002704C7" w:rsidRPr="00111B07">
        <w:rPr>
          <w:sz w:val="24"/>
          <w:szCs w:val="24"/>
          <w:lang w:val="sr-Cyrl-RS"/>
        </w:rPr>
        <w:t>цена</w:t>
      </w:r>
      <w:r w:rsidRPr="00111B07">
        <w:rPr>
          <w:sz w:val="24"/>
          <w:szCs w:val="24"/>
        </w:rPr>
        <w:t xml:space="preserve"> </w:t>
      </w:r>
      <w:r w:rsidR="00603DC1">
        <w:rPr>
          <w:sz w:val="24"/>
          <w:szCs w:val="24"/>
          <w:lang w:val="sr-Cyrl-RS"/>
        </w:rPr>
        <w:t xml:space="preserve">за добра </w:t>
      </w:r>
      <w:r w:rsidRPr="00111B07">
        <w:rPr>
          <w:sz w:val="24"/>
          <w:szCs w:val="24"/>
        </w:rPr>
        <w:t>из члана 1. овог Уговора</w:t>
      </w:r>
      <w:r w:rsidRPr="00111B07">
        <w:rPr>
          <w:sz w:val="24"/>
          <w:szCs w:val="24"/>
          <w:lang w:val="sr-Cyrl-RS"/>
        </w:rPr>
        <w:t>, износи</w:t>
      </w:r>
      <w:r w:rsidRPr="00111B07">
        <w:rPr>
          <w:sz w:val="24"/>
          <w:szCs w:val="24"/>
          <w:lang w:val="sr-Cyrl-CS"/>
        </w:rPr>
        <w:t>: ______________</w:t>
      </w:r>
      <w:r w:rsidRPr="00111B07">
        <w:rPr>
          <w:sz w:val="24"/>
          <w:szCs w:val="24"/>
          <w:lang w:val="sr-Cyrl-RS"/>
        </w:rPr>
        <w:t xml:space="preserve"> </w:t>
      </w:r>
      <w:r w:rsidRPr="00111B07">
        <w:rPr>
          <w:sz w:val="24"/>
          <w:szCs w:val="24"/>
        </w:rPr>
        <w:t>(словима:_</w:t>
      </w:r>
      <w:r w:rsidR="002704C7" w:rsidRPr="00111B07">
        <w:rPr>
          <w:sz w:val="24"/>
          <w:szCs w:val="24"/>
          <w:lang w:val="sr-Cyrl-RS"/>
        </w:rPr>
        <w:t>________________________</w:t>
      </w:r>
      <w:r w:rsidRPr="00111B07">
        <w:rPr>
          <w:sz w:val="24"/>
          <w:szCs w:val="24"/>
          <w:lang w:val="sr-Cyrl-RS"/>
        </w:rPr>
        <w:t>________</w:t>
      </w:r>
      <w:r w:rsidRPr="00111B07">
        <w:rPr>
          <w:sz w:val="24"/>
          <w:szCs w:val="24"/>
        </w:rPr>
        <w:t xml:space="preserve">) </w:t>
      </w:r>
      <w:r w:rsidRPr="00111B07">
        <w:rPr>
          <w:sz w:val="24"/>
          <w:szCs w:val="24"/>
          <w:lang w:val="sr-Cyrl-CS"/>
        </w:rPr>
        <w:t xml:space="preserve">динара без ПДВ-а. </w:t>
      </w:r>
    </w:p>
    <w:p w:rsidR="007275B2" w:rsidRPr="00111B07" w:rsidRDefault="002704C7" w:rsidP="007275B2">
      <w:pPr>
        <w:rPr>
          <w:sz w:val="24"/>
          <w:szCs w:val="24"/>
          <w:lang w:val="sr-Cyrl-RS"/>
        </w:rPr>
      </w:pPr>
      <w:r w:rsidRPr="00111B07">
        <w:rPr>
          <w:sz w:val="24"/>
          <w:szCs w:val="24"/>
        </w:rPr>
        <w:t xml:space="preserve">Уговорена </w:t>
      </w:r>
      <w:r w:rsidRPr="00111B07">
        <w:rPr>
          <w:sz w:val="24"/>
          <w:szCs w:val="24"/>
          <w:lang w:val="sr-Cyrl-RS"/>
        </w:rPr>
        <w:t>цена</w:t>
      </w:r>
      <w:r w:rsidR="007275B2" w:rsidRPr="00111B07">
        <w:rPr>
          <w:sz w:val="24"/>
          <w:szCs w:val="24"/>
        </w:rPr>
        <w:t xml:space="preserve"> из става 1. овог члана увећава се за порез на додату вредност, у складу са прописима Републике Србије.</w:t>
      </w:r>
    </w:p>
    <w:p w:rsidR="00BF15F0" w:rsidRPr="00111B07" w:rsidRDefault="00BF15F0" w:rsidP="00BF15F0">
      <w:pPr>
        <w:spacing w:before="0"/>
        <w:rPr>
          <w:rFonts w:cs="Arial"/>
          <w:sz w:val="24"/>
          <w:szCs w:val="24"/>
          <w:lang w:val="sr-Cyrl-CS"/>
        </w:rPr>
      </w:pPr>
      <w:r w:rsidRPr="00111B07">
        <w:rPr>
          <w:rFonts w:cs="Arial"/>
          <w:sz w:val="24"/>
          <w:szCs w:val="24"/>
          <w:lang w:val="sr-Cyrl-RS"/>
        </w:rPr>
        <w:t>Уговорена цена</w:t>
      </w:r>
      <w:r w:rsidRPr="00111B07">
        <w:rPr>
          <w:rFonts w:cs="Arial"/>
          <w:sz w:val="24"/>
          <w:szCs w:val="24"/>
          <w:lang w:val="sr-Cyrl-CS"/>
        </w:rPr>
        <w:t xml:space="preserve"> укључују и све</w:t>
      </w:r>
      <w:r w:rsidRPr="00111B07">
        <w:rPr>
          <w:rFonts w:cs="Arial"/>
          <w:sz w:val="24"/>
          <w:szCs w:val="24"/>
          <w:lang w:val="sr-Cyrl-RS"/>
        </w:rPr>
        <w:t xml:space="preserve"> евентуалне трошкове</w:t>
      </w:r>
      <w:r w:rsidRPr="00111B07">
        <w:rPr>
          <w:rFonts w:cs="Arial"/>
          <w:sz w:val="24"/>
          <w:szCs w:val="24"/>
          <w:lang w:val="sr-Cyrl-CS"/>
        </w:rPr>
        <w:t xml:space="preserve"> </w:t>
      </w:r>
      <w:r w:rsidRPr="00111B07">
        <w:rPr>
          <w:rFonts w:cs="Arial"/>
          <w:sz w:val="24"/>
          <w:szCs w:val="24"/>
          <w:lang w:val="sr-Cyrl-RS"/>
        </w:rPr>
        <w:t xml:space="preserve">који су </w:t>
      </w:r>
      <w:r w:rsidRPr="00111B07">
        <w:rPr>
          <w:rFonts w:cs="Arial"/>
          <w:sz w:val="24"/>
          <w:szCs w:val="24"/>
        </w:rPr>
        <w:t>неопхо</w:t>
      </w:r>
      <w:r w:rsidR="002704C7" w:rsidRPr="00111B07">
        <w:rPr>
          <w:rFonts w:cs="Arial"/>
          <w:sz w:val="24"/>
          <w:szCs w:val="24"/>
        </w:rPr>
        <w:t xml:space="preserve">дни за извршење предметне </w:t>
      </w:r>
      <w:r w:rsidR="002704C7" w:rsidRPr="00111B07">
        <w:rPr>
          <w:rFonts w:cs="Arial"/>
          <w:sz w:val="24"/>
          <w:szCs w:val="24"/>
          <w:lang w:val="sr-Cyrl-RS"/>
        </w:rPr>
        <w:t>јавне набавке</w:t>
      </w:r>
      <w:r w:rsidRPr="00111B07">
        <w:rPr>
          <w:rFonts w:cs="Arial"/>
          <w:sz w:val="24"/>
          <w:szCs w:val="24"/>
        </w:rPr>
        <w:t>, као што су</w:t>
      </w:r>
      <w:r w:rsidRPr="00111B07">
        <w:rPr>
          <w:rFonts w:cs="Arial"/>
          <w:sz w:val="24"/>
          <w:szCs w:val="24"/>
          <w:lang w:val="sr-Cyrl-RS"/>
        </w:rPr>
        <w:t>:</w:t>
      </w:r>
      <w:r w:rsidRPr="00111B07">
        <w:rPr>
          <w:rFonts w:cs="Arial"/>
          <w:sz w:val="24"/>
          <w:szCs w:val="24"/>
        </w:rPr>
        <w:t xml:space="preserve"> трошкови</w:t>
      </w:r>
      <w:r w:rsidRPr="00111B07">
        <w:rPr>
          <w:rFonts w:cs="Arial"/>
          <w:sz w:val="24"/>
          <w:szCs w:val="24"/>
          <w:lang w:val="sr-Cyrl-RS"/>
        </w:rPr>
        <w:t xml:space="preserve"> </w:t>
      </w:r>
      <w:r w:rsidRPr="00111B07">
        <w:rPr>
          <w:rFonts w:cs="Arial"/>
          <w:sz w:val="24"/>
          <w:szCs w:val="24"/>
        </w:rPr>
        <w:t>администрације, ангажовања лица, коришћења опреме</w:t>
      </w:r>
      <w:r w:rsidRPr="00111B07">
        <w:rPr>
          <w:rFonts w:cs="Arial"/>
          <w:sz w:val="24"/>
          <w:szCs w:val="24"/>
          <w:lang w:val="sr-Cyrl-RS"/>
        </w:rPr>
        <w:t xml:space="preserve">, материјала, трошкови </w:t>
      </w:r>
      <w:r w:rsidRPr="00111B07">
        <w:rPr>
          <w:rFonts w:cs="Arial"/>
          <w:sz w:val="24"/>
          <w:szCs w:val="24"/>
          <w:lang w:val="sr-Cyrl-CS"/>
        </w:rPr>
        <w:t>за испуњавање одредби Закона о безбедности и здрављу на раду</w:t>
      </w:r>
      <w:r w:rsidRPr="00111B07">
        <w:rPr>
          <w:rFonts w:cs="Arial"/>
          <w:sz w:val="24"/>
          <w:szCs w:val="24"/>
          <w:lang w:val="sr-Cyrl-RS"/>
        </w:rPr>
        <w:t xml:space="preserve"> </w:t>
      </w:r>
      <w:r w:rsidRPr="00111B07">
        <w:rPr>
          <w:rFonts w:cs="Arial"/>
          <w:sz w:val="24"/>
          <w:szCs w:val="24"/>
          <w:lang w:val="sr-Cyrl-CS"/>
        </w:rPr>
        <w:t>и Закона о заштити животне средине</w:t>
      </w:r>
      <w:r w:rsidRPr="00111B07">
        <w:rPr>
          <w:rFonts w:cs="Arial"/>
          <w:sz w:val="24"/>
          <w:szCs w:val="24"/>
          <w:lang w:val="sr-Cyrl-RS"/>
        </w:rPr>
        <w:t>,</w:t>
      </w:r>
      <w:r w:rsidRPr="00111B07">
        <w:rPr>
          <w:rFonts w:cs="Arial"/>
          <w:sz w:val="24"/>
          <w:szCs w:val="24"/>
          <w:lang w:val="sr-Cyrl-CS"/>
        </w:rPr>
        <w:t xml:space="preserve"> </w:t>
      </w:r>
      <w:r w:rsidRPr="00111B07">
        <w:rPr>
          <w:rFonts w:cs="Arial"/>
          <w:sz w:val="24"/>
          <w:szCs w:val="24"/>
          <w:lang w:val="sr-Cyrl-RS"/>
        </w:rPr>
        <w:t xml:space="preserve">као </w:t>
      </w:r>
      <w:r w:rsidRPr="00111B07">
        <w:rPr>
          <w:rFonts w:cs="Arial"/>
          <w:sz w:val="24"/>
          <w:szCs w:val="24"/>
          <w:lang w:val="sr-Cyrl-CS"/>
        </w:rPr>
        <w:t>и трошкове за прибављање средстава финансијског обезбеђења и све остале зависне трошкове</w:t>
      </w:r>
      <w:r w:rsidRPr="00111B07">
        <w:rPr>
          <w:rFonts w:cs="Arial"/>
          <w:sz w:val="24"/>
          <w:szCs w:val="24"/>
          <w:lang w:val="sr-Cyrl-RS"/>
        </w:rPr>
        <w:t>.</w:t>
      </w:r>
    </w:p>
    <w:p w:rsidR="00BF15F0" w:rsidRPr="00111B07" w:rsidRDefault="00BF15F0" w:rsidP="00BF15F0">
      <w:pPr>
        <w:spacing w:line="276" w:lineRule="auto"/>
        <w:rPr>
          <w:rFonts w:eastAsia="Calibri" w:cs="Arial"/>
          <w:sz w:val="24"/>
          <w:szCs w:val="24"/>
          <w:lang w:val="sr-Cyrl-RS"/>
        </w:rPr>
      </w:pPr>
      <w:r w:rsidRPr="00111B07">
        <w:rPr>
          <w:rFonts w:cs="Arial"/>
          <w:sz w:val="24"/>
          <w:szCs w:val="24"/>
          <w:lang w:val="sr-Cyrl-RS"/>
        </w:rPr>
        <w:t>Уговорена цена</w:t>
      </w:r>
      <w:r w:rsidRPr="00111B07">
        <w:rPr>
          <w:rFonts w:cs="Arial"/>
          <w:sz w:val="24"/>
          <w:szCs w:val="24"/>
          <w:lang w:val="sr-Cyrl-CS"/>
        </w:rPr>
        <w:t xml:space="preserve"> </w:t>
      </w:r>
      <w:r w:rsidRPr="00111B07">
        <w:rPr>
          <w:rFonts w:eastAsia="Calibri" w:cs="Arial"/>
          <w:sz w:val="24"/>
          <w:szCs w:val="24"/>
          <w:lang w:val="sr-Cyrl-RS"/>
        </w:rPr>
        <w:t xml:space="preserve">је фиксна односно не може се мењати за све време важења Уговора, осим из разлога предвиђених у </w:t>
      </w:r>
      <w:r w:rsidR="00111B07" w:rsidRPr="00111B07">
        <w:rPr>
          <w:rFonts w:eastAsia="Calibri" w:cs="Arial"/>
          <w:sz w:val="24"/>
          <w:szCs w:val="24"/>
          <w:lang w:val="sr-Cyrl-RS"/>
        </w:rPr>
        <w:t>члану 14</w:t>
      </w:r>
      <w:r w:rsidRPr="00111B07">
        <w:rPr>
          <w:rFonts w:eastAsia="Calibri" w:cs="Arial"/>
          <w:sz w:val="24"/>
          <w:szCs w:val="24"/>
          <w:lang w:val="sr-Cyrl-RS"/>
        </w:rPr>
        <w:t>. овог Уговора.</w:t>
      </w:r>
    </w:p>
    <w:p w:rsidR="00A96D97" w:rsidRPr="00111B07" w:rsidRDefault="00A96D97" w:rsidP="00BF15F0">
      <w:pPr>
        <w:spacing w:line="276" w:lineRule="auto"/>
        <w:rPr>
          <w:rFonts w:eastAsia="Calibri" w:cs="Arial"/>
          <w:sz w:val="24"/>
          <w:szCs w:val="24"/>
          <w:lang w:val="sr-Cyrl-RS"/>
        </w:rPr>
      </w:pPr>
    </w:p>
    <w:p w:rsidR="00036F44" w:rsidRPr="00111B07" w:rsidRDefault="00036F44" w:rsidP="00036F44">
      <w:pPr>
        <w:rPr>
          <w:b/>
          <w:sz w:val="24"/>
          <w:szCs w:val="24"/>
          <w:lang w:val="sr-Cyrl-RS"/>
        </w:rPr>
      </w:pPr>
      <w:r w:rsidRPr="00111B07">
        <w:rPr>
          <w:b/>
          <w:sz w:val="24"/>
          <w:szCs w:val="24"/>
        </w:rPr>
        <w:lastRenderedPageBreak/>
        <w:t>РОК ИСПОРУКЕ</w:t>
      </w:r>
      <w:r w:rsidR="00A96D97" w:rsidRPr="00111B07">
        <w:rPr>
          <w:b/>
          <w:sz w:val="24"/>
          <w:szCs w:val="24"/>
          <w:lang w:val="sr-Cyrl-RS"/>
        </w:rPr>
        <w:t xml:space="preserve"> ДОБАРА</w:t>
      </w:r>
    </w:p>
    <w:p w:rsidR="00036F44" w:rsidRPr="00111B07" w:rsidRDefault="00036F44" w:rsidP="00036F44">
      <w:pPr>
        <w:jc w:val="center"/>
        <w:rPr>
          <w:b/>
          <w:sz w:val="24"/>
          <w:szCs w:val="24"/>
        </w:rPr>
      </w:pPr>
      <w:r w:rsidRPr="00111B07">
        <w:rPr>
          <w:b/>
          <w:sz w:val="24"/>
          <w:szCs w:val="24"/>
        </w:rPr>
        <w:t xml:space="preserve">Члан </w:t>
      </w:r>
      <w:r w:rsidRPr="00111B07">
        <w:rPr>
          <w:b/>
          <w:sz w:val="24"/>
          <w:szCs w:val="24"/>
          <w:lang w:val="sr-Cyrl-RS"/>
        </w:rPr>
        <w:t>4</w:t>
      </w:r>
      <w:r w:rsidRPr="00111B07">
        <w:rPr>
          <w:b/>
          <w:sz w:val="24"/>
          <w:szCs w:val="24"/>
        </w:rPr>
        <w:t>.</w:t>
      </w:r>
    </w:p>
    <w:p w:rsidR="00036F44" w:rsidRPr="00111B07" w:rsidRDefault="00036F44" w:rsidP="00036F44">
      <w:pPr>
        <w:rPr>
          <w:rFonts w:eastAsia="Arial"/>
          <w:sz w:val="24"/>
          <w:szCs w:val="24"/>
          <w:lang w:val="sr-Cyrl-RS"/>
        </w:rPr>
      </w:pPr>
      <w:r w:rsidRPr="00111B07">
        <w:rPr>
          <w:sz w:val="24"/>
          <w:szCs w:val="24"/>
        </w:rPr>
        <w:t xml:space="preserve">Продавац се обавезује да </w:t>
      </w:r>
      <w:r w:rsidRPr="00111B07">
        <w:rPr>
          <w:sz w:val="24"/>
          <w:szCs w:val="24"/>
          <w:lang w:val="sr-Cyrl-RS"/>
        </w:rPr>
        <w:t xml:space="preserve">добара која су предмет овог </w:t>
      </w:r>
      <w:r w:rsidRPr="00111B07">
        <w:rPr>
          <w:sz w:val="24"/>
          <w:szCs w:val="24"/>
        </w:rPr>
        <w:t xml:space="preserve">Уговора </w:t>
      </w:r>
      <w:r w:rsidRPr="00111B07">
        <w:rPr>
          <w:sz w:val="24"/>
          <w:szCs w:val="24"/>
          <w:lang w:val="sr-Cyrl-RS"/>
        </w:rPr>
        <w:t>испоручи у року који је дефинисани на следећи начин:</w:t>
      </w:r>
    </w:p>
    <w:p w:rsidR="00036F44" w:rsidRPr="00111B07" w:rsidRDefault="00036F44" w:rsidP="004C1374">
      <w:pPr>
        <w:ind w:right="-46"/>
        <w:rPr>
          <w:rFonts w:cs="Arial"/>
          <w:color w:val="00B050"/>
          <w:sz w:val="24"/>
          <w:szCs w:val="24"/>
          <w:lang w:val="sr-Cyrl-RS"/>
        </w:rPr>
      </w:pPr>
      <w:r w:rsidRPr="00111B07">
        <w:rPr>
          <w:sz w:val="24"/>
          <w:szCs w:val="24"/>
          <w:lang w:val="sr-Cyrl-RS"/>
        </w:rPr>
        <w:t>-Рок испоруке добара</w:t>
      </w:r>
      <w:r w:rsidR="002704C7" w:rsidRPr="00111B07">
        <w:rPr>
          <w:sz w:val="24"/>
          <w:szCs w:val="24"/>
          <w:lang w:val="sr-Cyrl-RS"/>
        </w:rPr>
        <w:t>:</w:t>
      </w:r>
      <w:r w:rsidRPr="00111B07">
        <w:rPr>
          <w:sz w:val="24"/>
          <w:szCs w:val="24"/>
          <w:lang w:val="sr-Cyrl-RS"/>
        </w:rPr>
        <w:t xml:space="preserve"> је</w:t>
      </w:r>
      <w:r w:rsidRPr="00111B07">
        <w:rPr>
          <w:sz w:val="24"/>
          <w:szCs w:val="24"/>
        </w:rPr>
        <w:t xml:space="preserve"> ____ </w:t>
      </w:r>
      <w:r w:rsidRPr="00111B07">
        <w:rPr>
          <w:sz w:val="24"/>
          <w:szCs w:val="24"/>
          <w:lang w:val="sr-Cyrl-RS"/>
        </w:rPr>
        <w:t xml:space="preserve">(словима: _______________) </w:t>
      </w:r>
      <w:r w:rsidR="004C1374" w:rsidRPr="00111B07">
        <w:rPr>
          <w:sz w:val="24"/>
          <w:szCs w:val="24"/>
          <w:lang w:val="sr-Cyrl-RS"/>
        </w:rPr>
        <w:t xml:space="preserve">радних </w:t>
      </w:r>
      <w:r w:rsidRPr="00111B07">
        <w:rPr>
          <w:sz w:val="24"/>
          <w:szCs w:val="24"/>
        </w:rPr>
        <w:t>дана</w:t>
      </w:r>
      <w:r w:rsidRPr="00111B07">
        <w:rPr>
          <w:sz w:val="24"/>
          <w:szCs w:val="24"/>
          <w:lang w:val="sr-Cyrl-RS"/>
        </w:rPr>
        <w:t>,</w:t>
      </w:r>
      <w:r w:rsidR="005E7944" w:rsidRPr="00111B07">
        <w:rPr>
          <w:sz w:val="24"/>
          <w:szCs w:val="24"/>
        </w:rPr>
        <w:t xml:space="preserve"> од дана</w:t>
      </w:r>
      <w:r w:rsidR="005E7944" w:rsidRPr="00111B07">
        <w:rPr>
          <w:rFonts w:eastAsia="Calibri" w:cs="Arial"/>
          <w:sz w:val="24"/>
          <w:szCs w:val="24"/>
          <w:lang w:val="sr-Cyrl-RS" w:eastAsia="sr-Latn-CS"/>
        </w:rPr>
        <w:t xml:space="preserve"> пријема писаног захтева Купца, а након потписивања уговора.</w:t>
      </w:r>
      <w:r w:rsidR="009A1DA9" w:rsidRPr="00111B07">
        <w:rPr>
          <w:rFonts w:cs="Arial"/>
          <w:color w:val="00B050"/>
          <w:sz w:val="24"/>
          <w:szCs w:val="24"/>
          <w:lang w:val="sr-Cyrl-RS"/>
        </w:rPr>
        <w:t xml:space="preserve"> </w:t>
      </w:r>
    </w:p>
    <w:p w:rsidR="009A1DA9" w:rsidRPr="00111B07" w:rsidRDefault="002A5FBC" w:rsidP="002A5FBC">
      <w:pPr>
        <w:ind w:right="-46"/>
        <w:rPr>
          <w:sz w:val="24"/>
          <w:szCs w:val="24"/>
          <w:lang w:val="sr-Cyrl-RS"/>
        </w:rPr>
      </w:pPr>
      <w:r w:rsidRPr="00111B07">
        <w:rPr>
          <w:rFonts w:cs="Arial"/>
          <w:sz w:val="24"/>
          <w:szCs w:val="24"/>
          <w:lang w:val="sr-Cyrl-RS"/>
        </w:rPr>
        <w:t xml:space="preserve">Купац ће упутити захтев </w:t>
      </w:r>
      <w:r w:rsidRPr="00111B07">
        <w:rPr>
          <w:sz w:val="24"/>
          <w:szCs w:val="24"/>
          <w:lang w:val="sr-Cyrl-RS"/>
        </w:rPr>
        <w:t xml:space="preserve">за испоруком предметних добара Продавцу </w:t>
      </w:r>
      <w:r w:rsidRPr="00111B07">
        <w:rPr>
          <w:rFonts w:cs="Arial"/>
          <w:sz w:val="24"/>
          <w:szCs w:val="24"/>
          <w:lang w:val="sr-Cyrl-RS"/>
        </w:rPr>
        <w:t xml:space="preserve">путем </w:t>
      </w:r>
      <w:r w:rsidRPr="00111B07">
        <w:rPr>
          <w:sz w:val="24"/>
          <w:szCs w:val="24"/>
          <w:lang w:val="sr-Cyrl-RS"/>
        </w:rPr>
        <w:t>поште, електронском поштом или лично. Продавац је у обавези да потврди пријем захтева за испоруком предметних добара.</w:t>
      </w:r>
    </w:p>
    <w:p w:rsidR="009A1DA9" w:rsidRPr="00111B07" w:rsidRDefault="002A5FBC" w:rsidP="002A5FBC">
      <w:pPr>
        <w:ind w:right="-46"/>
        <w:rPr>
          <w:rFonts w:cs="Arial"/>
          <w:sz w:val="24"/>
          <w:szCs w:val="24"/>
          <w:shd w:val="clear" w:color="auto" w:fill="FFFFFF"/>
          <w:lang w:val="sr-Cyrl-RS"/>
        </w:rPr>
      </w:pPr>
      <w:r w:rsidRPr="00111B07">
        <w:rPr>
          <w:rFonts w:cs="Arial"/>
          <w:sz w:val="24"/>
          <w:szCs w:val="24"/>
          <w:shd w:val="clear" w:color="auto" w:fill="FFFFFF"/>
          <w:lang w:val="sr-Cyrl-RS"/>
        </w:rPr>
        <w:t>Продавац је обавезан да писаним путем или путем електронске поште обавести Купца о тачном датуму испоруке најмање 2 (словима: два) дана пре планираног датума испоруке добара.</w:t>
      </w:r>
    </w:p>
    <w:p w:rsidR="009A1DA9" w:rsidRPr="00111B07" w:rsidRDefault="002A5FBC" w:rsidP="002A5FBC">
      <w:pPr>
        <w:autoSpaceDE w:val="0"/>
        <w:autoSpaceDN w:val="0"/>
        <w:adjustRightInd w:val="0"/>
        <w:rPr>
          <w:sz w:val="24"/>
          <w:szCs w:val="24"/>
          <w:lang w:val="sr-Cyrl-CS"/>
        </w:rPr>
      </w:pPr>
      <w:r w:rsidRPr="00111B07">
        <w:rPr>
          <w:sz w:val="24"/>
          <w:szCs w:val="24"/>
          <w:lang w:val="sr-Cyrl-CS"/>
        </w:rPr>
        <w:t>Пријем предметних добара вршиће се у магацину Купца сваког радног дана од 7h до 12h.</w:t>
      </w:r>
    </w:p>
    <w:p w:rsidR="00036F44" w:rsidRPr="00111B07" w:rsidRDefault="00036F44" w:rsidP="00036F44">
      <w:pPr>
        <w:rPr>
          <w:sz w:val="24"/>
          <w:szCs w:val="24"/>
        </w:rPr>
      </w:pPr>
      <w:r w:rsidRPr="00111B07">
        <w:rPr>
          <w:sz w:val="24"/>
          <w:szCs w:val="24"/>
        </w:rPr>
        <w:t>У случају да Продавац не изврши испоруку добара у уговореном/им року/овима, Купац има право на наплату уговорне казне и средства финансијског обезбеђења за добро извршење посла у целости, као и право на раскид Уговора.</w:t>
      </w:r>
    </w:p>
    <w:p w:rsidR="00A96D97" w:rsidRPr="00111B07" w:rsidRDefault="00A96D97" w:rsidP="00A96D97">
      <w:pPr>
        <w:keepNext/>
        <w:spacing w:before="0" w:after="200" w:line="276" w:lineRule="auto"/>
        <w:jc w:val="left"/>
        <w:outlineLvl w:val="0"/>
        <w:rPr>
          <w:rFonts w:cs="Arial"/>
          <w:b/>
          <w:bCs/>
          <w:color w:val="00B050"/>
          <w:kern w:val="32"/>
          <w:sz w:val="24"/>
          <w:szCs w:val="24"/>
          <w:lang w:val="sr-Cyrl-RS"/>
        </w:rPr>
      </w:pPr>
    </w:p>
    <w:p w:rsidR="00A96D97" w:rsidRPr="00111B07" w:rsidRDefault="00A96D97" w:rsidP="00A96D97">
      <w:pPr>
        <w:keepNext/>
        <w:spacing w:before="0" w:after="200" w:line="276" w:lineRule="auto"/>
        <w:jc w:val="left"/>
        <w:outlineLvl w:val="0"/>
        <w:rPr>
          <w:rFonts w:cs="Arial"/>
          <w:b/>
          <w:bCs/>
          <w:kern w:val="32"/>
          <w:sz w:val="24"/>
          <w:szCs w:val="24"/>
        </w:rPr>
      </w:pPr>
      <w:r w:rsidRPr="00111B07">
        <w:rPr>
          <w:rFonts w:cs="Arial"/>
          <w:b/>
          <w:bCs/>
          <w:kern w:val="32"/>
          <w:sz w:val="24"/>
          <w:szCs w:val="24"/>
        </w:rPr>
        <w:t>МЕСТО ИСПОРУКЕ ДОБАРА</w:t>
      </w:r>
    </w:p>
    <w:p w:rsidR="00A96D97" w:rsidRPr="00111B07" w:rsidRDefault="00A96D97" w:rsidP="00A96D97">
      <w:pPr>
        <w:jc w:val="center"/>
        <w:rPr>
          <w:b/>
          <w:sz w:val="24"/>
          <w:szCs w:val="24"/>
        </w:rPr>
      </w:pPr>
      <w:r w:rsidRPr="00111B07">
        <w:rPr>
          <w:b/>
          <w:sz w:val="24"/>
          <w:szCs w:val="24"/>
        </w:rPr>
        <w:t xml:space="preserve">Члан </w:t>
      </w:r>
      <w:r w:rsidRPr="00111B07">
        <w:rPr>
          <w:b/>
          <w:sz w:val="24"/>
          <w:szCs w:val="24"/>
          <w:lang w:val="sr-Cyrl-RS"/>
        </w:rPr>
        <w:t>5</w:t>
      </w:r>
      <w:r w:rsidRPr="00111B07">
        <w:rPr>
          <w:b/>
          <w:sz w:val="24"/>
          <w:szCs w:val="24"/>
        </w:rPr>
        <w:t>.</w:t>
      </w:r>
    </w:p>
    <w:p w:rsidR="00A96D97" w:rsidRPr="00111B07" w:rsidRDefault="00A96D97" w:rsidP="00A96D97">
      <w:pPr>
        <w:tabs>
          <w:tab w:val="left" w:pos="567"/>
        </w:tabs>
        <w:rPr>
          <w:rFonts w:cs="Arial"/>
          <w:sz w:val="24"/>
          <w:szCs w:val="24"/>
          <w:lang w:val="sr-Cyrl-RS"/>
        </w:rPr>
      </w:pPr>
      <w:r w:rsidRPr="00111B07">
        <w:rPr>
          <w:rFonts w:cs="Arial"/>
          <w:sz w:val="24"/>
          <w:szCs w:val="24"/>
        </w:rPr>
        <w:t xml:space="preserve">Место испоруке је </w:t>
      </w:r>
      <w:r w:rsidR="004C1374" w:rsidRPr="00111B07">
        <w:rPr>
          <w:rFonts w:cs="Arial"/>
          <w:sz w:val="24"/>
          <w:szCs w:val="24"/>
          <w:lang w:val="sr-Cyrl-RS"/>
        </w:rPr>
        <w:t>магацин Купца</w:t>
      </w:r>
      <w:r w:rsidRPr="00111B07">
        <w:rPr>
          <w:rFonts w:cs="Arial"/>
          <w:sz w:val="24"/>
          <w:szCs w:val="24"/>
          <w:lang w:val="sr-Cyrl-RS"/>
        </w:rPr>
        <w:t xml:space="preserve"> који се налази у ул. Макензијева бр.37, 11000 Београд.</w:t>
      </w:r>
    </w:p>
    <w:p w:rsidR="00A96D97" w:rsidRPr="00111B07" w:rsidRDefault="004C1374" w:rsidP="00A96D97">
      <w:pPr>
        <w:rPr>
          <w:sz w:val="24"/>
          <w:szCs w:val="24"/>
        </w:rPr>
      </w:pPr>
      <w:r w:rsidRPr="00111B07">
        <w:rPr>
          <w:rFonts w:cs="Arial"/>
          <w:sz w:val="24"/>
          <w:szCs w:val="24"/>
          <w:lang w:val="sr-Cyrl-RS"/>
        </w:rPr>
        <w:t xml:space="preserve">Паритет испоруке је франко </w:t>
      </w:r>
      <w:r w:rsidR="00A96D97" w:rsidRPr="00111B07">
        <w:rPr>
          <w:rFonts w:cs="Arial"/>
          <w:sz w:val="24"/>
          <w:szCs w:val="24"/>
          <w:lang w:val="sr-Cyrl-RS"/>
        </w:rPr>
        <w:t>магацин наручиоца М</w:t>
      </w:r>
      <w:r w:rsidRPr="00111B07">
        <w:rPr>
          <w:rFonts w:cs="Arial"/>
          <w:sz w:val="24"/>
          <w:szCs w:val="24"/>
          <w:lang w:val="sr-Cyrl-RS"/>
        </w:rPr>
        <w:t>акензијева бр.37, 11000 Београд</w:t>
      </w:r>
      <w:r w:rsidR="00A96D97" w:rsidRPr="00111B07">
        <w:rPr>
          <w:rFonts w:cs="Arial"/>
          <w:sz w:val="24"/>
          <w:szCs w:val="24"/>
          <w:lang w:val="sr-Cyrl-RS"/>
        </w:rPr>
        <w:t xml:space="preserve"> </w:t>
      </w:r>
      <w:r w:rsidR="00A96D97" w:rsidRPr="00111B07">
        <w:rPr>
          <w:rFonts w:eastAsia="Calibri" w:cs="Arial"/>
          <w:sz w:val="24"/>
          <w:szCs w:val="24"/>
          <w:lang w:val="sr-Cyrl-CS" w:eastAsia="zh-CN"/>
        </w:rPr>
        <w:t>са урачунатим зависним трошковима.</w:t>
      </w:r>
      <w:r w:rsidR="00A96D97" w:rsidRPr="00111B07">
        <w:rPr>
          <w:sz w:val="24"/>
          <w:szCs w:val="24"/>
        </w:rPr>
        <w:t xml:space="preserve"> </w:t>
      </w:r>
    </w:p>
    <w:p w:rsidR="00A96D97" w:rsidRPr="00111B07" w:rsidRDefault="00A96D97" w:rsidP="00A96D97">
      <w:pPr>
        <w:rPr>
          <w:sz w:val="24"/>
          <w:szCs w:val="24"/>
        </w:rPr>
      </w:pPr>
      <w:r w:rsidRPr="00111B07">
        <w:rPr>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rsidR="00A96D97" w:rsidRPr="00111B07" w:rsidRDefault="00A96D97" w:rsidP="00A96D97">
      <w:pPr>
        <w:rPr>
          <w:sz w:val="24"/>
          <w:szCs w:val="24"/>
        </w:rPr>
      </w:pPr>
      <w:r w:rsidRPr="00111B07">
        <w:rPr>
          <w:sz w:val="24"/>
          <w:szCs w:val="24"/>
        </w:rPr>
        <w:t>Евентуално настала штета приликом транспорта предметних добара до места испоруке пада на терет Продавца.</w:t>
      </w:r>
    </w:p>
    <w:p w:rsidR="00A96D97" w:rsidRPr="00111B07" w:rsidRDefault="00A96D97" w:rsidP="00A96D97">
      <w:pPr>
        <w:tabs>
          <w:tab w:val="left" w:pos="567"/>
        </w:tabs>
        <w:rPr>
          <w:rFonts w:eastAsia="Calibri" w:cs="Arial"/>
          <w:color w:val="00B050"/>
          <w:sz w:val="24"/>
          <w:szCs w:val="24"/>
          <w:lang w:val="sr-Cyrl-CS" w:eastAsia="zh-CN"/>
        </w:rPr>
      </w:pPr>
    </w:p>
    <w:p w:rsidR="00DA1011" w:rsidRPr="00111B07" w:rsidRDefault="00A96D97" w:rsidP="00A96D97">
      <w:pPr>
        <w:ind w:left="-630" w:firstLine="180"/>
        <w:rPr>
          <w:rFonts w:cs="Arial"/>
          <w:b/>
          <w:sz w:val="24"/>
          <w:szCs w:val="24"/>
          <w:lang w:val="sr-Cyrl-RS"/>
        </w:rPr>
      </w:pPr>
      <w:r w:rsidRPr="00111B07">
        <w:rPr>
          <w:rFonts w:cs="Arial"/>
          <w:b/>
          <w:color w:val="00B050"/>
          <w:sz w:val="24"/>
          <w:szCs w:val="24"/>
          <w:lang w:val="sr-Cyrl-RS" w:eastAsia="sr-Cyrl-CS"/>
        </w:rPr>
        <w:t xml:space="preserve">      </w:t>
      </w:r>
      <w:r w:rsidR="00DA1011" w:rsidRPr="00111B07">
        <w:rPr>
          <w:rFonts w:cs="Arial"/>
          <w:b/>
          <w:sz w:val="24"/>
          <w:szCs w:val="24"/>
          <w:lang w:val="sr-Cyrl-CS"/>
        </w:rPr>
        <w:t xml:space="preserve">ГАРАНТНИ </w:t>
      </w:r>
      <w:r w:rsidR="00DA1011" w:rsidRPr="00111B07">
        <w:rPr>
          <w:rFonts w:cs="Arial"/>
          <w:b/>
          <w:sz w:val="24"/>
          <w:szCs w:val="24"/>
          <w:lang w:val="sr-Cyrl-RS"/>
        </w:rPr>
        <w:t xml:space="preserve">РОК </w:t>
      </w:r>
    </w:p>
    <w:p w:rsidR="00DA1011" w:rsidRPr="00111B07" w:rsidRDefault="00DA1011" w:rsidP="00DA1011">
      <w:pPr>
        <w:jc w:val="center"/>
        <w:rPr>
          <w:b/>
          <w:sz w:val="24"/>
          <w:szCs w:val="24"/>
        </w:rPr>
      </w:pPr>
      <w:r w:rsidRPr="00111B07">
        <w:rPr>
          <w:b/>
          <w:sz w:val="24"/>
          <w:szCs w:val="24"/>
        </w:rPr>
        <w:t xml:space="preserve">Члан </w:t>
      </w:r>
      <w:r w:rsidR="002A5FBC" w:rsidRPr="00111B07">
        <w:rPr>
          <w:b/>
          <w:sz w:val="24"/>
          <w:szCs w:val="24"/>
          <w:lang w:val="sr-Cyrl-RS"/>
        </w:rPr>
        <w:t>6</w:t>
      </w:r>
      <w:r w:rsidRPr="00111B07">
        <w:rPr>
          <w:b/>
          <w:sz w:val="24"/>
          <w:szCs w:val="24"/>
        </w:rPr>
        <w:t>.</w:t>
      </w:r>
    </w:p>
    <w:p w:rsidR="00DA1011" w:rsidRPr="00111B07" w:rsidRDefault="00DA1011" w:rsidP="00DA1011">
      <w:pPr>
        <w:rPr>
          <w:rFonts w:cs="Arial"/>
          <w:sz w:val="24"/>
          <w:szCs w:val="24"/>
          <w:lang w:val="sr-Cyrl-RS" w:eastAsia="sr-Latn-CS"/>
        </w:rPr>
      </w:pPr>
      <w:r w:rsidRPr="00111B07">
        <w:rPr>
          <w:rFonts w:cs="Arial"/>
          <w:sz w:val="24"/>
          <w:szCs w:val="24"/>
          <w:lang w:val="sr-Cyrl-CS"/>
        </w:rPr>
        <w:t xml:space="preserve">Гарантни </w:t>
      </w:r>
      <w:r w:rsidRPr="00111B07">
        <w:rPr>
          <w:rFonts w:cs="Arial"/>
          <w:sz w:val="24"/>
          <w:szCs w:val="24"/>
          <w:lang w:val="sr-Cyrl-RS"/>
        </w:rPr>
        <w:t xml:space="preserve">рок за испоручена добра </w:t>
      </w:r>
      <w:r w:rsidRPr="00111B07">
        <w:rPr>
          <w:rFonts w:cs="Arial"/>
          <w:sz w:val="24"/>
          <w:szCs w:val="24"/>
          <w:lang w:val="sr-Cyrl-CS"/>
        </w:rPr>
        <w:t>је ___</w:t>
      </w:r>
      <w:r w:rsidRPr="00111B07">
        <w:rPr>
          <w:rFonts w:cs="Arial"/>
          <w:sz w:val="24"/>
          <w:szCs w:val="24"/>
          <w:lang w:val="sr-Cyrl-RS"/>
        </w:rPr>
        <w:t xml:space="preserve"> (словима: ___________________) месеца/и</w:t>
      </w:r>
      <w:r w:rsidRPr="00111B07">
        <w:rPr>
          <w:rFonts w:cs="Arial"/>
          <w:sz w:val="24"/>
          <w:szCs w:val="24"/>
          <w:lang w:val="sr-Cyrl-CS"/>
        </w:rPr>
        <w:t xml:space="preserve"> </w:t>
      </w:r>
      <w:r w:rsidRPr="00111B07">
        <w:rPr>
          <w:rFonts w:cs="Arial"/>
          <w:sz w:val="24"/>
          <w:szCs w:val="24"/>
          <w:lang w:val="ru-RU" w:eastAsia="zh-CN"/>
        </w:rPr>
        <w:t>од</w:t>
      </w:r>
      <w:r w:rsidRPr="00111B07">
        <w:rPr>
          <w:rFonts w:cs="Arial"/>
          <w:sz w:val="24"/>
          <w:szCs w:val="24"/>
          <w:lang w:val="sr-Cyrl-RS" w:eastAsia="zh-CN"/>
        </w:rPr>
        <w:t xml:space="preserve"> дана када је извршен</w:t>
      </w:r>
      <w:r w:rsidRPr="00111B07">
        <w:rPr>
          <w:rFonts w:cs="Arial"/>
          <w:sz w:val="24"/>
          <w:szCs w:val="24"/>
          <w:lang w:val="ru-RU" w:eastAsia="zh-CN"/>
        </w:rPr>
        <w:t xml:space="preserve"> квантитативни и квалитативни пријем  добара – без примедби по</w:t>
      </w:r>
      <w:r w:rsidRPr="00111B07">
        <w:rPr>
          <w:rFonts w:cs="Arial"/>
          <w:sz w:val="24"/>
          <w:szCs w:val="24"/>
          <w:lang w:val="sr-Cyrl-RS" w:eastAsia="zh-CN"/>
        </w:rPr>
        <w:t>т</w:t>
      </w:r>
      <w:r w:rsidRPr="00111B07">
        <w:rPr>
          <w:rFonts w:cs="Arial"/>
          <w:sz w:val="24"/>
          <w:szCs w:val="24"/>
          <w:lang w:val="ru-RU" w:eastAsia="zh-CN"/>
        </w:rPr>
        <w:t>писивањем Записника о квалитативном и квантитативном пријему од стране Купца и Продавца</w:t>
      </w:r>
      <w:r w:rsidRPr="00111B07">
        <w:rPr>
          <w:rFonts w:cs="Arial"/>
          <w:sz w:val="24"/>
          <w:szCs w:val="24"/>
          <w:lang w:val="sr-Cyrl-CS" w:eastAsia="sr-Latn-CS"/>
        </w:rPr>
        <w:t xml:space="preserve">. </w:t>
      </w:r>
    </w:p>
    <w:p w:rsidR="00DA1011" w:rsidRPr="00111B07" w:rsidRDefault="00DA1011" w:rsidP="00DA1011">
      <w:pPr>
        <w:rPr>
          <w:rFonts w:cs="Arial"/>
          <w:sz w:val="24"/>
          <w:szCs w:val="24"/>
          <w:lang w:val="sr-Cyrl-RS" w:eastAsia="sr-Latn-CS"/>
        </w:rPr>
      </w:pPr>
      <w:r w:rsidRPr="00111B07">
        <w:rPr>
          <w:rFonts w:cs="Arial"/>
          <w:sz w:val="24"/>
          <w:szCs w:val="24"/>
          <w:lang w:val="sr-Cyrl-CS" w:eastAsia="sr-Latn-CS"/>
        </w:rPr>
        <w:t xml:space="preserve">Продавац нуди гаранцију за квалитет, функционалност и понуђене параметре испоручених </w:t>
      </w:r>
      <w:r w:rsidRPr="00111B07">
        <w:rPr>
          <w:rFonts w:cs="Arial"/>
          <w:sz w:val="24"/>
          <w:szCs w:val="24"/>
          <w:lang w:val="sr-Cyrl-RS" w:eastAsia="sr-Latn-CS"/>
        </w:rPr>
        <w:t xml:space="preserve">добара. </w:t>
      </w:r>
    </w:p>
    <w:p w:rsidR="00DA1011" w:rsidRPr="00111B07" w:rsidRDefault="00DA1011" w:rsidP="00DA1011">
      <w:pPr>
        <w:widowControl w:val="0"/>
        <w:autoSpaceDE w:val="0"/>
        <w:autoSpaceDN w:val="0"/>
        <w:adjustRightInd w:val="0"/>
        <w:rPr>
          <w:rFonts w:cs="Arial"/>
          <w:sz w:val="24"/>
          <w:szCs w:val="24"/>
          <w:lang w:val="sr-Cyrl-RS"/>
        </w:rPr>
      </w:pPr>
      <w:r w:rsidRPr="00111B07">
        <w:rPr>
          <w:rFonts w:cs="Arial"/>
          <w:sz w:val="24"/>
          <w:szCs w:val="24"/>
          <w:lang w:val="sr-Cyrl-RS"/>
        </w:rPr>
        <w:t xml:space="preserve">Продавац је дужан да свако накнадно уочено одступање од уговорених карактеристика и мањкавости у квалитету испоручених добара која су настале у </w:t>
      </w:r>
      <w:r w:rsidRPr="00111B07">
        <w:rPr>
          <w:rFonts w:cs="Arial"/>
          <w:sz w:val="24"/>
          <w:szCs w:val="24"/>
          <w:lang w:val="sr-Cyrl-RS"/>
        </w:rPr>
        <w:lastRenderedPageBreak/>
        <w:t>гарантном року, отклања у року од 5 (словима: пет) дана, од дана  пријема рекламације од стране Купца писаним путем.</w:t>
      </w:r>
    </w:p>
    <w:p w:rsidR="00DA1011" w:rsidRPr="00111B07" w:rsidRDefault="00DA1011" w:rsidP="00DA1011">
      <w:pPr>
        <w:rPr>
          <w:rFonts w:cs="Arial"/>
          <w:sz w:val="24"/>
          <w:szCs w:val="24"/>
          <w:lang w:val="ru-RU" w:eastAsia="zh-CN"/>
        </w:rPr>
      </w:pPr>
      <w:r w:rsidRPr="00111B07">
        <w:rPr>
          <w:rFonts w:cs="Arial"/>
          <w:sz w:val="24"/>
          <w:szCs w:val="24"/>
          <w:lang w:val="sr-Cyrl-CS" w:eastAsia="zh-CN"/>
        </w:rPr>
        <w:t>Продавац</w:t>
      </w:r>
      <w:r w:rsidRPr="00111B07">
        <w:rPr>
          <w:rFonts w:cs="Arial"/>
          <w:sz w:val="24"/>
          <w:szCs w:val="24"/>
          <w:lang w:val="ru-RU" w:eastAsia="zh-CN"/>
        </w:rPr>
        <w:t xml:space="preserve"> је дужан да о свом трошку отклони све евентуалне недостатке у току трајања гарантног рока. </w:t>
      </w:r>
    </w:p>
    <w:p w:rsidR="00110748" w:rsidRPr="00111B07" w:rsidRDefault="00110748" w:rsidP="00036F44">
      <w:pPr>
        <w:tabs>
          <w:tab w:val="left" w:pos="567"/>
        </w:tabs>
        <w:spacing w:before="0"/>
        <w:rPr>
          <w:rFonts w:cs="Arial"/>
          <w:color w:val="00B050"/>
          <w:sz w:val="24"/>
          <w:szCs w:val="24"/>
          <w:lang w:val="sr-Cyrl-RS"/>
        </w:rPr>
      </w:pPr>
    </w:p>
    <w:p w:rsidR="0042077D" w:rsidRPr="00111B07" w:rsidRDefault="0042077D" w:rsidP="00036F44">
      <w:pPr>
        <w:tabs>
          <w:tab w:val="left" w:pos="567"/>
        </w:tabs>
        <w:spacing w:before="0"/>
        <w:rPr>
          <w:rFonts w:cs="Arial"/>
          <w:color w:val="00B050"/>
          <w:sz w:val="24"/>
          <w:szCs w:val="24"/>
          <w:lang w:val="sr-Cyrl-RS"/>
        </w:rPr>
      </w:pPr>
    </w:p>
    <w:p w:rsidR="00036F44" w:rsidRPr="00111B07" w:rsidRDefault="00036F44" w:rsidP="00036F44">
      <w:pPr>
        <w:tabs>
          <w:tab w:val="left" w:pos="567"/>
        </w:tabs>
        <w:spacing w:before="0"/>
        <w:rPr>
          <w:b/>
          <w:sz w:val="24"/>
          <w:szCs w:val="24"/>
        </w:rPr>
      </w:pPr>
      <w:r w:rsidRPr="00111B07">
        <w:rPr>
          <w:b/>
          <w:sz w:val="24"/>
          <w:szCs w:val="24"/>
        </w:rPr>
        <w:t xml:space="preserve">ИЗДАВАЊЕ РАЧУНА И ПЛАЋАЊЕ </w:t>
      </w:r>
    </w:p>
    <w:p w:rsidR="00036F44" w:rsidRPr="00111B07" w:rsidRDefault="00036F44" w:rsidP="00036F44">
      <w:pPr>
        <w:rPr>
          <w:sz w:val="24"/>
          <w:szCs w:val="24"/>
        </w:rPr>
      </w:pPr>
    </w:p>
    <w:p w:rsidR="00036F44" w:rsidRPr="00111B07" w:rsidRDefault="00036F44" w:rsidP="00036F44">
      <w:pPr>
        <w:jc w:val="center"/>
        <w:rPr>
          <w:b/>
          <w:sz w:val="24"/>
          <w:szCs w:val="24"/>
        </w:rPr>
      </w:pPr>
      <w:r w:rsidRPr="00111B07">
        <w:rPr>
          <w:b/>
          <w:sz w:val="24"/>
          <w:szCs w:val="24"/>
        </w:rPr>
        <w:t xml:space="preserve">Члан </w:t>
      </w:r>
      <w:r w:rsidR="002A5FBC" w:rsidRPr="00111B07">
        <w:rPr>
          <w:b/>
          <w:sz w:val="24"/>
          <w:szCs w:val="24"/>
          <w:lang w:val="sr-Cyrl-RS"/>
        </w:rPr>
        <w:t>7</w:t>
      </w:r>
      <w:r w:rsidRPr="00111B07">
        <w:rPr>
          <w:b/>
          <w:sz w:val="24"/>
          <w:szCs w:val="24"/>
        </w:rPr>
        <w:t>.</w:t>
      </w:r>
    </w:p>
    <w:p w:rsidR="00A636B0" w:rsidRPr="00111B07" w:rsidRDefault="00036F44" w:rsidP="00A636B0">
      <w:pPr>
        <w:rPr>
          <w:rFonts w:eastAsia="Calibri"/>
          <w:sz w:val="24"/>
          <w:szCs w:val="24"/>
        </w:rPr>
      </w:pPr>
      <w:r w:rsidRPr="00111B07">
        <w:rPr>
          <w:rFonts w:eastAsia="Calibri"/>
          <w:sz w:val="24"/>
          <w:szCs w:val="24"/>
        </w:rPr>
        <w:t>Плаћање доб</w:t>
      </w:r>
      <w:r w:rsidRPr="00111B07">
        <w:rPr>
          <w:rFonts w:eastAsia="Calibri"/>
          <w:sz w:val="24"/>
          <w:szCs w:val="24"/>
          <w:lang w:val="sr-Cyrl-RS"/>
        </w:rPr>
        <w:t>а</w:t>
      </w:r>
      <w:r w:rsidRPr="00111B07">
        <w:rPr>
          <w:rFonts w:eastAsia="Calibri"/>
          <w:sz w:val="24"/>
          <w:szCs w:val="24"/>
        </w:rPr>
        <w:t xml:space="preserve">ра </w:t>
      </w:r>
      <w:r w:rsidRPr="00111B07">
        <w:rPr>
          <w:rFonts w:eastAsia="Calibri"/>
          <w:sz w:val="24"/>
          <w:szCs w:val="24"/>
          <w:lang w:val="sr-Cyrl-RS"/>
        </w:rPr>
        <w:t>из члана 1.</w:t>
      </w:r>
      <w:r w:rsidRPr="00111B07">
        <w:rPr>
          <w:rFonts w:eastAsia="Calibri"/>
          <w:sz w:val="24"/>
          <w:szCs w:val="24"/>
        </w:rPr>
        <w:t xml:space="preserve"> </w:t>
      </w:r>
      <w:r w:rsidRPr="00111B07">
        <w:rPr>
          <w:rFonts w:eastAsia="Calibri"/>
          <w:sz w:val="24"/>
          <w:szCs w:val="24"/>
          <w:lang w:val="sr-Cyrl-RS"/>
        </w:rPr>
        <w:t>овог Уговора,</w:t>
      </w:r>
      <w:r w:rsidRPr="00111B07">
        <w:rPr>
          <w:rFonts w:eastAsia="Calibri"/>
          <w:sz w:val="24"/>
          <w:szCs w:val="24"/>
        </w:rPr>
        <w:t xml:space="preserve"> </w:t>
      </w:r>
      <w:r w:rsidRPr="00111B07">
        <w:rPr>
          <w:rFonts w:eastAsia="Calibri"/>
          <w:sz w:val="24"/>
          <w:szCs w:val="24"/>
          <w:lang w:val="sr-Cyrl-RS"/>
        </w:rPr>
        <w:t>Купац</w:t>
      </w:r>
      <w:r w:rsidRPr="00111B07">
        <w:rPr>
          <w:rFonts w:eastAsia="Calibri"/>
          <w:sz w:val="24"/>
          <w:szCs w:val="24"/>
        </w:rPr>
        <w:t xml:space="preserve"> ће извршити на текући рачун </w:t>
      </w:r>
      <w:r w:rsidRPr="00111B07">
        <w:rPr>
          <w:rFonts w:eastAsia="Calibri"/>
          <w:sz w:val="24"/>
          <w:szCs w:val="24"/>
          <w:lang w:val="sr-Cyrl-RS"/>
        </w:rPr>
        <w:t>Продавца</w:t>
      </w:r>
      <w:r w:rsidRPr="00111B07">
        <w:rPr>
          <w:rFonts w:eastAsia="Calibri"/>
          <w:sz w:val="24"/>
          <w:szCs w:val="24"/>
        </w:rPr>
        <w:t>, по испоруци доб</w:t>
      </w:r>
      <w:r w:rsidRPr="00111B07">
        <w:rPr>
          <w:rFonts w:eastAsia="Calibri"/>
          <w:sz w:val="24"/>
          <w:szCs w:val="24"/>
          <w:lang w:val="sr-Cyrl-RS"/>
        </w:rPr>
        <w:t>а</w:t>
      </w:r>
      <w:r w:rsidRPr="00111B07">
        <w:rPr>
          <w:rFonts w:eastAsia="Calibri"/>
          <w:sz w:val="24"/>
          <w:szCs w:val="24"/>
        </w:rPr>
        <w:t xml:space="preserve">ра и по потписивању Записника о квалитативном </w:t>
      </w:r>
      <w:r w:rsidR="006F5CA9">
        <w:rPr>
          <w:rFonts w:eastAsia="Calibri"/>
          <w:sz w:val="24"/>
          <w:szCs w:val="24"/>
          <w:lang w:val="sr-Cyrl-RS"/>
        </w:rPr>
        <w:t xml:space="preserve">и квалитативном </w:t>
      </w:r>
      <w:r w:rsidRPr="00111B07">
        <w:rPr>
          <w:rFonts w:eastAsia="Calibri"/>
          <w:sz w:val="24"/>
          <w:szCs w:val="24"/>
        </w:rPr>
        <w:t>пријему доб</w:t>
      </w:r>
      <w:r w:rsidRPr="00111B07">
        <w:rPr>
          <w:rFonts w:eastAsia="Calibri"/>
          <w:sz w:val="24"/>
          <w:szCs w:val="24"/>
          <w:lang w:val="sr-Cyrl-RS"/>
        </w:rPr>
        <w:t>а</w:t>
      </w:r>
      <w:r w:rsidRPr="00111B07">
        <w:rPr>
          <w:rFonts w:eastAsia="Calibri"/>
          <w:sz w:val="24"/>
          <w:szCs w:val="24"/>
        </w:rPr>
        <w:t>ра</w:t>
      </w:r>
      <w:r w:rsidRPr="00111B07">
        <w:rPr>
          <w:rFonts w:eastAsia="Calibri"/>
          <w:sz w:val="24"/>
          <w:szCs w:val="24"/>
          <w:lang w:val="sr-Cyrl-RS"/>
        </w:rPr>
        <w:t>,</w:t>
      </w:r>
      <w:r w:rsidRPr="00111B07">
        <w:rPr>
          <w:rFonts w:eastAsia="Calibri"/>
          <w:sz w:val="24"/>
          <w:szCs w:val="24"/>
        </w:rPr>
        <w:t xml:space="preserve"> од стране овлашћених представника </w:t>
      </w:r>
      <w:r w:rsidRPr="00111B07">
        <w:rPr>
          <w:rFonts w:eastAsia="Calibri"/>
          <w:sz w:val="24"/>
          <w:szCs w:val="24"/>
          <w:lang w:val="sr-Cyrl-RS"/>
        </w:rPr>
        <w:t xml:space="preserve">Купца </w:t>
      </w:r>
      <w:r w:rsidRPr="00111B07">
        <w:rPr>
          <w:rFonts w:eastAsia="Calibri"/>
          <w:sz w:val="24"/>
          <w:szCs w:val="24"/>
        </w:rPr>
        <w:t xml:space="preserve">и </w:t>
      </w:r>
      <w:r w:rsidRPr="00111B07">
        <w:rPr>
          <w:rFonts w:eastAsia="Calibri"/>
          <w:sz w:val="24"/>
          <w:szCs w:val="24"/>
          <w:lang w:val="sr-Cyrl-RS"/>
        </w:rPr>
        <w:t xml:space="preserve">Продавца - </w:t>
      </w:r>
      <w:r w:rsidRPr="00111B07">
        <w:rPr>
          <w:rFonts w:eastAsia="Calibri"/>
          <w:sz w:val="24"/>
          <w:szCs w:val="24"/>
        </w:rPr>
        <w:t>без примедби,</w:t>
      </w:r>
      <w:r w:rsidRPr="00111B07">
        <w:rPr>
          <w:rFonts w:eastAsia="Calibri"/>
          <w:sz w:val="24"/>
          <w:szCs w:val="24"/>
          <w:lang w:val="sr-Cyrl-RS"/>
        </w:rPr>
        <w:t xml:space="preserve"> </w:t>
      </w:r>
      <w:r w:rsidRPr="00111B07">
        <w:rPr>
          <w:rFonts w:eastAsia="Calibri"/>
          <w:sz w:val="24"/>
          <w:szCs w:val="24"/>
        </w:rPr>
        <w:t>у року</w:t>
      </w:r>
      <w:r w:rsidRPr="00111B07">
        <w:rPr>
          <w:rFonts w:eastAsia="Calibri"/>
          <w:sz w:val="24"/>
          <w:szCs w:val="24"/>
          <w:lang w:val="sr-Cyrl-RS"/>
        </w:rPr>
        <w:t xml:space="preserve"> до 45 (словима: четрдесет пет) дана и по пријему исправног рачуна</w:t>
      </w:r>
      <w:r w:rsidRPr="00111B07">
        <w:rPr>
          <w:rFonts w:eastAsia="Calibri"/>
          <w:sz w:val="24"/>
          <w:szCs w:val="24"/>
        </w:rPr>
        <w:t>.</w:t>
      </w:r>
    </w:p>
    <w:p w:rsidR="00036F44" w:rsidRPr="00111B07" w:rsidRDefault="00036F44" w:rsidP="00036F44">
      <w:pPr>
        <w:rPr>
          <w:rFonts w:eastAsia="Calibri"/>
          <w:sz w:val="24"/>
          <w:szCs w:val="24"/>
        </w:rPr>
      </w:pPr>
      <w:r w:rsidRPr="00111B07">
        <w:rPr>
          <w:rFonts w:eastAsia="Calibri"/>
          <w:sz w:val="24"/>
          <w:szCs w:val="24"/>
        </w:rPr>
        <w:t xml:space="preserve">Рачун </w:t>
      </w:r>
      <w:r w:rsidRPr="00111B07">
        <w:rPr>
          <w:rFonts w:eastAsia="Calibri"/>
          <w:sz w:val="24"/>
          <w:szCs w:val="24"/>
          <w:lang w:val="sr-Cyrl-RS"/>
        </w:rPr>
        <w:t xml:space="preserve">за испоручена добра </w:t>
      </w:r>
      <w:r w:rsidRPr="00111B07">
        <w:rPr>
          <w:rFonts w:eastAsia="Calibri"/>
          <w:sz w:val="24"/>
          <w:szCs w:val="24"/>
        </w:rPr>
        <w:t>гласи</w:t>
      </w:r>
      <w:r w:rsidRPr="00111B07">
        <w:rPr>
          <w:rFonts w:eastAsia="Calibri"/>
          <w:sz w:val="24"/>
          <w:szCs w:val="24"/>
          <w:lang w:val="sr-Cyrl-RS"/>
        </w:rPr>
        <w:t xml:space="preserve"> на </w:t>
      </w:r>
      <w:r w:rsidR="00DB260F" w:rsidRPr="00111B07">
        <w:rPr>
          <w:rFonts w:cs="Arial"/>
          <w:sz w:val="24"/>
          <w:szCs w:val="24"/>
          <w:lang w:val="ru-RU"/>
        </w:rPr>
        <w:t>Јавно предузеће „Електропривреда Србије“ Београд, Балканска бр. 13, 11000 Београд, ПИБ 103920327</w:t>
      </w:r>
      <w:r w:rsidRPr="00111B07">
        <w:rPr>
          <w:rFonts w:eastAsia="Calibri"/>
          <w:sz w:val="24"/>
          <w:szCs w:val="24"/>
          <w:lang w:val="sr-Cyrl-RS"/>
        </w:rPr>
        <w:t xml:space="preserve">, </w:t>
      </w:r>
      <w:r w:rsidR="00DB260F" w:rsidRPr="00111B07">
        <w:rPr>
          <w:rFonts w:cs="Arial"/>
          <w:sz w:val="24"/>
          <w:szCs w:val="24"/>
          <w:lang w:val="ru-RU"/>
        </w:rPr>
        <w:t>a достав</w:t>
      </w:r>
      <w:r w:rsidR="006F5CA9">
        <w:rPr>
          <w:rFonts w:cs="Arial"/>
          <w:sz w:val="24"/>
          <w:szCs w:val="24"/>
          <w:lang w:val="ru-RU"/>
        </w:rPr>
        <w:t>ља се на адресу Купца</w:t>
      </w:r>
      <w:r w:rsidR="00DB260F" w:rsidRPr="00111B07">
        <w:rPr>
          <w:rFonts w:cs="Arial"/>
          <w:sz w:val="24"/>
          <w:szCs w:val="24"/>
          <w:lang w:val="ru-RU"/>
        </w:rPr>
        <w:t xml:space="preserve">: </w:t>
      </w:r>
      <w:r w:rsidR="00DB260F" w:rsidRPr="00111B07">
        <w:rPr>
          <w:rFonts w:cs="Arial"/>
          <w:sz w:val="24"/>
          <w:szCs w:val="24"/>
          <w:lang w:val="sr-Cyrl-CS"/>
        </w:rPr>
        <w:t>Јавно предузеће „Електропривреда Србије“ Београд,  Масарикова бр. 1-3, 11000 Београд</w:t>
      </w:r>
      <w:r w:rsidR="00DB260F" w:rsidRPr="00111B07">
        <w:rPr>
          <w:rFonts w:eastAsia="Calibri"/>
          <w:sz w:val="24"/>
          <w:szCs w:val="24"/>
          <w:lang w:val="sr-Cyrl-RS"/>
        </w:rPr>
        <w:t>,</w:t>
      </w:r>
      <w:r w:rsidRPr="00111B07">
        <w:rPr>
          <w:rFonts w:eastAsia="Calibri"/>
          <w:sz w:val="24"/>
          <w:szCs w:val="24"/>
          <w:lang w:val="sr-Cyrl-RS"/>
        </w:rPr>
        <w:t xml:space="preserve"> у коме се обавезно наводи број уговора по коме су испоручена предметна добра.</w:t>
      </w:r>
      <w:r w:rsidRPr="00111B07">
        <w:rPr>
          <w:sz w:val="24"/>
          <w:szCs w:val="24"/>
          <w:lang w:val="sr-Cyrl-RS"/>
        </w:rPr>
        <w:t xml:space="preserve"> Продавац</w:t>
      </w:r>
      <w:r w:rsidRPr="00111B07">
        <w:rPr>
          <w:sz w:val="24"/>
          <w:szCs w:val="24"/>
          <w:lang w:val="sr-Cyrl-CS"/>
        </w:rPr>
        <w:t xml:space="preserve"> је обавезан да уз рачун достави </w:t>
      </w:r>
      <w:r w:rsidRPr="00111B07">
        <w:rPr>
          <w:sz w:val="24"/>
          <w:szCs w:val="24"/>
          <w:lang w:val="sr-Cyrl-RS"/>
        </w:rPr>
        <w:t>отпремницу</w:t>
      </w:r>
      <w:r w:rsidRPr="00111B07">
        <w:rPr>
          <w:sz w:val="24"/>
          <w:szCs w:val="24"/>
          <w:lang w:val="sr-Cyrl-CS"/>
        </w:rPr>
        <w:t xml:space="preserve"> и Записник о</w:t>
      </w:r>
      <w:r w:rsidRPr="00111B07">
        <w:rPr>
          <w:sz w:val="24"/>
          <w:szCs w:val="24"/>
          <w:lang w:val="sr-Cyrl-RS"/>
        </w:rPr>
        <w:t xml:space="preserve"> </w:t>
      </w:r>
      <w:r w:rsidR="006F5CA9">
        <w:rPr>
          <w:sz w:val="24"/>
          <w:szCs w:val="24"/>
          <w:lang w:val="sr-Cyrl-CS"/>
        </w:rPr>
        <w:t>квантитативном</w:t>
      </w:r>
      <w:r w:rsidRPr="00111B07">
        <w:rPr>
          <w:sz w:val="24"/>
          <w:szCs w:val="24"/>
          <w:lang w:val="sr-Cyrl-CS"/>
        </w:rPr>
        <w:t xml:space="preserve"> </w:t>
      </w:r>
      <w:r w:rsidR="00A636B0" w:rsidRPr="00111B07">
        <w:rPr>
          <w:sz w:val="24"/>
          <w:szCs w:val="24"/>
          <w:lang w:val="sr-Cyrl-CS"/>
        </w:rPr>
        <w:t xml:space="preserve">и квалитативном </w:t>
      </w:r>
      <w:r w:rsidRPr="00111B07">
        <w:rPr>
          <w:sz w:val="24"/>
          <w:szCs w:val="24"/>
          <w:lang w:val="sr-Cyrl-CS"/>
        </w:rPr>
        <w:t xml:space="preserve">пријему добара - без примедби, са датумом извршења испоруке, читко написаним именом и презименом и потписом </w:t>
      </w:r>
      <w:r w:rsidRPr="00111B07">
        <w:rPr>
          <w:sz w:val="24"/>
          <w:szCs w:val="24"/>
        </w:rPr>
        <w:t xml:space="preserve">овлашћених представника </w:t>
      </w:r>
      <w:r w:rsidRPr="00111B07">
        <w:rPr>
          <w:sz w:val="24"/>
          <w:szCs w:val="24"/>
          <w:lang w:val="sr-Cyrl-RS" w:eastAsia="ar-SA"/>
        </w:rPr>
        <w:t>Купца и Продавца</w:t>
      </w:r>
      <w:r w:rsidRPr="00111B07">
        <w:rPr>
          <w:sz w:val="24"/>
          <w:szCs w:val="24"/>
          <w:lang w:val="sr-Cyrl-CS"/>
        </w:rPr>
        <w:t xml:space="preserve">, који су извршила </w:t>
      </w:r>
      <w:r w:rsidR="006F5CA9">
        <w:rPr>
          <w:sz w:val="24"/>
          <w:szCs w:val="24"/>
          <w:lang w:val="sr-Cyrl-CS"/>
        </w:rPr>
        <w:t xml:space="preserve">квантитативни и </w:t>
      </w:r>
      <w:r w:rsidRPr="00111B07">
        <w:rPr>
          <w:sz w:val="24"/>
          <w:szCs w:val="24"/>
          <w:lang w:val="sr-Cyrl-CS"/>
        </w:rPr>
        <w:t>квалитативни пријем предметних добра.</w:t>
      </w:r>
      <w:r w:rsidRPr="00111B07">
        <w:rPr>
          <w:rFonts w:eastAsia="Calibri"/>
          <w:sz w:val="24"/>
          <w:szCs w:val="24"/>
        </w:rPr>
        <w:t xml:space="preserve"> </w:t>
      </w:r>
    </w:p>
    <w:p w:rsidR="00CF51A8" w:rsidRPr="006F5CA9" w:rsidRDefault="00036F44" w:rsidP="006F5CA9">
      <w:pPr>
        <w:rPr>
          <w:rFonts w:eastAsia="Calibri"/>
          <w:sz w:val="24"/>
          <w:szCs w:val="24"/>
        </w:rPr>
      </w:pPr>
      <w:r w:rsidRPr="00111B07">
        <w:rPr>
          <w:rFonts w:eastAsia="Calibri"/>
          <w:sz w:val="24"/>
          <w:szCs w:val="24"/>
        </w:rPr>
        <w:t xml:space="preserve">У испостављеном рачуну и отпремници </w:t>
      </w:r>
      <w:r w:rsidRPr="00111B07">
        <w:rPr>
          <w:rFonts w:eastAsia="Calibri"/>
          <w:sz w:val="24"/>
          <w:szCs w:val="24"/>
          <w:lang w:val="sr-Cyrl-RS"/>
        </w:rPr>
        <w:t>Продавац</w:t>
      </w:r>
      <w:r w:rsidRPr="00111B07">
        <w:rPr>
          <w:rFonts w:eastAsia="Calibri"/>
          <w:sz w:val="24"/>
          <w:szCs w:val="24"/>
        </w:rPr>
        <w:t xml:space="preserve">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111B07">
        <w:rPr>
          <w:rFonts w:eastAsia="Calibri"/>
          <w:sz w:val="24"/>
          <w:szCs w:val="24"/>
          <w:lang w:val="sr-Cyrl-RS"/>
        </w:rPr>
        <w:t>Продавац</w:t>
      </w:r>
      <w:r w:rsidRPr="00111B07">
        <w:rPr>
          <w:rFonts w:eastAsia="Calibri"/>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260F" w:rsidRPr="00111B07" w:rsidRDefault="00DB260F" w:rsidP="00DB260F">
      <w:pPr>
        <w:tabs>
          <w:tab w:val="left" w:pos="567"/>
        </w:tabs>
        <w:spacing w:before="0"/>
        <w:rPr>
          <w:rFonts w:cs="Arial"/>
          <w:sz w:val="24"/>
          <w:szCs w:val="24"/>
          <w:lang w:val="sr-Cyrl-RS"/>
        </w:rPr>
      </w:pPr>
      <w:r w:rsidRPr="00111B07">
        <w:rPr>
          <w:rFonts w:cs="Arial"/>
          <w:sz w:val="24"/>
          <w:szCs w:val="24"/>
          <w:lang w:val="sr-Cyrl-RS"/>
        </w:rPr>
        <w:t>Само овако достављен рачун ће се сматрати исправним рачуном.</w:t>
      </w:r>
    </w:p>
    <w:p w:rsidR="00DB260F" w:rsidRPr="00111B07" w:rsidRDefault="00DB260F" w:rsidP="00DB260F">
      <w:pPr>
        <w:tabs>
          <w:tab w:val="left" w:pos="567"/>
        </w:tabs>
        <w:spacing w:before="0"/>
        <w:rPr>
          <w:rFonts w:cs="Arial"/>
          <w:sz w:val="24"/>
          <w:szCs w:val="24"/>
          <w:lang w:val="sr-Cyrl-RS"/>
        </w:rPr>
      </w:pPr>
      <w:r w:rsidRPr="00111B07">
        <w:rPr>
          <w:rFonts w:cs="Arial"/>
          <w:sz w:val="24"/>
          <w:szCs w:val="24"/>
          <w:lang w:val="sr-Cyrl-RS"/>
        </w:rPr>
        <w:t>Рок плаћања почиње да тече од дана пријема исправног рачуна са захтеваном пратећом документацијом.</w:t>
      </w:r>
    </w:p>
    <w:p w:rsidR="00F34F95" w:rsidRPr="00111B07" w:rsidRDefault="00DB260F" w:rsidP="00A636B0">
      <w:pPr>
        <w:tabs>
          <w:tab w:val="left" w:pos="567"/>
        </w:tabs>
        <w:spacing w:before="0"/>
        <w:rPr>
          <w:rFonts w:eastAsia="Calibri"/>
          <w:color w:val="FF0000"/>
          <w:sz w:val="24"/>
          <w:szCs w:val="24"/>
          <w:lang w:val="sr-Cyrl-RS"/>
        </w:rPr>
      </w:pPr>
      <w:r w:rsidRPr="00111B07">
        <w:rPr>
          <w:rFonts w:cs="Arial"/>
          <w:color w:val="00B050"/>
          <w:sz w:val="24"/>
          <w:szCs w:val="24"/>
          <w:lang w:val="sr-Cyrl-RS"/>
        </w:rPr>
        <w:tab/>
      </w:r>
    </w:p>
    <w:p w:rsidR="00110748" w:rsidRPr="00111B07" w:rsidRDefault="00110748" w:rsidP="00110748">
      <w:pPr>
        <w:rPr>
          <w:b/>
          <w:sz w:val="24"/>
          <w:szCs w:val="24"/>
        </w:rPr>
      </w:pPr>
      <w:r w:rsidRPr="00111B07">
        <w:rPr>
          <w:b/>
          <w:sz w:val="24"/>
          <w:szCs w:val="24"/>
        </w:rPr>
        <w:t>ПРАВА И ОБАВЕЗЕ УГОВОРНИХ СТРАНА</w:t>
      </w:r>
    </w:p>
    <w:p w:rsidR="00110748" w:rsidRPr="00111B07" w:rsidRDefault="00110748" w:rsidP="00110748">
      <w:pPr>
        <w:rPr>
          <w:sz w:val="24"/>
          <w:szCs w:val="24"/>
          <w:lang w:val="sr-Cyrl-CS" w:eastAsia="ar-SA"/>
        </w:rPr>
      </w:pPr>
    </w:p>
    <w:p w:rsidR="00110748" w:rsidRPr="00111B07" w:rsidRDefault="00110748" w:rsidP="00110748">
      <w:pPr>
        <w:jc w:val="center"/>
        <w:rPr>
          <w:b/>
          <w:sz w:val="24"/>
          <w:szCs w:val="24"/>
          <w:lang w:val="sr-Cyrl-CS" w:eastAsia="ar-SA"/>
        </w:rPr>
      </w:pPr>
      <w:r w:rsidRPr="00111B07">
        <w:rPr>
          <w:b/>
          <w:sz w:val="24"/>
          <w:szCs w:val="24"/>
          <w:lang w:val="sr-Cyrl-CS" w:eastAsia="ar-SA"/>
        </w:rPr>
        <w:t xml:space="preserve">Члан </w:t>
      </w:r>
      <w:r w:rsidR="002A5FBC" w:rsidRPr="00111B07">
        <w:rPr>
          <w:b/>
          <w:sz w:val="24"/>
          <w:szCs w:val="24"/>
          <w:lang w:val="sr-Cyrl-RS" w:eastAsia="ar-SA"/>
        </w:rPr>
        <w:t>8</w:t>
      </w:r>
      <w:r w:rsidRPr="00111B07">
        <w:rPr>
          <w:b/>
          <w:sz w:val="24"/>
          <w:szCs w:val="24"/>
          <w:lang w:val="sr-Cyrl-CS" w:eastAsia="ar-SA"/>
        </w:rPr>
        <w:t>.</w:t>
      </w:r>
    </w:p>
    <w:p w:rsidR="00110748" w:rsidRPr="00111B07" w:rsidRDefault="00110748" w:rsidP="00110748">
      <w:pPr>
        <w:rPr>
          <w:sz w:val="24"/>
          <w:szCs w:val="24"/>
          <w:lang w:val="sr-Cyrl-CS" w:eastAsia="ar-SA"/>
        </w:rPr>
      </w:pPr>
      <w:r w:rsidRPr="00111B07">
        <w:rPr>
          <w:sz w:val="24"/>
          <w:szCs w:val="24"/>
          <w:lang w:val="sr-Cyrl-CS" w:eastAsia="ar-SA"/>
        </w:rPr>
        <w:t>Купац се обавезује да:</w:t>
      </w:r>
    </w:p>
    <w:p w:rsidR="00110748" w:rsidRPr="00111B07" w:rsidRDefault="00110748" w:rsidP="00110748">
      <w:pPr>
        <w:rPr>
          <w:sz w:val="24"/>
          <w:szCs w:val="24"/>
          <w:lang w:val="sr-Cyrl-CS" w:eastAsia="ar-SA"/>
        </w:rPr>
      </w:pPr>
      <w:r w:rsidRPr="00111B07">
        <w:rPr>
          <w:sz w:val="24"/>
          <w:szCs w:val="24"/>
          <w:lang w:val="sr-Cyrl-RS" w:eastAsia="ar-SA"/>
        </w:rPr>
        <w:t xml:space="preserve">- </w:t>
      </w:r>
      <w:r w:rsidRPr="00111B07">
        <w:rPr>
          <w:sz w:val="24"/>
          <w:szCs w:val="24"/>
          <w:lang w:val="sr-Cyrl-CS" w:eastAsia="ar-SA"/>
        </w:rPr>
        <w:t>преузме добра из члана 1. Уговора у року, времену и на месту предвиђеном овим Уговором;</w:t>
      </w:r>
    </w:p>
    <w:p w:rsidR="00110748" w:rsidRPr="00111B07" w:rsidRDefault="00110748" w:rsidP="00110748">
      <w:pPr>
        <w:rPr>
          <w:sz w:val="24"/>
          <w:szCs w:val="24"/>
          <w:lang w:val="sr-Cyrl-CS" w:eastAsia="ar-SA"/>
        </w:rPr>
      </w:pPr>
      <w:r w:rsidRPr="00111B07">
        <w:rPr>
          <w:sz w:val="24"/>
          <w:szCs w:val="24"/>
          <w:lang w:val="sr-Cyrl-RS" w:eastAsia="ar-SA"/>
        </w:rPr>
        <w:t xml:space="preserve">- </w:t>
      </w:r>
      <w:r w:rsidRPr="00111B07">
        <w:rPr>
          <w:sz w:val="24"/>
          <w:szCs w:val="24"/>
          <w:lang w:val="sr-Cyrl-CS" w:eastAsia="ar-SA"/>
        </w:rPr>
        <w:t>благовремено плаћа фактуре за испоручена добра на начин и у року предвиђеним овим Уговором;</w:t>
      </w:r>
    </w:p>
    <w:p w:rsidR="00110748" w:rsidRPr="00111B07" w:rsidRDefault="00110748" w:rsidP="00110748">
      <w:pPr>
        <w:rPr>
          <w:sz w:val="24"/>
          <w:szCs w:val="24"/>
          <w:lang w:val="sr-Cyrl-CS" w:eastAsia="ar-SA"/>
        </w:rPr>
      </w:pPr>
      <w:r w:rsidRPr="00111B07">
        <w:rPr>
          <w:sz w:val="24"/>
          <w:szCs w:val="24"/>
          <w:lang w:val="sr-Cyrl-CS" w:eastAsia="ar-SA"/>
        </w:rPr>
        <w:t>Продавац се обавезује да:</w:t>
      </w:r>
    </w:p>
    <w:p w:rsidR="00110748" w:rsidRPr="00111B07" w:rsidRDefault="00110748" w:rsidP="00110748">
      <w:pPr>
        <w:rPr>
          <w:sz w:val="24"/>
          <w:szCs w:val="24"/>
          <w:lang w:val="sr-Cyrl-CS" w:eastAsia="ar-SA"/>
        </w:rPr>
      </w:pPr>
      <w:r w:rsidRPr="00111B07">
        <w:rPr>
          <w:sz w:val="24"/>
          <w:szCs w:val="24"/>
          <w:lang w:val="sr-Cyrl-RS" w:eastAsia="ar-SA"/>
        </w:rPr>
        <w:lastRenderedPageBreak/>
        <w:t xml:space="preserve">- </w:t>
      </w:r>
      <w:r w:rsidRPr="00111B07">
        <w:rPr>
          <w:sz w:val="24"/>
          <w:szCs w:val="24"/>
          <w:lang w:val="sr-Cyrl-CS" w:eastAsia="ar-SA"/>
        </w:rPr>
        <w:t>испоручи добра из члана 1. Уговора, у року, времену и на месту предвиђеним овим Уговором;</w:t>
      </w:r>
    </w:p>
    <w:p w:rsidR="00110748" w:rsidRPr="00111B07" w:rsidRDefault="00110748" w:rsidP="00110748">
      <w:pPr>
        <w:rPr>
          <w:color w:val="FF0000"/>
          <w:sz w:val="24"/>
          <w:szCs w:val="24"/>
          <w:lang w:val="sr-Cyrl-CS" w:eastAsia="ar-SA"/>
        </w:rPr>
      </w:pPr>
      <w:r w:rsidRPr="00111B07">
        <w:rPr>
          <w:sz w:val="24"/>
          <w:szCs w:val="24"/>
          <w:lang w:val="sr-Cyrl-RS" w:eastAsia="ar-SA"/>
        </w:rPr>
        <w:t xml:space="preserve">- </w:t>
      </w:r>
      <w:r w:rsidRPr="00111B07">
        <w:rPr>
          <w:sz w:val="24"/>
          <w:szCs w:val="24"/>
          <w:lang w:val="sr-Cyrl-CS" w:eastAsia="ar-SA"/>
        </w:rPr>
        <w:t xml:space="preserve">уз испоруку тражених добара </w:t>
      </w:r>
      <w:r w:rsidRPr="00AE56D7">
        <w:rPr>
          <w:sz w:val="24"/>
          <w:szCs w:val="24"/>
          <w:lang w:val="sr-Cyrl-CS" w:eastAsia="ar-SA"/>
        </w:rPr>
        <w:t>достави одговарајуће атесте произвођача.</w:t>
      </w:r>
    </w:p>
    <w:p w:rsidR="00110748" w:rsidRPr="00111B07" w:rsidRDefault="00110748" w:rsidP="00110748">
      <w:pPr>
        <w:rPr>
          <w:color w:val="FF0000"/>
          <w:sz w:val="24"/>
          <w:szCs w:val="24"/>
          <w:lang w:val="sr-Cyrl-CS" w:eastAsia="ar-SA"/>
        </w:rPr>
      </w:pPr>
    </w:p>
    <w:p w:rsidR="00F34F95" w:rsidRPr="008F1120" w:rsidRDefault="008F1120" w:rsidP="00F34F95">
      <w:pPr>
        <w:rPr>
          <w:b/>
          <w:sz w:val="24"/>
          <w:szCs w:val="24"/>
        </w:rPr>
      </w:pPr>
      <w:r w:rsidRPr="008F1120">
        <w:rPr>
          <w:b/>
          <w:sz w:val="24"/>
          <w:szCs w:val="24"/>
        </w:rPr>
        <w:t xml:space="preserve">КВАНТИТАТИВНИ И </w:t>
      </w:r>
      <w:r w:rsidR="00F34F95" w:rsidRPr="008F1120">
        <w:rPr>
          <w:b/>
          <w:sz w:val="24"/>
          <w:szCs w:val="24"/>
        </w:rPr>
        <w:t>КВАЛИТАТИВНИ ПРИЈЕМ</w:t>
      </w:r>
    </w:p>
    <w:p w:rsidR="00F34F95" w:rsidRPr="00111B07" w:rsidRDefault="00F34F95" w:rsidP="00F34F95">
      <w:pPr>
        <w:rPr>
          <w:sz w:val="24"/>
          <w:szCs w:val="24"/>
        </w:rPr>
      </w:pPr>
    </w:p>
    <w:p w:rsidR="00F34F95" w:rsidRPr="008F1120" w:rsidRDefault="00F34F95" w:rsidP="00A636B0">
      <w:pPr>
        <w:jc w:val="center"/>
        <w:rPr>
          <w:b/>
          <w:sz w:val="24"/>
          <w:szCs w:val="24"/>
          <w:lang w:val="sr-Cyrl-RS"/>
        </w:rPr>
      </w:pPr>
      <w:r w:rsidRPr="008F1120">
        <w:rPr>
          <w:b/>
          <w:sz w:val="24"/>
          <w:szCs w:val="24"/>
        </w:rPr>
        <w:t xml:space="preserve">Члан </w:t>
      </w:r>
      <w:r w:rsidR="002A5FBC" w:rsidRPr="008F1120">
        <w:rPr>
          <w:b/>
          <w:sz w:val="24"/>
          <w:szCs w:val="24"/>
          <w:lang w:val="sr-Cyrl-RS"/>
        </w:rPr>
        <w:t>9</w:t>
      </w:r>
      <w:r w:rsidRPr="008F1120">
        <w:rPr>
          <w:b/>
          <w:sz w:val="24"/>
          <w:szCs w:val="24"/>
        </w:rPr>
        <w:t>.</w:t>
      </w:r>
    </w:p>
    <w:p w:rsidR="004C1374" w:rsidRPr="00111B07" w:rsidRDefault="00124C32" w:rsidP="004C1374">
      <w:pPr>
        <w:widowControl w:val="0"/>
        <w:autoSpaceDE w:val="0"/>
        <w:autoSpaceDN w:val="0"/>
        <w:adjustRightInd w:val="0"/>
        <w:rPr>
          <w:rFonts w:cs="Arial"/>
          <w:sz w:val="24"/>
          <w:szCs w:val="24"/>
          <w:lang w:val="sr-Cyrl-RS"/>
        </w:rPr>
      </w:pPr>
      <w:r w:rsidRPr="00111B07">
        <w:rPr>
          <w:rFonts w:cs="Arial"/>
          <w:sz w:val="24"/>
          <w:szCs w:val="24"/>
          <w:lang w:val="sr-Cyrl-RS"/>
        </w:rPr>
        <w:t>У циљу обезбе</w:t>
      </w:r>
      <w:r w:rsidR="00A96D97" w:rsidRPr="00111B07">
        <w:rPr>
          <w:rFonts w:cs="Arial"/>
          <w:sz w:val="24"/>
          <w:szCs w:val="24"/>
          <w:lang w:val="sr-Cyrl-RS"/>
        </w:rPr>
        <w:t>ђења кв</w:t>
      </w:r>
      <w:r w:rsidR="008F1120">
        <w:rPr>
          <w:rFonts w:cs="Arial"/>
          <w:sz w:val="24"/>
          <w:szCs w:val="24"/>
          <w:lang w:val="sr-Cyrl-RS"/>
        </w:rPr>
        <w:t>алитета добара, Купац и</w:t>
      </w:r>
      <w:r w:rsidR="00A96D97" w:rsidRPr="00111B07">
        <w:rPr>
          <w:rFonts w:cs="Arial"/>
          <w:sz w:val="24"/>
          <w:szCs w:val="24"/>
          <w:lang w:val="sr-Cyrl-RS"/>
        </w:rPr>
        <w:t xml:space="preserve"> Продавац</w:t>
      </w:r>
      <w:r w:rsidRPr="00111B07">
        <w:rPr>
          <w:rFonts w:cs="Arial"/>
          <w:sz w:val="24"/>
          <w:szCs w:val="24"/>
          <w:lang w:val="sr-Cyrl-RS"/>
        </w:rPr>
        <w:t xml:space="preserve"> ће именовати овлашћена лица за праћење реализације испоруке предметних добара у складу са техничком спецификацијом и структуром цена из конкурсне документације.</w:t>
      </w:r>
    </w:p>
    <w:p w:rsidR="00124C32" w:rsidRPr="00111B07" w:rsidRDefault="004C1374" w:rsidP="008F1120">
      <w:pPr>
        <w:widowControl w:val="0"/>
        <w:autoSpaceDE w:val="0"/>
        <w:autoSpaceDN w:val="0"/>
        <w:adjustRightInd w:val="0"/>
        <w:rPr>
          <w:rFonts w:cs="Arial"/>
          <w:sz w:val="24"/>
          <w:szCs w:val="24"/>
          <w:lang w:val="sr-Cyrl-RS"/>
        </w:rPr>
      </w:pPr>
      <w:r w:rsidRPr="00111B07">
        <w:rPr>
          <w:rFonts w:cs="Arial"/>
          <w:color w:val="00B050"/>
          <w:sz w:val="24"/>
          <w:szCs w:val="24"/>
          <w:lang w:val="sr-Cyrl-RS"/>
        </w:rPr>
        <w:t>.</w:t>
      </w:r>
      <w:r w:rsidR="00124C32" w:rsidRPr="00111B07">
        <w:rPr>
          <w:rFonts w:cs="Arial"/>
          <w:sz w:val="24"/>
          <w:szCs w:val="24"/>
          <w:lang w:val="sr-Cyrl-RS"/>
        </w:rPr>
        <w:t>Квантитативни и к</w:t>
      </w:r>
      <w:r w:rsidR="00124C32" w:rsidRPr="00111B07">
        <w:rPr>
          <w:rFonts w:cs="Arial"/>
          <w:sz w:val="24"/>
          <w:szCs w:val="24"/>
        </w:rPr>
        <w:t>валитативн</w:t>
      </w:r>
      <w:r w:rsidR="00124C32" w:rsidRPr="00111B07">
        <w:rPr>
          <w:rFonts w:cs="Arial"/>
          <w:sz w:val="24"/>
          <w:szCs w:val="24"/>
          <w:lang w:val="sr-Cyrl-RS"/>
        </w:rPr>
        <w:t>и пријем добара, подразумева проверу</w:t>
      </w:r>
      <w:r w:rsidR="00124C32" w:rsidRPr="00111B07">
        <w:rPr>
          <w:rFonts w:cs="Arial"/>
          <w:sz w:val="24"/>
          <w:szCs w:val="24"/>
        </w:rPr>
        <w:t xml:space="preserve"> </w:t>
      </w:r>
      <w:r w:rsidR="00124C32" w:rsidRPr="00111B07">
        <w:rPr>
          <w:rFonts w:cs="Arial"/>
          <w:sz w:val="24"/>
          <w:szCs w:val="24"/>
          <w:lang w:val="sr-Cyrl-RS"/>
        </w:rPr>
        <w:t xml:space="preserve">квалитета </w:t>
      </w:r>
      <w:r w:rsidR="00124C32" w:rsidRPr="00111B07">
        <w:rPr>
          <w:rFonts w:cs="Arial"/>
          <w:bCs/>
          <w:iCs/>
          <w:sz w:val="24"/>
          <w:szCs w:val="24"/>
          <w:lang w:val="sr-Cyrl-CS"/>
        </w:rPr>
        <w:t>и</w:t>
      </w:r>
      <w:r w:rsidR="00124C32" w:rsidRPr="00111B07">
        <w:rPr>
          <w:rFonts w:cs="Arial"/>
          <w:bCs/>
          <w:iCs/>
          <w:sz w:val="24"/>
          <w:szCs w:val="24"/>
          <w:lang w:val="sr-Cyrl-RS"/>
        </w:rPr>
        <w:t>споручених добара</w:t>
      </w:r>
      <w:r w:rsidR="00124C32" w:rsidRPr="00111B07">
        <w:rPr>
          <w:rFonts w:cs="Arial"/>
          <w:bCs/>
          <w:iCs/>
          <w:sz w:val="24"/>
          <w:szCs w:val="24"/>
          <w:lang w:val="sr-Cyrl-CS"/>
        </w:rPr>
        <w:t>.</w:t>
      </w:r>
      <w:r w:rsidR="00124C32" w:rsidRPr="00111B07">
        <w:rPr>
          <w:rFonts w:cs="Arial"/>
          <w:bCs/>
          <w:iCs/>
          <w:sz w:val="24"/>
          <w:szCs w:val="24"/>
          <w:lang w:val="sr-Cyrl-RS"/>
        </w:rPr>
        <w:t xml:space="preserve"> </w:t>
      </w:r>
      <w:r w:rsidR="00124C32" w:rsidRPr="00111B07">
        <w:rPr>
          <w:rFonts w:cs="Arial"/>
          <w:sz w:val="24"/>
          <w:szCs w:val="24"/>
        </w:rPr>
        <w:t xml:space="preserve">Квалитет </w:t>
      </w:r>
      <w:r w:rsidR="00124C32" w:rsidRPr="00111B07">
        <w:rPr>
          <w:rFonts w:cs="Arial"/>
          <w:sz w:val="24"/>
          <w:szCs w:val="24"/>
          <w:lang w:val="sr-Cyrl-RS"/>
        </w:rPr>
        <w:t xml:space="preserve">предметних добара </w:t>
      </w:r>
      <w:r w:rsidR="00124C32" w:rsidRPr="00111B07">
        <w:rPr>
          <w:rFonts w:cs="Arial"/>
          <w:sz w:val="24"/>
          <w:szCs w:val="24"/>
        </w:rPr>
        <w:t>мора бити у складу са позитивноправним прописима, стандардима произвођача, захтевима из Т</w:t>
      </w:r>
      <w:r w:rsidR="00A96D97" w:rsidRPr="00111B07">
        <w:rPr>
          <w:rFonts w:cs="Arial"/>
          <w:sz w:val="24"/>
          <w:szCs w:val="24"/>
        </w:rPr>
        <w:t>ехничке спецификације</w:t>
      </w:r>
      <w:r w:rsidR="00124C32" w:rsidRPr="00111B07">
        <w:rPr>
          <w:rFonts w:cs="Arial"/>
          <w:sz w:val="24"/>
          <w:szCs w:val="24"/>
        </w:rPr>
        <w:t xml:space="preserve"> и Правилником о техничким и другим захтевима за мазива, индустријска уља и сродне производе („Сл. Лист СЦГ“, </w:t>
      </w:r>
      <w:r w:rsidRPr="00111B07">
        <w:rPr>
          <w:rFonts w:cs="Arial"/>
          <w:sz w:val="24"/>
          <w:szCs w:val="24"/>
        </w:rPr>
        <w:t xml:space="preserve">бр. 62/2004 и 50/2005). </w:t>
      </w:r>
      <w:r w:rsidRPr="00111B07">
        <w:rPr>
          <w:rFonts w:cs="Arial"/>
          <w:sz w:val="24"/>
          <w:szCs w:val="24"/>
          <w:lang w:val="sr-Cyrl-RS"/>
        </w:rPr>
        <w:t>Испоручена</w:t>
      </w:r>
      <w:r w:rsidR="00124C32" w:rsidRPr="00111B07">
        <w:rPr>
          <w:rFonts w:cs="Arial"/>
          <w:sz w:val="24"/>
          <w:szCs w:val="24"/>
        </w:rPr>
        <w:t xml:space="preserve"> добра треба да буду оригинални производи, упаковани у оригиналној произвођачкој амбалажи са видљивом декларацијом, на српском језику, при чему транспортна паковања треба да буду затворена тако да обезбеђују производ од загађења, расипања, квара и других промена</w:t>
      </w:r>
      <w:r w:rsidR="00124C32" w:rsidRPr="00111B07">
        <w:rPr>
          <w:rFonts w:cs="Arial"/>
          <w:sz w:val="24"/>
          <w:szCs w:val="24"/>
          <w:lang w:val="sr-Cyrl-RS"/>
        </w:rPr>
        <w:t>.</w:t>
      </w:r>
    </w:p>
    <w:p w:rsidR="00124C32" w:rsidRPr="00111B07" w:rsidRDefault="00124C32" w:rsidP="00124C32">
      <w:pPr>
        <w:tabs>
          <w:tab w:val="left" w:pos="284"/>
        </w:tabs>
        <w:rPr>
          <w:rFonts w:cs="Arial"/>
          <w:sz w:val="24"/>
          <w:szCs w:val="24"/>
          <w:lang w:val="sr-Cyrl-RS"/>
        </w:rPr>
      </w:pPr>
      <w:r w:rsidRPr="00111B07">
        <w:rPr>
          <w:rFonts w:cs="Arial"/>
          <w:sz w:val="24"/>
          <w:szCs w:val="24"/>
          <w:lang w:val="sr-Cyrl-RS"/>
        </w:rPr>
        <w:t xml:space="preserve">По извршеној испоруци предметних </w:t>
      </w:r>
      <w:r w:rsidR="00A96D97" w:rsidRPr="00111B07">
        <w:rPr>
          <w:rFonts w:cs="Arial"/>
          <w:sz w:val="24"/>
          <w:szCs w:val="24"/>
          <w:lang w:val="sr-Cyrl-RS"/>
        </w:rPr>
        <w:t>добара, овлашћена лице Купца</w:t>
      </w:r>
      <w:r w:rsidRPr="00111B07">
        <w:rPr>
          <w:rFonts w:cs="Arial"/>
          <w:sz w:val="24"/>
          <w:szCs w:val="24"/>
          <w:lang w:val="sr-Cyrl-RS"/>
        </w:rPr>
        <w:t xml:space="preserve"> и П</w:t>
      </w:r>
      <w:r w:rsidR="00A96D97" w:rsidRPr="00111B07">
        <w:rPr>
          <w:rFonts w:cs="Arial"/>
          <w:sz w:val="24"/>
          <w:szCs w:val="24"/>
          <w:lang w:val="sr-Cyrl-RS"/>
        </w:rPr>
        <w:t>родавца</w:t>
      </w:r>
      <w:r w:rsidRPr="00111B07">
        <w:rPr>
          <w:rFonts w:cs="Arial"/>
          <w:sz w:val="24"/>
          <w:szCs w:val="24"/>
          <w:lang w:val="sr-Cyrl-RS"/>
        </w:rPr>
        <w:t xml:space="preserve"> ће извршити квантитативни и квалитативни пријем добара. Након позитив</w:t>
      </w:r>
      <w:r w:rsidR="00A96D97" w:rsidRPr="00111B07">
        <w:rPr>
          <w:rFonts w:cs="Arial"/>
          <w:sz w:val="24"/>
          <w:szCs w:val="24"/>
          <w:lang w:val="sr-Cyrl-RS"/>
        </w:rPr>
        <w:t>ног мишљења, овлашћена лица Купца и Продавац</w:t>
      </w:r>
      <w:r w:rsidRPr="00111B07">
        <w:rPr>
          <w:rFonts w:cs="Arial"/>
          <w:sz w:val="24"/>
          <w:szCs w:val="24"/>
          <w:lang w:val="sr-Cyrl-RS"/>
        </w:rPr>
        <w:t xml:space="preserve"> ће потписати Записник о квантитативном и кавлитативном пријему добара без примедби. </w:t>
      </w:r>
    </w:p>
    <w:p w:rsidR="00124C32" w:rsidRPr="00111B07" w:rsidRDefault="00124C32" w:rsidP="00124C32">
      <w:pPr>
        <w:tabs>
          <w:tab w:val="left" w:pos="284"/>
        </w:tabs>
        <w:rPr>
          <w:rFonts w:cs="Arial"/>
          <w:sz w:val="24"/>
          <w:szCs w:val="24"/>
          <w:lang w:val="sr-Cyrl-RS"/>
        </w:rPr>
      </w:pPr>
      <w:r w:rsidRPr="00111B07">
        <w:rPr>
          <w:rFonts w:cs="Arial"/>
          <w:sz w:val="24"/>
          <w:szCs w:val="24"/>
        </w:rPr>
        <w:t xml:space="preserve">У случају да се приликом </w:t>
      </w:r>
      <w:r w:rsidRPr="00111B07">
        <w:rPr>
          <w:rFonts w:cs="Arial"/>
          <w:sz w:val="24"/>
          <w:szCs w:val="24"/>
          <w:lang w:val="sr-Cyrl-RS"/>
        </w:rPr>
        <w:t xml:space="preserve">квантитативног и квалитативног </w:t>
      </w:r>
      <w:r w:rsidRPr="00111B07">
        <w:rPr>
          <w:rFonts w:cs="Arial"/>
          <w:sz w:val="24"/>
          <w:szCs w:val="24"/>
        </w:rPr>
        <w:t xml:space="preserve">пријема </w:t>
      </w:r>
      <w:r w:rsidRPr="00111B07">
        <w:rPr>
          <w:rFonts w:cs="Arial"/>
          <w:sz w:val="24"/>
          <w:szCs w:val="24"/>
          <w:lang w:val="sr-Cyrl-RS"/>
        </w:rPr>
        <w:t>Добара</w:t>
      </w:r>
      <w:r w:rsidRPr="00111B07">
        <w:rPr>
          <w:rFonts w:cs="Arial"/>
          <w:sz w:val="24"/>
          <w:szCs w:val="24"/>
        </w:rPr>
        <w:t xml:space="preserve"> утврди да стварно стање</w:t>
      </w:r>
      <w:r w:rsidRPr="00111B07">
        <w:rPr>
          <w:rFonts w:cs="Arial"/>
          <w:sz w:val="24"/>
          <w:szCs w:val="24"/>
          <w:lang w:val="sr-Cyrl-RS"/>
        </w:rPr>
        <w:t xml:space="preserve"> испоручених добара</w:t>
      </w:r>
      <w:r w:rsidRPr="00111B07">
        <w:rPr>
          <w:rFonts w:cs="Arial"/>
          <w:sz w:val="24"/>
          <w:szCs w:val="24"/>
        </w:rPr>
        <w:t xml:space="preserve"> не одговара</w:t>
      </w:r>
      <w:r w:rsidRPr="00111B07">
        <w:rPr>
          <w:rFonts w:cs="Arial"/>
          <w:sz w:val="24"/>
          <w:szCs w:val="24"/>
          <w:lang w:val="sr-Cyrl-RS"/>
        </w:rPr>
        <w:t xml:space="preserve"> </w:t>
      </w:r>
      <w:r w:rsidRPr="00111B07">
        <w:rPr>
          <w:rFonts w:cs="Arial"/>
          <w:sz w:val="24"/>
          <w:szCs w:val="24"/>
        </w:rPr>
        <w:t xml:space="preserve">квалитету </w:t>
      </w:r>
      <w:r w:rsidRPr="00111B07">
        <w:rPr>
          <w:rFonts w:cs="Arial"/>
          <w:sz w:val="24"/>
          <w:szCs w:val="24"/>
          <w:lang w:val="sr-Cyrl-RS"/>
        </w:rPr>
        <w:t xml:space="preserve">или евентуално </w:t>
      </w:r>
      <w:r w:rsidR="00A96D97" w:rsidRPr="00111B07">
        <w:rPr>
          <w:rFonts w:cs="Arial"/>
          <w:sz w:val="24"/>
          <w:szCs w:val="24"/>
          <w:lang w:val="sr-Cyrl-RS"/>
        </w:rPr>
        <w:t>има физичких оштећења, Купац</w:t>
      </w:r>
      <w:r w:rsidRPr="00111B07">
        <w:rPr>
          <w:rFonts w:cs="Arial"/>
          <w:sz w:val="24"/>
          <w:szCs w:val="24"/>
        </w:rPr>
        <w:t xml:space="preserve"> је дужан да рекламацију записнички констатује и</w:t>
      </w:r>
      <w:r w:rsidRPr="00111B07">
        <w:rPr>
          <w:rFonts w:cs="Arial"/>
          <w:sz w:val="24"/>
          <w:szCs w:val="24"/>
          <w:lang w:val="sr-Cyrl-RS"/>
        </w:rPr>
        <w:t xml:space="preserve"> на лицу места</w:t>
      </w:r>
      <w:r w:rsidRPr="00111B07">
        <w:rPr>
          <w:rFonts w:cs="Arial"/>
          <w:sz w:val="24"/>
          <w:szCs w:val="24"/>
        </w:rPr>
        <w:t xml:space="preserve"> исту одмах </w:t>
      </w:r>
      <w:r w:rsidRPr="00111B07">
        <w:rPr>
          <w:rFonts w:cs="Arial"/>
          <w:sz w:val="24"/>
          <w:szCs w:val="24"/>
          <w:lang w:val="sr-Cyrl-RS"/>
        </w:rPr>
        <w:t>преда</w:t>
      </w:r>
      <w:r w:rsidRPr="00111B07">
        <w:rPr>
          <w:rFonts w:cs="Arial"/>
          <w:sz w:val="24"/>
          <w:szCs w:val="24"/>
        </w:rPr>
        <w:t xml:space="preserve"> </w:t>
      </w:r>
      <w:r w:rsidRPr="00111B07">
        <w:rPr>
          <w:rFonts w:cs="Arial"/>
          <w:sz w:val="24"/>
          <w:szCs w:val="24"/>
          <w:lang w:val="sr-Cyrl-RS"/>
        </w:rPr>
        <w:t>П</w:t>
      </w:r>
      <w:r w:rsidR="00A96D97" w:rsidRPr="00111B07">
        <w:rPr>
          <w:rFonts w:cs="Arial"/>
          <w:sz w:val="24"/>
          <w:szCs w:val="24"/>
          <w:lang w:val="sr-Cyrl-RS"/>
        </w:rPr>
        <w:t>родавцу</w:t>
      </w:r>
      <w:r w:rsidRPr="00111B07">
        <w:rPr>
          <w:rFonts w:cs="Arial"/>
          <w:sz w:val="24"/>
          <w:szCs w:val="24"/>
          <w:lang w:val="sr-Cyrl-RS"/>
        </w:rPr>
        <w:t xml:space="preserve">. </w:t>
      </w:r>
    </w:p>
    <w:p w:rsidR="00124C32" w:rsidRPr="00111B07" w:rsidRDefault="00A96D97" w:rsidP="00124C32">
      <w:pPr>
        <w:tabs>
          <w:tab w:val="left" w:pos="284"/>
        </w:tabs>
        <w:rPr>
          <w:rFonts w:cs="Arial"/>
          <w:sz w:val="24"/>
          <w:szCs w:val="24"/>
        </w:rPr>
      </w:pPr>
      <w:r w:rsidRPr="00111B07">
        <w:rPr>
          <w:rFonts w:cs="Arial"/>
          <w:sz w:val="24"/>
          <w:szCs w:val="24"/>
          <w:lang w:val="sr-Cyrl-RS"/>
        </w:rPr>
        <w:t>Продавац</w:t>
      </w:r>
      <w:r w:rsidR="00124C32" w:rsidRPr="00111B07">
        <w:rPr>
          <w:rFonts w:cs="Arial"/>
          <w:sz w:val="24"/>
          <w:szCs w:val="24"/>
          <w:lang w:val="sr-Cyrl-RS"/>
        </w:rPr>
        <w:t xml:space="preserve"> </w:t>
      </w:r>
      <w:r w:rsidR="00124C32" w:rsidRPr="00111B07">
        <w:rPr>
          <w:rFonts w:cs="Arial"/>
          <w:sz w:val="24"/>
          <w:szCs w:val="24"/>
        </w:rPr>
        <w:t xml:space="preserve">се обавезује да недостатке установљене од стране </w:t>
      </w:r>
      <w:r w:rsidRPr="00111B07">
        <w:rPr>
          <w:rFonts w:cs="Arial"/>
          <w:sz w:val="24"/>
          <w:szCs w:val="24"/>
          <w:lang w:val="sr-Cyrl-RS"/>
        </w:rPr>
        <w:t>Купца</w:t>
      </w:r>
      <w:r w:rsidR="00124C32" w:rsidRPr="00111B07">
        <w:rPr>
          <w:rFonts w:cs="Arial"/>
          <w:sz w:val="24"/>
          <w:szCs w:val="24"/>
          <w:lang w:val="sr-Cyrl-RS"/>
        </w:rPr>
        <w:t xml:space="preserve"> </w:t>
      </w:r>
      <w:r w:rsidR="00124C32" w:rsidRPr="00111B07">
        <w:rPr>
          <w:rFonts w:cs="Arial"/>
          <w:sz w:val="24"/>
          <w:szCs w:val="24"/>
        </w:rPr>
        <w:t xml:space="preserve">приликом </w:t>
      </w:r>
      <w:r w:rsidR="00124C32" w:rsidRPr="00111B07">
        <w:rPr>
          <w:rFonts w:cs="Arial"/>
          <w:sz w:val="24"/>
          <w:szCs w:val="24"/>
          <w:lang w:val="sr-Cyrl-RS"/>
        </w:rPr>
        <w:t xml:space="preserve">квантитативног и </w:t>
      </w:r>
      <w:r w:rsidR="00124C32" w:rsidRPr="00111B07">
        <w:rPr>
          <w:rFonts w:cs="Arial"/>
          <w:sz w:val="24"/>
          <w:szCs w:val="24"/>
        </w:rPr>
        <w:t xml:space="preserve">квалитативног пријема </w:t>
      </w:r>
      <w:r w:rsidR="00124C32" w:rsidRPr="00111B07">
        <w:rPr>
          <w:rFonts w:cs="Arial"/>
          <w:sz w:val="24"/>
          <w:szCs w:val="24"/>
          <w:lang w:val="sr-Cyrl-RS"/>
        </w:rPr>
        <w:t>добара,</w:t>
      </w:r>
      <w:r w:rsidR="00124C32" w:rsidRPr="00111B07">
        <w:rPr>
          <w:rFonts w:cs="Arial"/>
          <w:sz w:val="24"/>
          <w:szCs w:val="24"/>
        </w:rPr>
        <w:t xml:space="preserve"> отклони о свом трошку у року од </w:t>
      </w:r>
      <w:r w:rsidR="00124C32" w:rsidRPr="00111B07">
        <w:rPr>
          <w:rFonts w:cs="Arial"/>
          <w:sz w:val="24"/>
          <w:szCs w:val="24"/>
          <w:lang w:val="sr-Cyrl-RS"/>
        </w:rPr>
        <w:t>3</w:t>
      </w:r>
      <w:r w:rsidR="00124C32" w:rsidRPr="00111B07">
        <w:rPr>
          <w:rFonts w:cs="Arial"/>
          <w:sz w:val="24"/>
          <w:szCs w:val="24"/>
        </w:rPr>
        <w:t xml:space="preserve"> (словима: </w:t>
      </w:r>
      <w:r w:rsidR="00124C32" w:rsidRPr="00111B07">
        <w:rPr>
          <w:rFonts w:cs="Arial"/>
          <w:sz w:val="24"/>
          <w:szCs w:val="24"/>
          <w:lang w:val="sr-Cyrl-RS"/>
        </w:rPr>
        <w:t>три</w:t>
      </w:r>
      <w:r w:rsidR="00124C32" w:rsidRPr="00111B07">
        <w:rPr>
          <w:rFonts w:cs="Arial"/>
          <w:sz w:val="24"/>
          <w:szCs w:val="24"/>
        </w:rPr>
        <w:t>) дана</w:t>
      </w:r>
      <w:r w:rsidR="00124C32" w:rsidRPr="00111B07">
        <w:rPr>
          <w:rFonts w:cs="Arial"/>
          <w:sz w:val="24"/>
          <w:szCs w:val="24"/>
          <w:lang w:val="sr-Cyrl-RS"/>
        </w:rPr>
        <w:t>,</w:t>
      </w:r>
      <w:r w:rsidR="00124C32" w:rsidRPr="00111B07">
        <w:rPr>
          <w:rFonts w:cs="Arial"/>
          <w:sz w:val="24"/>
          <w:szCs w:val="24"/>
        </w:rPr>
        <w:t xml:space="preserve"> од момента пријема рекламације. </w:t>
      </w:r>
    </w:p>
    <w:p w:rsidR="00124C32" w:rsidRPr="00111B07" w:rsidRDefault="00124C32" w:rsidP="00124C32">
      <w:pPr>
        <w:rPr>
          <w:rFonts w:cs="Arial"/>
          <w:bCs/>
          <w:iCs/>
          <w:sz w:val="24"/>
          <w:szCs w:val="24"/>
          <w:lang w:val="sr-Cyrl-BA"/>
        </w:rPr>
      </w:pPr>
      <w:r w:rsidRPr="00111B07">
        <w:rPr>
          <w:rFonts w:cs="Arial"/>
          <w:bCs/>
          <w:iCs/>
          <w:sz w:val="24"/>
          <w:szCs w:val="24"/>
          <w:lang w:val="sr-Cyrl-BA"/>
        </w:rPr>
        <w:t xml:space="preserve">Након отклањања неправилности, </w:t>
      </w:r>
      <w:r w:rsidRPr="00111B07">
        <w:rPr>
          <w:rFonts w:cs="Arial"/>
          <w:sz w:val="24"/>
          <w:szCs w:val="24"/>
          <w:lang w:val="sr-Cyrl-RS"/>
        </w:rPr>
        <w:t xml:space="preserve">овлашћена лице </w:t>
      </w:r>
      <w:r w:rsidR="00A96D97" w:rsidRPr="00111B07">
        <w:rPr>
          <w:rFonts w:cs="Arial"/>
          <w:sz w:val="24"/>
          <w:szCs w:val="24"/>
          <w:lang w:val="sr-Cyrl-RS"/>
        </w:rPr>
        <w:t>Купца и Продавца</w:t>
      </w:r>
      <w:r w:rsidRPr="00111B07">
        <w:rPr>
          <w:rFonts w:cs="Arial"/>
          <w:sz w:val="24"/>
          <w:szCs w:val="24"/>
          <w:lang w:val="sr-Cyrl-RS"/>
        </w:rPr>
        <w:t xml:space="preserve"> </w:t>
      </w:r>
      <w:r w:rsidRPr="00111B07">
        <w:rPr>
          <w:rFonts w:cs="Arial"/>
          <w:bCs/>
          <w:iCs/>
          <w:sz w:val="24"/>
          <w:szCs w:val="24"/>
          <w:lang w:val="sr-Cyrl-BA"/>
        </w:rPr>
        <w:t>извршиће квантитативни и квалитативни пријем испоручених добара.</w:t>
      </w:r>
    </w:p>
    <w:p w:rsidR="004C1374" w:rsidRPr="00111B07" w:rsidRDefault="004C1374" w:rsidP="00110748">
      <w:pPr>
        <w:rPr>
          <w:b/>
          <w:sz w:val="24"/>
          <w:szCs w:val="24"/>
        </w:rPr>
      </w:pPr>
    </w:p>
    <w:p w:rsidR="00110748" w:rsidRPr="00111B07" w:rsidRDefault="00110748" w:rsidP="00110748">
      <w:pPr>
        <w:rPr>
          <w:b/>
          <w:sz w:val="24"/>
          <w:szCs w:val="24"/>
        </w:rPr>
      </w:pPr>
      <w:r w:rsidRPr="00111B07">
        <w:rPr>
          <w:b/>
          <w:sz w:val="24"/>
          <w:szCs w:val="24"/>
        </w:rPr>
        <w:t>СРЕДСТВА ФИНАНСИЈСКОГ ОБЕЗБЕЂЕЊА</w:t>
      </w:r>
      <w:r w:rsidRPr="00111B07">
        <w:rPr>
          <w:b/>
          <w:sz w:val="24"/>
          <w:szCs w:val="24"/>
          <w:lang w:val="sr-Cyrl-RS"/>
        </w:rPr>
        <w:t xml:space="preserve"> </w:t>
      </w:r>
      <w:r w:rsidRPr="00111B07">
        <w:rPr>
          <w:b/>
          <w:sz w:val="24"/>
          <w:szCs w:val="24"/>
        </w:rPr>
        <w:t>ЗА ДОБРО ИЗВРШЕЊЕ ПОСЛА</w:t>
      </w:r>
    </w:p>
    <w:p w:rsidR="00110748" w:rsidRPr="00111B07" w:rsidRDefault="00110748" w:rsidP="00110748">
      <w:pPr>
        <w:rPr>
          <w:sz w:val="24"/>
          <w:szCs w:val="24"/>
        </w:rPr>
      </w:pPr>
    </w:p>
    <w:p w:rsidR="00110748" w:rsidRPr="00111B07" w:rsidRDefault="002A5FBC" w:rsidP="00110748">
      <w:pPr>
        <w:jc w:val="center"/>
        <w:rPr>
          <w:b/>
          <w:sz w:val="24"/>
          <w:szCs w:val="24"/>
        </w:rPr>
      </w:pPr>
      <w:r w:rsidRPr="00111B07">
        <w:rPr>
          <w:b/>
          <w:sz w:val="24"/>
          <w:szCs w:val="24"/>
        </w:rPr>
        <w:t>Члан 10</w:t>
      </w:r>
      <w:r w:rsidR="00110748" w:rsidRPr="00111B07">
        <w:rPr>
          <w:b/>
          <w:sz w:val="24"/>
          <w:szCs w:val="24"/>
        </w:rPr>
        <w:t>.</w:t>
      </w:r>
    </w:p>
    <w:p w:rsidR="00110748" w:rsidRPr="00111B07" w:rsidRDefault="00110748" w:rsidP="00110748">
      <w:pPr>
        <w:rPr>
          <w:sz w:val="24"/>
          <w:szCs w:val="24"/>
        </w:rPr>
      </w:pPr>
      <w:r w:rsidRPr="00111B07">
        <w:rPr>
          <w:sz w:val="24"/>
          <w:szCs w:val="24"/>
        </w:rPr>
        <w:t>Продавац је обавезан да</w:t>
      </w:r>
      <w:r w:rsidRPr="00111B07">
        <w:rPr>
          <w:sz w:val="24"/>
          <w:szCs w:val="24"/>
          <w:lang w:val="sr-Cyrl-RS"/>
        </w:rPr>
        <w:t xml:space="preserve"> приликом закључења Уговора, а најкасније у року од 3 (словима: три) дана од закључења Уговора </w:t>
      </w:r>
      <w:r w:rsidRPr="00111B07">
        <w:rPr>
          <w:sz w:val="24"/>
          <w:szCs w:val="24"/>
        </w:rPr>
        <w:t xml:space="preserve"> Купцу</w:t>
      </w:r>
      <w:r w:rsidRPr="00111B07">
        <w:rPr>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Pr="00111B07">
        <w:rPr>
          <w:sz w:val="24"/>
          <w:szCs w:val="24"/>
        </w:rPr>
        <w:t xml:space="preserve"> достави:</w:t>
      </w:r>
    </w:p>
    <w:p w:rsidR="00110748" w:rsidRPr="00111B07" w:rsidRDefault="00110748" w:rsidP="008F1120">
      <w:pPr>
        <w:ind w:left="270"/>
        <w:rPr>
          <w:sz w:val="24"/>
          <w:szCs w:val="24"/>
        </w:rPr>
      </w:pPr>
      <w:r w:rsidRPr="00111B07">
        <w:rPr>
          <w:b/>
          <w:sz w:val="24"/>
          <w:szCs w:val="24"/>
        </w:rPr>
        <w:t>1)</w:t>
      </w:r>
      <w:r w:rsidRPr="00111B07">
        <w:rPr>
          <w:sz w:val="24"/>
          <w:szCs w:val="24"/>
        </w:rPr>
        <w:t xml:space="preserve"> </w:t>
      </w:r>
      <w:r w:rsidRPr="00111B07">
        <w:rPr>
          <w:rFonts w:eastAsia="TimesNewRomanPSMT"/>
          <w:sz w:val="24"/>
          <w:szCs w:val="24"/>
        </w:rPr>
        <w:t>бланко сопствену меницу</w:t>
      </w:r>
      <w:r w:rsidRPr="00111B07">
        <w:rPr>
          <w:sz w:val="24"/>
          <w:szCs w:val="24"/>
        </w:rPr>
        <w:t xml:space="preserve"> која је:</w:t>
      </w:r>
    </w:p>
    <w:p w:rsidR="00110748" w:rsidRPr="00111B07" w:rsidRDefault="00110748" w:rsidP="008F1120">
      <w:pPr>
        <w:ind w:left="270"/>
        <w:rPr>
          <w:sz w:val="24"/>
          <w:szCs w:val="24"/>
          <w:lang w:val="sr-Cyrl-RS"/>
        </w:rPr>
      </w:pPr>
      <w:r w:rsidRPr="00111B07">
        <w:rPr>
          <w:sz w:val="24"/>
          <w:szCs w:val="24"/>
        </w:rPr>
        <w:lastRenderedPageBreak/>
        <w:t>●неопозива и наплатива на први позив, потписана и оверена службеним печатом од стране овлашћеног  лица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2077D" w:rsidRPr="00111B07">
        <w:rPr>
          <w:sz w:val="24"/>
          <w:szCs w:val="24"/>
          <w:lang w:val="sr-Cyrl-RS"/>
        </w:rPr>
        <w:t>.</w:t>
      </w:r>
    </w:p>
    <w:p w:rsidR="00110748" w:rsidRPr="00111B07" w:rsidRDefault="00110748" w:rsidP="008F1120">
      <w:pPr>
        <w:ind w:left="270"/>
        <w:rPr>
          <w:sz w:val="24"/>
          <w:szCs w:val="24"/>
        </w:rPr>
      </w:pPr>
      <w:r w:rsidRPr="00111B07">
        <w:rPr>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10748" w:rsidRPr="00111B07" w:rsidRDefault="00110748" w:rsidP="008F1120">
      <w:pPr>
        <w:ind w:left="270"/>
        <w:rPr>
          <w:sz w:val="24"/>
          <w:szCs w:val="24"/>
        </w:rPr>
      </w:pPr>
      <w:r w:rsidRPr="00111B07">
        <w:rPr>
          <w:b/>
          <w:sz w:val="24"/>
          <w:szCs w:val="24"/>
        </w:rPr>
        <w:t>2)</w:t>
      </w:r>
      <w:r w:rsidRPr="00111B07">
        <w:rPr>
          <w:sz w:val="24"/>
          <w:szCs w:val="24"/>
          <w:lang w:val="sr-Cyrl-RS"/>
        </w:rPr>
        <w:t xml:space="preserve"> </w:t>
      </w:r>
      <w:r w:rsidRPr="00111B07">
        <w:rPr>
          <w:sz w:val="24"/>
          <w:szCs w:val="24"/>
        </w:rPr>
        <w:t xml:space="preserve">Менично писмо – овлашћење којим продавац овлашћује купца да може наплатити меницу  на износ од 10% од вредности уговора (без ПДВ-а) са роком важења 30 дана дужим од дана истека рока за извршење уговорне обавезе продавца,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 </w:t>
      </w:r>
    </w:p>
    <w:p w:rsidR="00110748" w:rsidRPr="00111B07" w:rsidRDefault="00110748" w:rsidP="008F1120">
      <w:pPr>
        <w:ind w:left="270"/>
        <w:rPr>
          <w:sz w:val="24"/>
          <w:szCs w:val="24"/>
          <w:lang w:val="sr-Cyrl-RS"/>
        </w:rPr>
      </w:pPr>
      <w:r w:rsidRPr="00111B07">
        <w:rPr>
          <w:b/>
          <w:sz w:val="24"/>
          <w:szCs w:val="24"/>
        </w:rPr>
        <w:t>3)</w:t>
      </w:r>
      <w:r w:rsidR="00947BA5" w:rsidRPr="00111B07">
        <w:rPr>
          <w:b/>
          <w:sz w:val="24"/>
          <w:szCs w:val="24"/>
          <w:lang w:val="sr-Cyrl-RS"/>
        </w:rPr>
        <w:t xml:space="preserve"> </w:t>
      </w:r>
      <w:r w:rsidRPr="00111B07">
        <w:rPr>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r w:rsidRPr="00111B07">
        <w:rPr>
          <w:sz w:val="24"/>
          <w:szCs w:val="24"/>
          <w:lang w:val="sr-Cyrl-RS"/>
        </w:rPr>
        <w:t xml:space="preserve">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10748" w:rsidRPr="00111B07" w:rsidRDefault="00110748" w:rsidP="008F1120">
      <w:pPr>
        <w:ind w:left="270"/>
        <w:rPr>
          <w:sz w:val="24"/>
          <w:szCs w:val="24"/>
        </w:rPr>
      </w:pPr>
      <w:r w:rsidRPr="00111B07">
        <w:rPr>
          <w:b/>
          <w:sz w:val="24"/>
          <w:szCs w:val="24"/>
        </w:rPr>
        <w:t>4)</w:t>
      </w:r>
      <w:r w:rsidR="00947BA5" w:rsidRPr="00111B07">
        <w:rPr>
          <w:b/>
          <w:sz w:val="24"/>
          <w:szCs w:val="24"/>
          <w:lang w:val="sr-Cyrl-RS"/>
        </w:rPr>
        <w:t xml:space="preserve"> </w:t>
      </w:r>
      <w:r w:rsidRPr="00111B07">
        <w:rPr>
          <w:sz w:val="24"/>
          <w:szCs w:val="24"/>
        </w:rPr>
        <w:t>фотокопију ОП обрасца.</w:t>
      </w:r>
    </w:p>
    <w:p w:rsidR="00110748" w:rsidRPr="00111B07" w:rsidRDefault="00110748" w:rsidP="008F1120">
      <w:pPr>
        <w:ind w:left="270"/>
        <w:rPr>
          <w:sz w:val="24"/>
          <w:szCs w:val="24"/>
          <w:lang w:val="sr-Cyrl-RS"/>
        </w:rPr>
      </w:pPr>
      <w:r w:rsidRPr="00111B07">
        <w:rPr>
          <w:b/>
          <w:sz w:val="24"/>
          <w:szCs w:val="24"/>
        </w:rPr>
        <w:t>5)</w:t>
      </w:r>
      <w:r w:rsidR="00947BA5" w:rsidRPr="00111B07">
        <w:rPr>
          <w:b/>
          <w:sz w:val="24"/>
          <w:szCs w:val="24"/>
          <w:lang w:val="sr-Cyrl-RS"/>
        </w:rPr>
        <w:t xml:space="preserve"> </w:t>
      </w:r>
      <w:r w:rsidRPr="00111B07">
        <w:rPr>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11B07">
        <w:rPr>
          <w:sz w:val="24"/>
          <w:szCs w:val="24"/>
          <w:lang w:val="sr-Cyrl-RS"/>
        </w:rPr>
        <w:t xml:space="preserve"> у складу са Одлуком о ближим условима, садржини и начину вођења регистра меница („Сл. гласник РС“. бр. 56/2011 и 80/2015, 76/2016, 82/17)</w:t>
      </w:r>
    </w:p>
    <w:p w:rsidR="00110748" w:rsidRPr="00111B07" w:rsidRDefault="00110748" w:rsidP="008F1120">
      <w:pPr>
        <w:ind w:left="270"/>
        <w:rPr>
          <w:sz w:val="24"/>
          <w:szCs w:val="24"/>
        </w:rPr>
      </w:pPr>
      <w:r w:rsidRPr="00111B07">
        <w:rPr>
          <w:b/>
          <w:sz w:val="24"/>
          <w:szCs w:val="24"/>
        </w:rPr>
        <w:t>6)</w:t>
      </w:r>
      <w:r w:rsidRPr="00111B07">
        <w:rPr>
          <w:sz w:val="24"/>
          <w:szCs w:val="24"/>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rsidR="00110748" w:rsidRPr="00111B07" w:rsidRDefault="00110748" w:rsidP="00110748">
      <w:pPr>
        <w:rPr>
          <w:sz w:val="24"/>
          <w:szCs w:val="24"/>
        </w:rPr>
      </w:pPr>
      <w:r w:rsidRPr="00111B07">
        <w:rPr>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10748" w:rsidRPr="00111B07" w:rsidRDefault="002A5FBC" w:rsidP="002A5FBC">
      <w:pPr>
        <w:jc w:val="center"/>
        <w:rPr>
          <w:b/>
          <w:sz w:val="24"/>
          <w:szCs w:val="24"/>
          <w:lang w:val="sr-Cyrl-RS"/>
        </w:rPr>
      </w:pPr>
      <w:r w:rsidRPr="00111B07">
        <w:rPr>
          <w:b/>
          <w:sz w:val="24"/>
          <w:szCs w:val="24"/>
        </w:rPr>
        <w:t>Члан 11</w:t>
      </w:r>
      <w:r w:rsidR="00110748" w:rsidRPr="00111B07">
        <w:rPr>
          <w:b/>
          <w:sz w:val="24"/>
          <w:szCs w:val="24"/>
        </w:rPr>
        <w:t>.</w:t>
      </w:r>
    </w:p>
    <w:p w:rsidR="00110748" w:rsidRPr="00111B07" w:rsidRDefault="00110748" w:rsidP="00110748">
      <w:pPr>
        <w:rPr>
          <w:sz w:val="24"/>
          <w:szCs w:val="24"/>
        </w:rPr>
      </w:pPr>
      <w:r w:rsidRPr="00111B07">
        <w:rPr>
          <w:sz w:val="24"/>
          <w:szCs w:val="24"/>
        </w:rPr>
        <w:t xml:space="preserve">Достављање средстава финансијског </w:t>
      </w:r>
      <w:r w:rsidR="002A5FBC" w:rsidRPr="00111B07">
        <w:rPr>
          <w:sz w:val="24"/>
          <w:szCs w:val="24"/>
        </w:rPr>
        <w:t>обезбеђења из члана</w:t>
      </w:r>
      <w:r w:rsidR="002A5FBC" w:rsidRPr="00111B07">
        <w:rPr>
          <w:sz w:val="24"/>
          <w:szCs w:val="24"/>
          <w:lang w:val="sr-Cyrl-RS"/>
        </w:rPr>
        <w:t xml:space="preserve"> </w:t>
      </w:r>
      <w:r w:rsidR="002A5FBC" w:rsidRPr="00111B07">
        <w:rPr>
          <w:sz w:val="24"/>
          <w:szCs w:val="24"/>
        </w:rPr>
        <w:t>10</w:t>
      </w:r>
      <w:r w:rsidRPr="00111B07">
        <w:rPr>
          <w:sz w:val="24"/>
          <w:szCs w:val="24"/>
        </w:rPr>
        <w:t>. представља одложни услов, тако да правно дејство овог уговора не настаје док се одложни услов не испуни.</w:t>
      </w:r>
    </w:p>
    <w:p w:rsidR="00110748" w:rsidRPr="00111B07" w:rsidRDefault="00110748" w:rsidP="00110748">
      <w:pPr>
        <w:rPr>
          <w:sz w:val="24"/>
          <w:szCs w:val="24"/>
        </w:rPr>
      </w:pPr>
      <w:r w:rsidRPr="00111B07">
        <w:rPr>
          <w:sz w:val="24"/>
          <w:szCs w:val="24"/>
        </w:rPr>
        <w:t>Уколико се средство финансијског обезбеђења не достави у остављеном року, сматраће се да је Продавац одбио да закључи Уговор.</w:t>
      </w:r>
    </w:p>
    <w:p w:rsidR="00F34F95" w:rsidRPr="00111B07" w:rsidRDefault="00F34F95" w:rsidP="00110748">
      <w:pPr>
        <w:rPr>
          <w:sz w:val="24"/>
          <w:szCs w:val="24"/>
        </w:rPr>
      </w:pPr>
    </w:p>
    <w:p w:rsidR="00110748" w:rsidRPr="00111B07" w:rsidRDefault="002A5FBC" w:rsidP="002A5FBC">
      <w:pPr>
        <w:jc w:val="center"/>
        <w:rPr>
          <w:b/>
          <w:sz w:val="24"/>
          <w:szCs w:val="24"/>
        </w:rPr>
      </w:pPr>
      <w:r w:rsidRPr="00111B07">
        <w:rPr>
          <w:b/>
          <w:sz w:val="24"/>
          <w:szCs w:val="24"/>
        </w:rPr>
        <w:t>Члан 12</w:t>
      </w:r>
      <w:r w:rsidR="00110748" w:rsidRPr="00111B07">
        <w:rPr>
          <w:b/>
          <w:sz w:val="24"/>
          <w:szCs w:val="24"/>
        </w:rPr>
        <w:t>.</w:t>
      </w:r>
    </w:p>
    <w:p w:rsidR="00110748" w:rsidRPr="00111B07" w:rsidRDefault="00110748" w:rsidP="00110748">
      <w:pPr>
        <w:rPr>
          <w:rFonts w:eastAsia="TimesNewRomanPSMT"/>
          <w:sz w:val="24"/>
          <w:szCs w:val="24"/>
        </w:rPr>
      </w:pPr>
      <w:r w:rsidRPr="00111B07">
        <w:rPr>
          <w:rFonts w:eastAsia="TimesNewRomanPSMT"/>
          <w:sz w:val="24"/>
          <w:szCs w:val="24"/>
        </w:rPr>
        <w:t>Продавац је обавезан да купцу у тренутку испоруке предмета уговора достави:</w:t>
      </w:r>
    </w:p>
    <w:p w:rsidR="00110748" w:rsidRPr="00111B07" w:rsidRDefault="00110748" w:rsidP="008F1120">
      <w:pPr>
        <w:ind w:left="270"/>
        <w:rPr>
          <w:rFonts w:eastAsia="TimesNewRomanPSMT"/>
          <w:b/>
          <w:sz w:val="24"/>
          <w:szCs w:val="24"/>
          <w:lang w:val="sr-Cyrl-RS"/>
        </w:rPr>
      </w:pPr>
      <w:r w:rsidRPr="00111B07">
        <w:rPr>
          <w:rFonts w:eastAsia="TimesNewRomanPSMT"/>
          <w:b/>
          <w:sz w:val="24"/>
          <w:szCs w:val="24"/>
        </w:rPr>
        <w:lastRenderedPageBreak/>
        <w:t>1)</w:t>
      </w:r>
      <w:r w:rsidR="00947BA5" w:rsidRPr="00111B07">
        <w:rPr>
          <w:rFonts w:eastAsia="TimesNewRomanPSMT"/>
          <w:b/>
          <w:sz w:val="24"/>
          <w:szCs w:val="24"/>
          <w:lang w:val="sr-Cyrl-RS"/>
        </w:rPr>
        <w:t xml:space="preserve"> </w:t>
      </w:r>
      <w:r w:rsidRPr="00111B07">
        <w:rPr>
          <w:rFonts w:eastAsia="TimesNewRomanPSMT"/>
          <w:sz w:val="24"/>
          <w:szCs w:val="24"/>
        </w:rPr>
        <w:t>бланко сопствену меницу за отклањање недостатака у гарантном року која је неопозива и наплатива на први позив, потписана и оверена службеним печатом од стране овлашћеног лица</w:t>
      </w:r>
      <w:r w:rsidRPr="00111B07">
        <w:rPr>
          <w:sz w:val="24"/>
          <w:szCs w:val="24"/>
        </w:rPr>
        <w:t xml:space="preserve"> </w:t>
      </w:r>
      <w:r w:rsidRPr="00111B07">
        <w:rPr>
          <w:rFonts w:eastAsia="TimesNewRomanPSMT"/>
          <w:sz w:val="24"/>
          <w:szCs w:val="24"/>
        </w:rPr>
        <w:t>или лица по овлашћењу  законског заступника,</w:t>
      </w:r>
      <w:r w:rsidRPr="00111B07">
        <w:rPr>
          <w:rFonts w:eastAsia="TimesNewRomanPSMT"/>
          <w:sz w:val="24"/>
          <w:szCs w:val="24"/>
          <w:lang w:val="sr-Cyrl-RS"/>
        </w:rPr>
        <w:t xml:space="preserve"> на начин који прописује Закон о меници („Сл. лист ФНРЈ“ бр.104/46, „Сл. лист СФРЈ“ бр.16/65, 54/70 и 57/89 и Сл. лист СРЈ“ бр. 46/96, Сл. лист СЦГ“ 01/03 Уставне повељ</w:t>
      </w:r>
      <w:r w:rsidR="00681A10" w:rsidRPr="00111B07">
        <w:rPr>
          <w:rFonts w:eastAsia="TimesNewRomanPSMT"/>
          <w:sz w:val="24"/>
          <w:szCs w:val="24"/>
          <w:lang w:val="sr-Cyrl-RS"/>
        </w:rPr>
        <w:t>е</w:t>
      </w:r>
      <w:r w:rsidRPr="00111B07">
        <w:rPr>
          <w:rFonts w:eastAsia="TimesNewRomanPSMT"/>
          <w:sz w:val="24"/>
          <w:szCs w:val="24"/>
          <w:lang w:val="sr-Cyrl-RS"/>
        </w:rPr>
        <w:t>)</w:t>
      </w:r>
    </w:p>
    <w:p w:rsidR="00110748" w:rsidRPr="00111B07" w:rsidRDefault="00110748" w:rsidP="008F1120">
      <w:pPr>
        <w:ind w:left="270"/>
        <w:rPr>
          <w:sz w:val="24"/>
          <w:szCs w:val="24"/>
          <w:lang w:val="sr-Cyrl-RS"/>
        </w:rPr>
      </w:pPr>
      <w:r w:rsidRPr="00111B07">
        <w:rPr>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w:t>
      </w:r>
      <w:r w:rsidRPr="00111B07">
        <w:rPr>
          <w:sz w:val="24"/>
          <w:szCs w:val="24"/>
          <w:lang w:val="sr-Cyrl-RS"/>
        </w:rPr>
        <w:t>,</w:t>
      </w:r>
    </w:p>
    <w:p w:rsidR="00110748" w:rsidRPr="00111B07" w:rsidRDefault="00110748" w:rsidP="008F1120">
      <w:pPr>
        <w:ind w:left="270"/>
        <w:rPr>
          <w:rFonts w:eastAsia="TimesNewRomanPSMT"/>
          <w:sz w:val="24"/>
          <w:szCs w:val="24"/>
        </w:rPr>
      </w:pPr>
      <w:r w:rsidRPr="00111B07">
        <w:rPr>
          <w:rFonts w:eastAsia="TimesNewRomanPSMT"/>
          <w:b/>
          <w:sz w:val="24"/>
          <w:szCs w:val="24"/>
        </w:rPr>
        <w:t>2)</w:t>
      </w:r>
      <w:r w:rsidR="00947BA5" w:rsidRPr="00111B07">
        <w:rPr>
          <w:rFonts w:eastAsia="TimesNewRomanPSMT"/>
          <w:sz w:val="24"/>
          <w:szCs w:val="24"/>
          <w:lang w:val="sr-Cyrl-RS"/>
        </w:rPr>
        <w:t xml:space="preserve"> </w:t>
      </w:r>
      <w:r w:rsidRPr="00111B07">
        <w:rPr>
          <w:rFonts w:eastAsia="TimesNewRomanPSMT"/>
          <w:sz w:val="24"/>
          <w:szCs w:val="24"/>
        </w:rPr>
        <w:t>Менично писмо – овлашћење којим продавац овлашћује купца да може наплатити меницу  на износ од 5% од вредности уговора (без ПДВ) са роком важења 30 дана дужим од</w:t>
      </w:r>
      <w:r w:rsidRPr="00111B07">
        <w:rPr>
          <w:rFonts w:eastAsia="TimesNewRomanPSMT"/>
          <w:sz w:val="24"/>
          <w:szCs w:val="24"/>
          <w:lang w:val="sr-Cyrl-RS"/>
        </w:rPr>
        <w:t xml:space="preserve"> </w:t>
      </w:r>
      <w:r w:rsidRPr="00111B07">
        <w:rPr>
          <w:rFonts w:eastAsia="TimesNewRomanPSMT"/>
          <w:sz w:val="24"/>
          <w:szCs w:val="24"/>
        </w:rPr>
        <w:t>истека</w:t>
      </w:r>
      <w:r w:rsidRPr="00111B07">
        <w:rPr>
          <w:rFonts w:eastAsia="TimesNewRomanPSMT"/>
          <w:sz w:val="24"/>
          <w:szCs w:val="24"/>
          <w:lang w:val="sr-Cyrl-RS"/>
        </w:rPr>
        <w:t xml:space="preserve"> уговореног</w:t>
      </w:r>
      <w:r w:rsidRPr="00111B07">
        <w:rPr>
          <w:rFonts w:eastAsia="TimesNewRomanPSMT"/>
          <w:sz w:val="24"/>
          <w:szCs w:val="24"/>
        </w:rPr>
        <w:t xml:space="preserve"> гарантног рока, с тим да евентуални продужетак рока важења уговора има за последицу и продужење рока важења менице и меничног овлашћења, </w:t>
      </w:r>
    </w:p>
    <w:p w:rsidR="00110748" w:rsidRPr="00111B07" w:rsidRDefault="00110748" w:rsidP="008F1120">
      <w:pPr>
        <w:ind w:left="270"/>
        <w:rPr>
          <w:rFonts w:eastAsia="TimesNewRomanPSMT"/>
          <w:sz w:val="24"/>
          <w:szCs w:val="24"/>
        </w:rPr>
      </w:pPr>
      <w:r w:rsidRPr="00111B07">
        <w:rPr>
          <w:rFonts w:eastAsia="TimesNewRomanPSMT"/>
          <w:b/>
          <w:sz w:val="24"/>
          <w:szCs w:val="24"/>
        </w:rPr>
        <w:t>3)</w:t>
      </w:r>
      <w:r w:rsidR="00947BA5" w:rsidRPr="00111B07">
        <w:rPr>
          <w:rFonts w:eastAsia="TimesNewRomanPSMT"/>
          <w:sz w:val="24"/>
          <w:szCs w:val="24"/>
          <w:lang w:val="sr-Cyrl-RS"/>
        </w:rPr>
        <w:t xml:space="preserve"> </w:t>
      </w:r>
      <w:r w:rsidRPr="00111B07">
        <w:rPr>
          <w:rFonts w:eastAsia="TimesNewRomanPSMT"/>
          <w:sz w:val="24"/>
          <w:szCs w:val="24"/>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w:t>
      </w:r>
    </w:p>
    <w:p w:rsidR="00110748" w:rsidRPr="00111B07" w:rsidRDefault="00110748" w:rsidP="008F1120">
      <w:pPr>
        <w:ind w:left="270"/>
        <w:rPr>
          <w:rFonts w:eastAsia="TimesNewRomanPSMT"/>
          <w:sz w:val="24"/>
          <w:szCs w:val="24"/>
        </w:rPr>
      </w:pPr>
      <w:r w:rsidRPr="00111B07">
        <w:rPr>
          <w:rFonts w:eastAsia="TimesNewRomanPSMT"/>
          <w:b/>
          <w:sz w:val="24"/>
          <w:szCs w:val="24"/>
        </w:rPr>
        <w:t>4)</w:t>
      </w:r>
      <w:r w:rsidR="00947BA5" w:rsidRPr="00111B07">
        <w:rPr>
          <w:rFonts w:eastAsia="TimesNewRomanPSMT"/>
          <w:sz w:val="24"/>
          <w:szCs w:val="24"/>
          <w:lang w:val="sr-Cyrl-RS"/>
        </w:rPr>
        <w:t xml:space="preserve"> </w:t>
      </w:r>
      <w:r w:rsidRPr="00111B07">
        <w:rPr>
          <w:rFonts w:eastAsia="TimesNewRomanPSMT"/>
          <w:sz w:val="24"/>
          <w:szCs w:val="24"/>
        </w:rPr>
        <w:t>фотокопију ОП обрасца.</w:t>
      </w:r>
    </w:p>
    <w:p w:rsidR="00110748" w:rsidRPr="00111B07" w:rsidRDefault="00110748" w:rsidP="008F1120">
      <w:pPr>
        <w:ind w:left="270"/>
        <w:rPr>
          <w:rFonts w:eastAsia="TimesNewRomanPSMT"/>
          <w:sz w:val="24"/>
          <w:szCs w:val="24"/>
        </w:rPr>
      </w:pPr>
      <w:r w:rsidRPr="00111B07">
        <w:rPr>
          <w:rFonts w:eastAsia="TimesNewRomanPSMT"/>
          <w:b/>
          <w:sz w:val="24"/>
          <w:szCs w:val="24"/>
        </w:rPr>
        <w:t>5)</w:t>
      </w:r>
      <w:r w:rsidR="00947BA5" w:rsidRPr="00111B07">
        <w:rPr>
          <w:rFonts w:eastAsia="TimesNewRomanPSMT"/>
          <w:sz w:val="24"/>
          <w:szCs w:val="24"/>
          <w:lang w:val="sr-Cyrl-RS"/>
        </w:rPr>
        <w:t xml:space="preserve"> </w:t>
      </w:r>
      <w:r w:rsidRPr="00111B07">
        <w:rPr>
          <w:rFonts w:eastAsia="TimesNewRomanPSMT"/>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110748" w:rsidRPr="00111B07" w:rsidRDefault="00110748" w:rsidP="008F1120">
      <w:pPr>
        <w:ind w:left="270"/>
        <w:rPr>
          <w:rFonts w:eastAsia="TimesNewRomanPSMT"/>
          <w:sz w:val="24"/>
          <w:szCs w:val="24"/>
        </w:rPr>
      </w:pPr>
      <w:r w:rsidRPr="00111B07">
        <w:rPr>
          <w:b/>
          <w:sz w:val="24"/>
          <w:szCs w:val="24"/>
        </w:rPr>
        <w:t>6)</w:t>
      </w:r>
      <w:r w:rsidRPr="00111B07">
        <w:rPr>
          <w:sz w:val="24"/>
          <w:szCs w:val="24"/>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rsidR="00110748" w:rsidRPr="00111B07" w:rsidRDefault="00110748" w:rsidP="00110748">
      <w:pPr>
        <w:rPr>
          <w:rFonts w:eastAsia="TimesNewRomanPSMT"/>
          <w:sz w:val="24"/>
          <w:szCs w:val="24"/>
        </w:rPr>
      </w:pPr>
      <w:r w:rsidRPr="00111B07">
        <w:rPr>
          <w:rFonts w:eastAsia="TimesNewRomanPSMT"/>
          <w:sz w:val="24"/>
          <w:szCs w:val="24"/>
        </w:rPr>
        <w:t xml:space="preserve">Меница може бити наплаћена у случају да продавац не отклони недостатке у гарантном року. </w:t>
      </w:r>
    </w:p>
    <w:p w:rsidR="00110748" w:rsidRPr="00111B07" w:rsidRDefault="00110748" w:rsidP="00110748">
      <w:pPr>
        <w:rPr>
          <w:rFonts w:eastAsia="TimesNewRomanPSMT"/>
          <w:sz w:val="24"/>
          <w:szCs w:val="24"/>
          <w:lang w:val="sr-Cyrl-RS"/>
        </w:rPr>
      </w:pPr>
      <w:r w:rsidRPr="00111B07">
        <w:rPr>
          <w:rFonts w:eastAsia="TimesNewRomanPSMT"/>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34F95" w:rsidRPr="00111B07" w:rsidRDefault="00F34F95" w:rsidP="00F34F95">
      <w:pPr>
        <w:rPr>
          <w:color w:val="FF0000"/>
          <w:sz w:val="24"/>
          <w:szCs w:val="24"/>
        </w:rPr>
      </w:pPr>
      <w:r w:rsidRPr="00111B07">
        <w:rPr>
          <w:color w:val="FF0000"/>
          <w:sz w:val="24"/>
          <w:szCs w:val="24"/>
        </w:rPr>
        <w:t xml:space="preserve"> </w:t>
      </w:r>
    </w:p>
    <w:p w:rsidR="00110748" w:rsidRPr="00111B07" w:rsidRDefault="00110748" w:rsidP="00110748">
      <w:pPr>
        <w:rPr>
          <w:b/>
          <w:sz w:val="24"/>
          <w:szCs w:val="24"/>
          <w:lang w:val="sr-Cyrl-RS"/>
        </w:rPr>
      </w:pPr>
      <w:r w:rsidRPr="00111B07">
        <w:rPr>
          <w:b/>
          <w:sz w:val="24"/>
          <w:szCs w:val="24"/>
        </w:rPr>
        <w:t xml:space="preserve">ВАЖНОСТ </w:t>
      </w:r>
      <w:r w:rsidRPr="00111B07">
        <w:rPr>
          <w:b/>
          <w:sz w:val="24"/>
          <w:szCs w:val="24"/>
          <w:lang w:val="sr-Cyrl-RS"/>
        </w:rPr>
        <w:t>УГОВОРА</w:t>
      </w:r>
    </w:p>
    <w:p w:rsidR="00110748" w:rsidRPr="00111B07" w:rsidRDefault="00110748" w:rsidP="00110748">
      <w:pPr>
        <w:jc w:val="center"/>
        <w:rPr>
          <w:b/>
          <w:sz w:val="24"/>
          <w:szCs w:val="24"/>
        </w:rPr>
      </w:pPr>
      <w:r w:rsidRPr="00111B07">
        <w:rPr>
          <w:b/>
          <w:sz w:val="24"/>
          <w:szCs w:val="24"/>
        </w:rPr>
        <w:t xml:space="preserve">Члан </w:t>
      </w:r>
      <w:r w:rsidRPr="00111B07">
        <w:rPr>
          <w:b/>
          <w:sz w:val="24"/>
          <w:szCs w:val="24"/>
          <w:lang w:val="sr-Cyrl-RS"/>
        </w:rPr>
        <w:t>1</w:t>
      </w:r>
      <w:r w:rsidR="002A5FBC" w:rsidRPr="00111B07">
        <w:rPr>
          <w:b/>
          <w:sz w:val="24"/>
          <w:szCs w:val="24"/>
          <w:lang w:val="sr-Cyrl-RS"/>
        </w:rPr>
        <w:t>3</w:t>
      </w:r>
      <w:r w:rsidRPr="00111B07">
        <w:rPr>
          <w:b/>
          <w:sz w:val="24"/>
          <w:szCs w:val="24"/>
        </w:rPr>
        <w:t>.</w:t>
      </w:r>
    </w:p>
    <w:p w:rsidR="00110748" w:rsidRPr="00111B07" w:rsidRDefault="00110748" w:rsidP="00110748">
      <w:pPr>
        <w:rPr>
          <w:sz w:val="24"/>
          <w:szCs w:val="24"/>
        </w:rPr>
      </w:pPr>
      <w:r w:rsidRPr="00111B07">
        <w:rPr>
          <w:rFonts w:eastAsia="Calibri"/>
          <w:sz w:val="24"/>
          <w:szCs w:val="24"/>
        </w:rPr>
        <w:t xml:space="preserve">Уговор се сматра закљученим након потписивања од стране </w:t>
      </w:r>
      <w:r w:rsidRPr="00111B07">
        <w:rPr>
          <w:rFonts w:eastAsia="Calibri"/>
          <w:sz w:val="24"/>
          <w:szCs w:val="24"/>
          <w:lang w:val="sr-Cyrl-RS"/>
        </w:rPr>
        <w:t>законских</w:t>
      </w:r>
      <w:r w:rsidRPr="00111B07">
        <w:rPr>
          <w:rFonts w:eastAsia="Calibri"/>
          <w:sz w:val="24"/>
          <w:szCs w:val="24"/>
        </w:rPr>
        <w:t xml:space="preserve"> заступника Уговорних страна</w:t>
      </w:r>
      <w:r w:rsidRPr="00111B07">
        <w:rPr>
          <w:rFonts w:eastAsia="Calibri"/>
          <w:sz w:val="24"/>
          <w:szCs w:val="24"/>
          <w:lang w:val="sr-Cyrl-RS"/>
        </w:rPr>
        <w:t>,</w:t>
      </w:r>
      <w:r w:rsidRPr="00111B07">
        <w:rPr>
          <w:rFonts w:eastAsia="Calibri"/>
          <w:sz w:val="24"/>
          <w:szCs w:val="24"/>
        </w:rPr>
        <w:t xml:space="preserve"> а ступа на снагу када </w:t>
      </w:r>
      <w:r w:rsidRPr="00111B07">
        <w:rPr>
          <w:rFonts w:eastAsia="Calibri"/>
          <w:sz w:val="24"/>
          <w:szCs w:val="24"/>
          <w:lang w:val="sr-Cyrl-RS"/>
        </w:rPr>
        <w:t>П</w:t>
      </w:r>
      <w:r w:rsidRPr="00111B07">
        <w:rPr>
          <w:rFonts w:eastAsia="Calibri"/>
          <w:sz w:val="24"/>
          <w:szCs w:val="24"/>
        </w:rPr>
        <w:t>родавац испуни одложни услов и достави у уговореном року</w:t>
      </w:r>
      <w:r w:rsidRPr="00111B07">
        <w:rPr>
          <w:rFonts w:eastAsia="Calibri"/>
          <w:sz w:val="24"/>
          <w:szCs w:val="24"/>
          <w:lang w:val="sr-Cyrl-RS"/>
        </w:rPr>
        <w:t>,</w:t>
      </w:r>
      <w:r w:rsidRPr="00111B07">
        <w:rPr>
          <w:rFonts w:eastAsia="Calibri"/>
          <w:sz w:val="24"/>
          <w:szCs w:val="24"/>
        </w:rPr>
        <w:t xml:space="preserve"> средства финансијског обезбеђења</w:t>
      </w:r>
      <w:r w:rsidRPr="00111B07">
        <w:rPr>
          <w:sz w:val="24"/>
          <w:szCs w:val="24"/>
        </w:rPr>
        <w:t xml:space="preserve"> за добро извршење посла.</w:t>
      </w:r>
    </w:p>
    <w:p w:rsidR="00110748" w:rsidRPr="00111B07" w:rsidRDefault="00110748" w:rsidP="00110748">
      <w:pPr>
        <w:rPr>
          <w:sz w:val="24"/>
          <w:szCs w:val="24"/>
          <w:lang w:val="sr-Cyrl-RS"/>
        </w:rPr>
      </w:pPr>
      <w:r w:rsidRPr="00111B07">
        <w:rPr>
          <w:sz w:val="24"/>
          <w:szCs w:val="24"/>
          <w:lang w:val="sr-Cyrl-CS"/>
        </w:rPr>
        <w:t>Уговор се закључује на период од годину дана, почев од дана закључења овог Уговора.</w:t>
      </w:r>
    </w:p>
    <w:p w:rsidR="00110748" w:rsidRPr="00111B07" w:rsidRDefault="00110748" w:rsidP="00110748">
      <w:pPr>
        <w:rPr>
          <w:sz w:val="24"/>
          <w:szCs w:val="24"/>
        </w:rPr>
      </w:pPr>
      <w:r w:rsidRPr="00111B07">
        <w:rPr>
          <w:sz w:val="24"/>
          <w:szCs w:val="24"/>
        </w:rPr>
        <w:t xml:space="preserve">Испуњењем обавеза </w:t>
      </w:r>
      <w:r w:rsidRPr="00111B07">
        <w:rPr>
          <w:sz w:val="24"/>
          <w:szCs w:val="24"/>
          <w:lang w:val="sr-Cyrl-RS"/>
        </w:rPr>
        <w:t>У</w:t>
      </w:r>
      <w:r w:rsidRPr="00111B07">
        <w:rPr>
          <w:sz w:val="24"/>
          <w:szCs w:val="24"/>
        </w:rPr>
        <w:t>говорних страна Уговор се сматра извршеним.</w:t>
      </w:r>
    </w:p>
    <w:p w:rsidR="00110748" w:rsidRPr="00111B07" w:rsidRDefault="00110748" w:rsidP="00110748">
      <w:pPr>
        <w:rPr>
          <w:sz w:val="24"/>
          <w:szCs w:val="24"/>
          <w:lang w:val="sr-Cyrl-RS"/>
        </w:rPr>
      </w:pPr>
    </w:p>
    <w:p w:rsidR="00110748" w:rsidRPr="00111B07" w:rsidRDefault="00110748" w:rsidP="00110748">
      <w:pPr>
        <w:rPr>
          <w:b/>
          <w:sz w:val="24"/>
          <w:szCs w:val="24"/>
          <w:lang w:val="sr-Cyrl-RS"/>
        </w:rPr>
      </w:pPr>
      <w:r w:rsidRPr="00111B07">
        <w:rPr>
          <w:b/>
          <w:sz w:val="24"/>
          <w:szCs w:val="24"/>
          <w:lang w:val="sr-Cyrl-RS"/>
        </w:rPr>
        <w:t>ИЗМЕНЕ УГОВОРА</w:t>
      </w:r>
    </w:p>
    <w:p w:rsidR="00110748" w:rsidRPr="00111B07" w:rsidRDefault="00110748" w:rsidP="00110748">
      <w:pPr>
        <w:jc w:val="center"/>
        <w:rPr>
          <w:b/>
          <w:sz w:val="24"/>
          <w:szCs w:val="24"/>
        </w:rPr>
      </w:pPr>
      <w:r w:rsidRPr="00111B07">
        <w:rPr>
          <w:b/>
          <w:sz w:val="24"/>
          <w:szCs w:val="24"/>
        </w:rPr>
        <w:t>Члан 1</w:t>
      </w:r>
      <w:r w:rsidR="002A5FBC" w:rsidRPr="00111B07">
        <w:rPr>
          <w:b/>
          <w:sz w:val="24"/>
          <w:szCs w:val="24"/>
          <w:lang w:val="sr-Cyrl-RS"/>
        </w:rPr>
        <w:t>4</w:t>
      </w:r>
      <w:r w:rsidRPr="00111B07">
        <w:rPr>
          <w:b/>
          <w:sz w:val="24"/>
          <w:szCs w:val="24"/>
        </w:rPr>
        <w:t>.</w:t>
      </w:r>
    </w:p>
    <w:p w:rsidR="00EC273E" w:rsidRPr="00111B07" w:rsidRDefault="00EC273E" w:rsidP="00EC273E">
      <w:pPr>
        <w:keepNext/>
        <w:tabs>
          <w:tab w:val="left" w:pos="567"/>
        </w:tabs>
        <w:spacing w:before="0"/>
        <w:outlineLvl w:val="1"/>
        <w:rPr>
          <w:rFonts w:cs="Arial"/>
          <w:color w:val="FF0000"/>
          <w:sz w:val="24"/>
          <w:szCs w:val="24"/>
          <w:lang w:val="sr-Cyrl-RS"/>
        </w:rPr>
      </w:pPr>
    </w:p>
    <w:p w:rsidR="00EC273E" w:rsidRPr="00111B07" w:rsidRDefault="00EC273E" w:rsidP="00EC273E">
      <w:pPr>
        <w:keepNext/>
        <w:tabs>
          <w:tab w:val="left" w:pos="567"/>
        </w:tabs>
        <w:spacing w:before="0"/>
        <w:outlineLvl w:val="1"/>
        <w:rPr>
          <w:rFonts w:cs="Arial"/>
          <w:b/>
          <w:sz w:val="24"/>
          <w:szCs w:val="24"/>
        </w:rPr>
      </w:pPr>
      <w:r w:rsidRPr="00111B07">
        <w:rPr>
          <w:rFonts w:cs="Arial"/>
          <w:sz w:val="24"/>
          <w:szCs w:val="24"/>
          <w:lang w:val="sr-Cyrl-RS"/>
        </w:rPr>
        <w:t xml:space="preserve">Купац </w:t>
      </w:r>
      <w:r w:rsidRPr="00111B07">
        <w:rPr>
          <w:rFonts w:cs="Arial"/>
          <w:sz w:val="24"/>
          <w:szCs w:val="24"/>
        </w:rPr>
        <w:t>може</w:t>
      </w:r>
      <w:r w:rsidRPr="00111B07">
        <w:rPr>
          <w:rFonts w:cs="Arial"/>
          <w:sz w:val="24"/>
          <w:szCs w:val="24"/>
          <w:lang w:val="sr-Latn-CS"/>
        </w:rPr>
        <w:t xml:space="preserve"> </w:t>
      </w:r>
      <w:r w:rsidRPr="00111B07">
        <w:rPr>
          <w:rFonts w:cs="Arial"/>
          <w:sz w:val="24"/>
          <w:szCs w:val="24"/>
        </w:rPr>
        <w:t>да</w:t>
      </w:r>
      <w:r w:rsidRPr="00111B07">
        <w:rPr>
          <w:rFonts w:cs="Arial"/>
          <w:sz w:val="24"/>
          <w:szCs w:val="24"/>
          <w:lang w:val="sr-Latn-CS"/>
        </w:rPr>
        <w:t xml:space="preserve"> </w:t>
      </w:r>
      <w:r w:rsidRPr="00111B07">
        <w:rPr>
          <w:rFonts w:cs="Arial"/>
          <w:sz w:val="24"/>
          <w:szCs w:val="24"/>
        </w:rPr>
        <w:t>дозволи</w:t>
      </w:r>
      <w:r w:rsidRPr="00111B07">
        <w:rPr>
          <w:rFonts w:cs="Arial"/>
          <w:sz w:val="24"/>
          <w:szCs w:val="24"/>
          <w:lang w:val="sr-Latn-CS"/>
        </w:rPr>
        <w:t xml:space="preserve"> </w:t>
      </w:r>
      <w:r w:rsidRPr="00111B07">
        <w:rPr>
          <w:rFonts w:cs="Arial"/>
          <w:sz w:val="24"/>
          <w:szCs w:val="24"/>
        </w:rPr>
        <w:t>промену</w:t>
      </w:r>
      <w:r w:rsidRPr="00111B07">
        <w:rPr>
          <w:rFonts w:cs="Arial"/>
          <w:sz w:val="24"/>
          <w:szCs w:val="24"/>
          <w:lang w:val="sr-Latn-CS"/>
        </w:rPr>
        <w:t xml:space="preserve"> </w:t>
      </w:r>
      <w:r w:rsidRPr="00111B07">
        <w:rPr>
          <w:rFonts w:cs="Arial"/>
          <w:sz w:val="24"/>
          <w:szCs w:val="24"/>
        </w:rPr>
        <w:t>цене</w:t>
      </w:r>
      <w:r w:rsidRPr="00111B07">
        <w:rPr>
          <w:rFonts w:cs="Arial"/>
          <w:sz w:val="24"/>
          <w:szCs w:val="24"/>
          <w:lang w:val="sr-Latn-CS"/>
        </w:rPr>
        <w:t xml:space="preserve"> </w:t>
      </w:r>
      <w:r w:rsidRPr="00111B07">
        <w:rPr>
          <w:rFonts w:cs="Arial"/>
          <w:sz w:val="24"/>
          <w:szCs w:val="24"/>
        </w:rPr>
        <w:t>или</w:t>
      </w:r>
      <w:r w:rsidRPr="00111B07">
        <w:rPr>
          <w:rFonts w:cs="Arial"/>
          <w:sz w:val="24"/>
          <w:szCs w:val="24"/>
          <w:lang w:val="sr-Latn-CS"/>
        </w:rPr>
        <w:t xml:space="preserve"> </w:t>
      </w:r>
      <w:r w:rsidRPr="00111B07">
        <w:rPr>
          <w:rFonts w:cs="Arial"/>
          <w:sz w:val="24"/>
          <w:szCs w:val="24"/>
        </w:rPr>
        <w:t>других</w:t>
      </w:r>
      <w:r w:rsidRPr="00111B07">
        <w:rPr>
          <w:rFonts w:cs="Arial"/>
          <w:sz w:val="24"/>
          <w:szCs w:val="24"/>
          <w:lang w:val="sr-Latn-CS"/>
        </w:rPr>
        <w:t xml:space="preserve"> </w:t>
      </w:r>
      <w:r w:rsidRPr="00111B07">
        <w:rPr>
          <w:rFonts w:cs="Arial"/>
          <w:sz w:val="24"/>
          <w:szCs w:val="24"/>
        </w:rPr>
        <w:t>битних</w:t>
      </w:r>
      <w:r w:rsidRPr="00111B07">
        <w:rPr>
          <w:rFonts w:cs="Arial"/>
          <w:sz w:val="24"/>
          <w:szCs w:val="24"/>
          <w:lang w:val="sr-Latn-CS"/>
        </w:rPr>
        <w:t xml:space="preserve"> </w:t>
      </w:r>
      <w:r w:rsidRPr="00111B07">
        <w:rPr>
          <w:rFonts w:cs="Arial"/>
          <w:sz w:val="24"/>
          <w:szCs w:val="24"/>
        </w:rPr>
        <w:t>елемената</w:t>
      </w:r>
      <w:r w:rsidRPr="00111B07">
        <w:rPr>
          <w:rFonts w:cs="Arial"/>
          <w:sz w:val="24"/>
          <w:szCs w:val="24"/>
          <w:lang w:val="sr-Latn-CS"/>
        </w:rPr>
        <w:t xml:space="preserve"> </w:t>
      </w:r>
      <w:r w:rsidRPr="00111B07">
        <w:rPr>
          <w:rFonts w:cs="Arial"/>
          <w:sz w:val="24"/>
          <w:szCs w:val="24"/>
          <w:lang w:val="sr-Cyrl-RS"/>
        </w:rPr>
        <w:t>уговора</w:t>
      </w:r>
      <w:r w:rsidRPr="00111B07">
        <w:rPr>
          <w:rFonts w:cs="Arial"/>
          <w:sz w:val="24"/>
          <w:szCs w:val="24"/>
          <w:lang w:val="sr-Latn-CS"/>
        </w:rPr>
        <w:t xml:space="preserve"> </w:t>
      </w:r>
      <w:r w:rsidRPr="00111B07">
        <w:rPr>
          <w:rFonts w:cs="Arial"/>
          <w:sz w:val="24"/>
          <w:szCs w:val="24"/>
        </w:rPr>
        <w:t>и</w:t>
      </w:r>
      <w:r w:rsidRPr="00111B07">
        <w:rPr>
          <w:rFonts w:cs="Arial"/>
          <w:sz w:val="24"/>
          <w:szCs w:val="24"/>
          <w:lang w:val="sr-Latn-CS"/>
        </w:rPr>
        <w:t xml:space="preserve"> </w:t>
      </w:r>
      <w:r w:rsidRPr="00111B07">
        <w:rPr>
          <w:rFonts w:cs="Arial"/>
          <w:sz w:val="24"/>
          <w:szCs w:val="24"/>
        </w:rPr>
        <w:t>то</w:t>
      </w:r>
      <w:r w:rsidRPr="00111B07">
        <w:rPr>
          <w:rFonts w:cs="Arial"/>
          <w:sz w:val="24"/>
          <w:szCs w:val="24"/>
          <w:lang w:val="sr-Latn-CS"/>
        </w:rPr>
        <w:t xml:space="preserve"> </w:t>
      </w:r>
      <w:r w:rsidRPr="00111B07">
        <w:rPr>
          <w:rFonts w:cs="Arial"/>
          <w:sz w:val="24"/>
          <w:szCs w:val="24"/>
        </w:rPr>
        <w:t>из</w:t>
      </w:r>
      <w:r w:rsidRPr="00111B07">
        <w:rPr>
          <w:rFonts w:cs="Arial"/>
          <w:sz w:val="24"/>
          <w:szCs w:val="24"/>
          <w:lang w:val="sr-Latn-CS"/>
        </w:rPr>
        <w:t xml:space="preserve"> </w:t>
      </w:r>
      <w:r w:rsidRPr="00111B07">
        <w:rPr>
          <w:rFonts w:cs="Arial"/>
          <w:sz w:val="24"/>
          <w:szCs w:val="24"/>
        </w:rPr>
        <w:t>објективних</w:t>
      </w:r>
      <w:r w:rsidRPr="00111B07">
        <w:rPr>
          <w:rFonts w:cs="Arial"/>
          <w:sz w:val="24"/>
          <w:szCs w:val="24"/>
          <w:lang w:val="sr-Latn-CS"/>
        </w:rPr>
        <w:t xml:space="preserve"> </w:t>
      </w:r>
      <w:r w:rsidRPr="00111B07">
        <w:rPr>
          <w:rFonts w:cs="Arial"/>
          <w:sz w:val="24"/>
          <w:szCs w:val="24"/>
        </w:rPr>
        <w:t>разлога</w:t>
      </w:r>
      <w:r w:rsidRPr="00111B07">
        <w:rPr>
          <w:rFonts w:cs="Arial"/>
          <w:sz w:val="24"/>
          <w:szCs w:val="24"/>
          <w:lang w:val="sr-Latn-CS"/>
        </w:rPr>
        <w:t xml:space="preserve"> </w:t>
      </w:r>
      <w:r w:rsidRPr="00111B07">
        <w:rPr>
          <w:rFonts w:cs="Arial"/>
          <w:sz w:val="24"/>
          <w:szCs w:val="24"/>
        </w:rPr>
        <w:t>као</w:t>
      </w:r>
      <w:r w:rsidRPr="00111B07">
        <w:rPr>
          <w:rFonts w:cs="Arial"/>
          <w:sz w:val="24"/>
          <w:szCs w:val="24"/>
          <w:lang w:val="sr-Latn-CS"/>
        </w:rPr>
        <w:t xml:space="preserve"> </w:t>
      </w:r>
      <w:r w:rsidRPr="00111B07">
        <w:rPr>
          <w:rFonts w:cs="Arial"/>
          <w:sz w:val="24"/>
          <w:szCs w:val="24"/>
        </w:rPr>
        <w:t>што</w:t>
      </w:r>
      <w:r w:rsidRPr="00111B07">
        <w:rPr>
          <w:rFonts w:cs="Arial"/>
          <w:sz w:val="24"/>
          <w:szCs w:val="24"/>
          <w:lang w:val="sr-Latn-CS"/>
        </w:rPr>
        <w:t xml:space="preserve"> </w:t>
      </w:r>
      <w:r w:rsidRPr="00111B07">
        <w:rPr>
          <w:rFonts w:cs="Arial"/>
          <w:sz w:val="24"/>
          <w:szCs w:val="24"/>
        </w:rPr>
        <w:t>су</w:t>
      </w:r>
      <w:r w:rsidRPr="00111B07">
        <w:rPr>
          <w:rFonts w:cs="Arial"/>
          <w:sz w:val="24"/>
          <w:szCs w:val="24"/>
          <w:lang w:val="sr-Latn-CS"/>
        </w:rPr>
        <w:t xml:space="preserve">: </w:t>
      </w:r>
      <w:r w:rsidRPr="00111B07">
        <w:rPr>
          <w:rFonts w:cs="Arial"/>
          <w:sz w:val="24"/>
          <w:szCs w:val="24"/>
        </w:rPr>
        <w:t>виша</w:t>
      </w:r>
      <w:r w:rsidRPr="00111B07">
        <w:rPr>
          <w:rFonts w:cs="Arial"/>
          <w:sz w:val="24"/>
          <w:szCs w:val="24"/>
          <w:lang w:val="sr-Latn-CS"/>
        </w:rPr>
        <w:t xml:space="preserve"> </w:t>
      </w:r>
      <w:r w:rsidRPr="00111B07">
        <w:rPr>
          <w:rFonts w:cs="Arial"/>
          <w:sz w:val="24"/>
          <w:szCs w:val="24"/>
        </w:rPr>
        <w:t>сила</w:t>
      </w:r>
      <w:r w:rsidRPr="00111B07">
        <w:rPr>
          <w:rFonts w:cs="Arial"/>
          <w:sz w:val="24"/>
          <w:szCs w:val="24"/>
          <w:lang w:val="sr-Latn-CS"/>
        </w:rPr>
        <w:t xml:space="preserve">, </w:t>
      </w:r>
      <w:r w:rsidRPr="00111B07">
        <w:rPr>
          <w:rFonts w:cs="Arial"/>
          <w:sz w:val="24"/>
          <w:szCs w:val="24"/>
        </w:rPr>
        <w:t>измена</w:t>
      </w:r>
      <w:r w:rsidRPr="00111B07">
        <w:rPr>
          <w:rFonts w:cs="Arial"/>
          <w:sz w:val="24"/>
          <w:szCs w:val="24"/>
          <w:lang w:val="sr-Latn-CS"/>
        </w:rPr>
        <w:t xml:space="preserve"> </w:t>
      </w:r>
      <w:r w:rsidRPr="00111B07">
        <w:rPr>
          <w:rFonts w:cs="Arial"/>
          <w:sz w:val="24"/>
          <w:szCs w:val="24"/>
        </w:rPr>
        <w:t>важећих</w:t>
      </w:r>
      <w:r w:rsidRPr="00111B07">
        <w:rPr>
          <w:rFonts w:cs="Arial"/>
          <w:sz w:val="24"/>
          <w:szCs w:val="24"/>
          <w:lang w:val="sr-Latn-CS"/>
        </w:rPr>
        <w:t xml:space="preserve"> </w:t>
      </w:r>
      <w:r w:rsidRPr="00111B07">
        <w:rPr>
          <w:rFonts w:cs="Arial"/>
          <w:sz w:val="24"/>
          <w:szCs w:val="24"/>
        </w:rPr>
        <w:t>законских</w:t>
      </w:r>
      <w:r w:rsidRPr="00111B07">
        <w:rPr>
          <w:rFonts w:cs="Arial"/>
          <w:sz w:val="24"/>
          <w:szCs w:val="24"/>
          <w:lang w:val="sr-Latn-CS"/>
        </w:rPr>
        <w:t xml:space="preserve"> </w:t>
      </w:r>
      <w:r w:rsidRPr="00111B07">
        <w:rPr>
          <w:rFonts w:cs="Arial"/>
          <w:sz w:val="24"/>
          <w:szCs w:val="24"/>
        </w:rPr>
        <w:t>прописа</w:t>
      </w:r>
      <w:r w:rsidRPr="00111B07">
        <w:rPr>
          <w:rFonts w:cs="Arial"/>
          <w:sz w:val="24"/>
          <w:szCs w:val="24"/>
          <w:lang w:val="sr-Latn-CS"/>
        </w:rPr>
        <w:t xml:space="preserve">, </w:t>
      </w:r>
      <w:r w:rsidRPr="00111B07">
        <w:rPr>
          <w:rFonts w:cs="Arial"/>
          <w:sz w:val="24"/>
          <w:szCs w:val="24"/>
        </w:rPr>
        <w:t>мере</w:t>
      </w:r>
      <w:r w:rsidRPr="00111B07">
        <w:rPr>
          <w:rFonts w:cs="Arial"/>
          <w:sz w:val="24"/>
          <w:szCs w:val="24"/>
          <w:lang w:val="sr-Latn-CS"/>
        </w:rPr>
        <w:t xml:space="preserve"> </w:t>
      </w:r>
      <w:r w:rsidRPr="00111B07">
        <w:rPr>
          <w:rFonts w:cs="Arial"/>
          <w:sz w:val="24"/>
          <w:szCs w:val="24"/>
        </w:rPr>
        <w:t>државних</w:t>
      </w:r>
      <w:r w:rsidRPr="00111B07">
        <w:rPr>
          <w:rFonts w:cs="Arial"/>
          <w:sz w:val="24"/>
          <w:szCs w:val="24"/>
          <w:lang w:val="sr-Latn-CS"/>
        </w:rPr>
        <w:t xml:space="preserve"> </w:t>
      </w:r>
      <w:r w:rsidRPr="00111B07">
        <w:rPr>
          <w:rFonts w:cs="Arial"/>
          <w:sz w:val="24"/>
          <w:szCs w:val="24"/>
        </w:rPr>
        <w:t>органа</w:t>
      </w:r>
      <w:r w:rsidRPr="00111B07">
        <w:rPr>
          <w:rFonts w:cs="Arial"/>
          <w:sz w:val="24"/>
          <w:szCs w:val="24"/>
          <w:lang w:val="sr-Latn-CS"/>
        </w:rPr>
        <w:t xml:space="preserve"> </w:t>
      </w:r>
      <w:r w:rsidRPr="00111B07">
        <w:rPr>
          <w:rFonts w:cs="Arial"/>
          <w:sz w:val="24"/>
          <w:szCs w:val="24"/>
        </w:rPr>
        <w:t>и</w:t>
      </w:r>
      <w:r w:rsidRPr="00111B07">
        <w:rPr>
          <w:rFonts w:cs="Arial"/>
          <w:sz w:val="24"/>
          <w:szCs w:val="24"/>
          <w:lang w:val="sr-Latn-CS"/>
        </w:rPr>
        <w:t xml:space="preserve"> </w:t>
      </w:r>
      <w:r w:rsidRPr="00111B07">
        <w:rPr>
          <w:rFonts w:cs="Arial"/>
          <w:sz w:val="24"/>
          <w:szCs w:val="24"/>
        </w:rPr>
        <w:t>измењене</w:t>
      </w:r>
      <w:r w:rsidRPr="00111B07">
        <w:rPr>
          <w:rFonts w:cs="Arial"/>
          <w:sz w:val="24"/>
          <w:szCs w:val="24"/>
          <w:lang w:val="sr-Latn-CS"/>
        </w:rPr>
        <w:t xml:space="preserve"> </w:t>
      </w:r>
      <w:r w:rsidRPr="00111B07">
        <w:rPr>
          <w:rFonts w:cs="Arial"/>
          <w:sz w:val="24"/>
          <w:szCs w:val="24"/>
        </w:rPr>
        <w:t>околности</w:t>
      </w:r>
      <w:r w:rsidRPr="00111B07">
        <w:rPr>
          <w:rFonts w:cs="Arial"/>
          <w:sz w:val="24"/>
          <w:szCs w:val="24"/>
          <w:lang w:val="sr-Latn-CS"/>
        </w:rPr>
        <w:t xml:space="preserve"> </w:t>
      </w:r>
      <w:r w:rsidRPr="00111B07">
        <w:rPr>
          <w:rFonts w:cs="Arial"/>
          <w:sz w:val="24"/>
          <w:szCs w:val="24"/>
        </w:rPr>
        <w:t>на</w:t>
      </w:r>
      <w:r w:rsidRPr="00111B07">
        <w:rPr>
          <w:rFonts w:cs="Arial"/>
          <w:sz w:val="24"/>
          <w:szCs w:val="24"/>
          <w:lang w:val="sr-Latn-CS"/>
        </w:rPr>
        <w:t xml:space="preserve"> </w:t>
      </w:r>
      <w:r w:rsidRPr="00111B07">
        <w:rPr>
          <w:rFonts w:cs="Arial"/>
          <w:sz w:val="24"/>
          <w:szCs w:val="24"/>
        </w:rPr>
        <w:t>тржишту</w:t>
      </w:r>
      <w:r w:rsidRPr="00111B07">
        <w:rPr>
          <w:rFonts w:cs="Arial"/>
          <w:sz w:val="24"/>
          <w:szCs w:val="24"/>
          <w:lang w:val="sr-Latn-CS"/>
        </w:rPr>
        <w:t xml:space="preserve"> </w:t>
      </w:r>
      <w:r w:rsidRPr="00111B07">
        <w:rPr>
          <w:rFonts w:cs="Arial"/>
          <w:sz w:val="24"/>
          <w:szCs w:val="24"/>
        </w:rPr>
        <w:t>настале</w:t>
      </w:r>
      <w:r w:rsidRPr="00111B07">
        <w:rPr>
          <w:rFonts w:cs="Arial"/>
          <w:sz w:val="24"/>
          <w:szCs w:val="24"/>
          <w:lang w:val="sr-Latn-CS"/>
        </w:rPr>
        <w:t xml:space="preserve"> </w:t>
      </w:r>
      <w:r w:rsidRPr="00111B07">
        <w:rPr>
          <w:rFonts w:cs="Arial"/>
          <w:sz w:val="24"/>
          <w:szCs w:val="24"/>
        </w:rPr>
        <w:t>услед</w:t>
      </w:r>
      <w:r w:rsidRPr="00111B07">
        <w:rPr>
          <w:rFonts w:cs="Arial"/>
          <w:sz w:val="24"/>
          <w:szCs w:val="24"/>
          <w:lang w:val="sr-Latn-CS"/>
        </w:rPr>
        <w:t xml:space="preserve"> </w:t>
      </w:r>
      <w:r w:rsidRPr="00111B07">
        <w:rPr>
          <w:rFonts w:cs="Arial"/>
          <w:sz w:val="24"/>
          <w:szCs w:val="24"/>
        </w:rPr>
        <w:t>више</w:t>
      </w:r>
      <w:r w:rsidRPr="00111B07">
        <w:rPr>
          <w:rFonts w:cs="Arial"/>
          <w:sz w:val="24"/>
          <w:szCs w:val="24"/>
          <w:lang w:val="sr-Latn-CS"/>
        </w:rPr>
        <w:t xml:space="preserve"> </w:t>
      </w:r>
      <w:r w:rsidRPr="00111B07">
        <w:rPr>
          <w:rFonts w:cs="Arial"/>
          <w:sz w:val="24"/>
          <w:szCs w:val="24"/>
        </w:rPr>
        <w:t>силе</w:t>
      </w:r>
      <w:r w:rsidRPr="00111B07">
        <w:rPr>
          <w:rFonts w:cs="Arial"/>
          <w:sz w:val="24"/>
          <w:szCs w:val="24"/>
          <w:lang w:val="sr-Latn-CS"/>
        </w:rPr>
        <w:t xml:space="preserve"> у складу са чл. 115. Закона о јавним набавкама.</w:t>
      </w:r>
      <w:r w:rsidRPr="00111B07">
        <w:rPr>
          <w:rFonts w:cs="Arial"/>
          <w:b/>
          <w:sz w:val="24"/>
          <w:szCs w:val="24"/>
        </w:rPr>
        <w:t xml:space="preserve"> </w:t>
      </w:r>
    </w:p>
    <w:p w:rsidR="00EC273E" w:rsidRPr="00111B07" w:rsidRDefault="00EC273E" w:rsidP="00EC273E">
      <w:pPr>
        <w:ind w:right="-331"/>
        <w:rPr>
          <w:rFonts w:cs="Arial"/>
          <w:sz w:val="24"/>
          <w:szCs w:val="24"/>
          <w:lang w:val="sr-Latn-CS"/>
        </w:rPr>
      </w:pPr>
      <w:r w:rsidRPr="00111B07">
        <w:rPr>
          <w:rFonts w:cs="Arial"/>
          <w:sz w:val="24"/>
          <w:szCs w:val="24"/>
        </w:rPr>
        <w:t>Уговорне</w:t>
      </w:r>
      <w:r w:rsidRPr="00111B07">
        <w:rPr>
          <w:rFonts w:cs="Arial"/>
          <w:sz w:val="24"/>
          <w:szCs w:val="24"/>
          <w:lang w:val="sr-Latn-CS"/>
        </w:rPr>
        <w:t xml:space="preserve"> </w:t>
      </w:r>
      <w:r w:rsidRPr="00111B07">
        <w:rPr>
          <w:rFonts w:cs="Arial"/>
          <w:sz w:val="24"/>
          <w:szCs w:val="24"/>
        </w:rPr>
        <w:t>стране</w:t>
      </w:r>
      <w:r w:rsidRPr="00111B07">
        <w:rPr>
          <w:rFonts w:cs="Arial"/>
          <w:sz w:val="24"/>
          <w:szCs w:val="24"/>
          <w:lang w:val="sr-Latn-CS"/>
        </w:rPr>
        <w:t xml:space="preserve"> </w:t>
      </w:r>
      <w:r w:rsidRPr="00111B07">
        <w:rPr>
          <w:rFonts w:cs="Arial"/>
          <w:sz w:val="24"/>
          <w:szCs w:val="24"/>
        </w:rPr>
        <w:t>су</w:t>
      </w:r>
      <w:r w:rsidRPr="00111B07">
        <w:rPr>
          <w:rFonts w:cs="Arial"/>
          <w:sz w:val="24"/>
          <w:szCs w:val="24"/>
          <w:lang w:val="sr-Latn-CS"/>
        </w:rPr>
        <w:t xml:space="preserve"> </w:t>
      </w:r>
      <w:r w:rsidRPr="00111B07">
        <w:rPr>
          <w:rFonts w:cs="Arial"/>
          <w:sz w:val="24"/>
          <w:szCs w:val="24"/>
        </w:rPr>
        <w:t>сагласне</w:t>
      </w:r>
      <w:r w:rsidRPr="00111B07">
        <w:rPr>
          <w:rFonts w:cs="Arial"/>
          <w:sz w:val="24"/>
          <w:szCs w:val="24"/>
          <w:lang w:val="sr-Latn-CS"/>
        </w:rPr>
        <w:t xml:space="preserve"> </w:t>
      </w:r>
      <w:r w:rsidRPr="00111B07">
        <w:rPr>
          <w:rFonts w:cs="Arial"/>
          <w:sz w:val="24"/>
          <w:szCs w:val="24"/>
        </w:rPr>
        <w:t>да</w:t>
      </w:r>
      <w:r w:rsidRPr="00111B07">
        <w:rPr>
          <w:rFonts w:cs="Arial"/>
          <w:sz w:val="24"/>
          <w:szCs w:val="24"/>
          <w:lang w:val="sr-Latn-CS"/>
        </w:rPr>
        <w:t xml:space="preserve"> </w:t>
      </w:r>
      <w:r w:rsidRPr="00111B07">
        <w:rPr>
          <w:rFonts w:cs="Arial"/>
          <w:sz w:val="24"/>
          <w:szCs w:val="24"/>
        </w:rPr>
        <w:t>се</w:t>
      </w:r>
      <w:r w:rsidRPr="00111B07">
        <w:rPr>
          <w:rFonts w:cs="Arial"/>
          <w:sz w:val="24"/>
          <w:szCs w:val="24"/>
          <w:lang w:val="sr-Latn-CS"/>
        </w:rPr>
        <w:t xml:space="preserve"> </w:t>
      </w:r>
      <w:r w:rsidRPr="00111B07">
        <w:rPr>
          <w:rFonts w:cs="Arial"/>
          <w:sz w:val="24"/>
          <w:szCs w:val="24"/>
        </w:rPr>
        <w:t>евентуалне</w:t>
      </w:r>
      <w:r w:rsidRPr="00111B07">
        <w:rPr>
          <w:rFonts w:cs="Arial"/>
          <w:sz w:val="24"/>
          <w:szCs w:val="24"/>
          <w:lang w:val="sr-Latn-CS"/>
        </w:rPr>
        <w:t xml:space="preserve"> </w:t>
      </w:r>
      <w:r w:rsidRPr="00111B07">
        <w:rPr>
          <w:rFonts w:cs="Arial"/>
          <w:sz w:val="24"/>
          <w:szCs w:val="24"/>
        </w:rPr>
        <w:t>измене</w:t>
      </w:r>
      <w:r w:rsidRPr="00111B07">
        <w:rPr>
          <w:rFonts w:cs="Arial"/>
          <w:sz w:val="24"/>
          <w:szCs w:val="24"/>
          <w:lang w:val="sr-Latn-CS"/>
        </w:rPr>
        <w:t xml:space="preserve"> </w:t>
      </w:r>
      <w:r w:rsidRPr="00111B07">
        <w:rPr>
          <w:rFonts w:cs="Arial"/>
          <w:sz w:val="24"/>
          <w:szCs w:val="24"/>
        </w:rPr>
        <w:t>и</w:t>
      </w:r>
      <w:r w:rsidRPr="00111B07">
        <w:rPr>
          <w:rFonts w:cs="Arial"/>
          <w:sz w:val="24"/>
          <w:szCs w:val="24"/>
          <w:lang w:val="sr-Latn-CS"/>
        </w:rPr>
        <w:t xml:space="preserve"> </w:t>
      </w:r>
      <w:r w:rsidRPr="00111B07">
        <w:rPr>
          <w:rFonts w:cs="Arial"/>
          <w:sz w:val="24"/>
          <w:szCs w:val="24"/>
        </w:rPr>
        <w:t>допуне</w:t>
      </w:r>
      <w:r w:rsidRPr="00111B07">
        <w:rPr>
          <w:rFonts w:cs="Arial"/>
          <w:sz w:val="24"/>
          <w:szCs w:val="24"/>
          <w:lang w:val="sr-Latn-CS"/>
        </w:rPr>
        <w:t xml:space="preserve"> </w:t>
      </w:r>
      <w:r w:rsidRPr="00111B07">
        <w:rPr>
          <w:rFonts w:cs="Arial"/>
          <w:sz w:val="24"/>
          <w:szCs w:val="24"/>
        </w:rPr>
        <w:t>овог</w:t>
      </w:r>
      <w:r w:rsidRPr="00111B07">
        <w:rPr>
          <w:rFonts w:cs="Arial"/>
          <w:sz w:val="24"/>
          <w:szCs w:val="24"/>
          <w:lang w:val="sr-Latn-CS"/>
        </w:rPr>
        <w:t xml:space="preserve"> </w:t>
      </w:r>
      <w:r w:rsidRPr="00111B07">
        <w:rPr>
          <w:rFonts w:cs="Arial"/>
          <w:sz w:val="24"/>
          <w:szCs w:val="24"/>
          <w:lang w:val="sr-Cyrl-RS"/>
        </w:rPr>
        <w:t>уговора</w:t>
      </w:r>
      <w:r w:rsidRPr="00111B07">
        <w:rPr>
          <w:rFonts w:cs="Arial"/>
          <w:sz w:val="24"/>
          <w:szCs w:val="24"/>
        </w:rPr>
        <w:t xml:space="preserve"> изврше</w:t>
      </w:r>
      <w:r w:rsidRPr="00111B07">
        <w:rPr>
          <w:rFonts w:cs="Arial"/>
          <w:sz w:val="24"/>
          <w:szCs w:val="24"/>
          <w:lang w:val="sr-Latn-CS"/>
        </w:rPr>
        <w:t xml:space="preserve"> </w:t>
      </w:r>
      <w:r w:rsidRPr="00111B07">
        <w:rPr>
          <w:rFonts w:cs="Arial"/>
          <w:sz w:val="24"/>
          <w:szCs w:val="24"/>
        </w:rPr>
        <w:t>у</w:t>
      </w:r>
      <w:r w:rsidRPr="00111B07">
        <w:rPr>
          <w:rFonts w:cs="Arial"/>
          <w:sz w:val="24"/>
          <w:szCs w:val="24"/>
          <w:lang w:val="sr-Latn-CS"/>
        </w:rPr>
        <w:t xml:space="preserve"> </w:t>
      </w:r>
      <w:r w:rsidRPr="00111B07">
        <w:rPr>
          <w:rFonts w:cs="Arial"/>
          <w:sz w:val="24"/>
          <w:szCs w:val="24"/>
        </w:rPr>
        <w:t>писаној</w:t>
      </w:r>
      <w:r w:rsidRPr="00111B07">
        <w:rPr>
          <w:rFonts w:cs="Arial"/>
          <w:sz w:val="24"/>
          <w:szCs w:val="24"/>
          <w:lang w:val="sr-Latn-CS"/>
        </w:rPr>
        <w:t xml:space="preserve"> </w:t>
      </w:r>
      <w:r w:rsidRPr="00111B07">
        <w:rPr>
          <w:rFonts w:cs="Arial"/>
          <w:sz w:val="24"/>
          <w:szCs w:val="24"/>
        </w:rPr>
        <w:t>форми</w:t>
      </w:r>
      <w:r w:rsidRPr="00111B07">
        <w:rPr>
          <w:rFonts w:cs="Arial"/>
          <w:sz w:val="24"/>
          <w:szCs w:val="24"/>
          <w:lang w:val="sr-Latn-CS"/>
        </w:rPr>
        <w:t xml:space="preserve"> – </w:t>
      </w:r>
      <w:r w:rsidRPr="00111B07">
        <w:rPr>
          <w:rFonts w:cs="Arial"/>
          <w:sz w:val="24"/>
          <w:szCs w:val="24"/>
        </w:rPr>
        <w:t>закључивањем</w:t>
      </w:r>
      <w:r w:rsidRPr="00111B07">
        <w:rPr>
          <w:rFonts w:cs="Arial"/>
          <w:sz w:val="24"/>
          <w:szCs w:val="24"/>
          <w:lang w:val="sr-Latn-CS"/>
        </w:rPr>
        <w:t xml:space="preserve"> </w:t>
      </w:r>
      <w:r w:rsidRPr="00111B07">
        <w:rPr>
          <w:rFonts w:cs="Arial"/>
          <w:sz w:val="24"/>
          <w:szCs w:val="24"/>
        </w:rPr>
        <w:t>анекса</w:t>
      </w:r>
      <w:r w:rsidRPr="00111B07">
        <w:rPr>
          <w:rFonts w:cs="Arial"/>
          <w:sz w:val="24"/>
          <w:szCs w:val="24"/>
          <w:lang w:val="sr-Cyrl-RS"/>
        </w:rPr>
        <w:t xml:space="preserve"> </w:t>
      </w:r>
      <w:r w:rsidRPr="00111B07">
        <w:rPr>
          <w:rFonts w:cs="Arial"/>
          <w:sz w:val="24"/>
          <w:szCs w:val="24"/>
        </w:rPr>
        <w:t>уз</w:t>
      </w:r>
      <w:r w:rsidRPr="00111B07">
        <w:rPr>
          <w:rFonts w:cs="Arial"/>
          <w:sz w:val="24"/>
          <w:szCs w:val="24"/>
          <w:lang w:val="sr-Latn-CS"/>
        </w:rPr>
        <w:t xml:space="preserve"> </w:t>
      </w:r>
      <w:r w:rsidRPr="00111B07">
        <w:rPr>
          <w:rFonts w:cs="Arial"/>
          <w:sz w:val="24"/>
          <w:szCs w:val="24"/>
        </w:rPr>
        <w:t>овај</w:t>
      </w:r>
      <w:r w:rsidRPr="00111B07">
        <w:rPr>
          <w:rFonts w:cs="Arial"/>
          <w:sz w:val="24"/>
          <w:szCs w:val="24"/>
          <w:lang w:val="sr-Cyrl-RS"/>
        </w:rPr>
        <w:t xml:space="preserve"> уговор</w:t>
      </w:r>
      <w:r w:rsidRPr="00111B07">
        <w:rPr>
          <w:rFonts w:cs="Arial"/>
          <w:sz w:val="24"/>
          <w:szCs w:val="24"/>
          <w:lang w:val="sr-Latn-CS"/>
        </w:rPr>
        <w:t>.</w:t>
      </w:r>
    </w:p>
    <w:p w:rsidR="00EC273E" w:rsidRPr="00111B07" w:rsidRDefault="00EC273E" w:rsidP="00EC273E">
      <w:pPr>
        <w:ind w:right="-331"/>
        <w:rPr>
          <w:rFonts w:cs="Arial"/>
          <w:sz w:val="24"/>
          <w:szCs w:val="24"/>
          <w:lang w:val="sr-Cyrl-RS"/>
        </w:rPr>
      </w:pPr>
      <w:r w:rsidRPr="00111B07">
        <w:rPr>
          <w:rFonts w:cs="Arial"/>
          <w:sz w:val="24"/>
          <w:szCs w:val="24"/>
          <w:lang w:val="sr-Cyrl-RS"/>
        </w:rPr>
        <w:t>У наведеним случаjевима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10748" w:rsidRPr="00111B07" w:rsidRDefault="00110748" w:rsidP="00110748">
      <w:pPr>
        <w:rPr>
          <w:sz w:val="24"/>
          <w:szCs w:val="24"/>
          <w:lang w:val="sr-Cyrl-RS"/>
        </w:rPr>
      </w:pPr>
    </w:p>
    <w:p w:rsidR="00110748" w:rsidRPr="00111B07" w:rsidRDefault="00110748" w:rsidP="00110748">
      <w:pPr>
        <w:rPr>
          <w:b/>
          <w:sz w:val="24"/>
          <w:szCs w:val="24"/>
        </w:rPr>
      </w:pPr>
      <w:r w:rsidRPr="00111B07">
        <w:rPr>
          <w:b/>
          <w:sz w:val="24"/>
          <w:szCs w:val="24"/>
        </w:rPr>
        <w:t>УГОВОРНА КАЗНА ЗБОГ ЗАКАШЊЕЊА У ИСПОРУЦИ</w:t>
      </w:r>
    </w:p>
    <w:p w:rsidR="00110748" w:rsidRPr="00111B07" w:rsidRDefault="00110748" w:rsidP="00110748">
      <w:pPr>
        <w:rPr>
          <w:sz w:val="24"/>
          <w:szCs w:val="24"/>
        </w:rPr>
      </w:pPr>
    </w:p>
    <w:p w:rsidR="00110748" w:rsidRPr="00111B07" w:rsidRDefault="00110748" w:rsidP="00110748">
      <w:pPr>
        <w:jc w:val="center"/>
        <w:rPr>
          <w:b/>
          <w:sz w:val="24"/>
          <w:szCs w:val="24"/>
        </w:rPr>
      </w:pPr>
      <w:r w:rsidRPr="00111B07">
        <w:rPr>
          <w:b/>
          <w:sz w:val="24"/>
          <w:szCs w:val="24"/>
        </w:rPr>
        <w:t>Члан 1</w:t>
      </w:r>
      <w:r w:rsidR="002A5FBC" w:rsidRPr="00111B07">
        <w:rPr>
          <w:b/>
          <w:sz w:val="24"/>
          <w:szCs w:val="24"/>
          <w:lang w:val="sr-Cyrl-RS"/>
        </w:rPr>
        <w:t>5</w:t>
      </w:r>
      <w:r w:rsidRPr="00111B07">
        <w:rPr>
          <w:b/>
          <w:sz w:val="24"/>
          <w:szCs w:val="24"/>
        </w:rPr>
        <w:t>.</w:t>
      </w:r>
    </w:p>
    <w:p w:rsidR="00110748" w:rsidRPr="00111B07" w:rsidRDefault="00110748" w:rsidP="00110748">
      <w:pPr>
        <w:rPr>
          <w:sz w:val="24"/>
          <w:szCs w:val="24"/>
          <w:lang w:val="sr-Cyrl-RS"/>
        </w:rPr>
      </w:pPr>
      <w:r w:rsidRPr="00111B07">
        <w:rPr>
          <w:sz w:val="24"/>
          <w:szCs w:val="24"/>
          <w:lang w:val="sr-Cyrl-CS"/>
        </w:rPr>
        <w:t xml:space="preserve">Уколико </w:t>
      </w:r>
      <w:r w:rsidRPr="00111B07">
        <w:rPr>
          <w:sz w:val="24"/>
          <w:szCs w:val="24"/>
          <w:lang w:val="sr-Cyrl-RS" w:eastAsia="sr-Latn-RS"/>
        </w:rPr>
        <w:t xml:space="preserve">Продавац након закључења уговора, </w:t>
      </w:r>
      <w:r w:rsidRPr="00111B07">
        <w:rPr>
          <w:sz w:val="24"/>
          <w:szCs w:val="24"/>
          <w:lang w:val="sr-Cyrl-CS"/>
        </w:rPr>
        <w:t>у уговореном року не и</w:t>
      </w:r>
      <w:r w:rsidRPr="00111B07">
        <w:rPr>
          <w:sz w:val="24"/>
          <w:szCs w:val="24"/>
          <w:lang w:val="sr-Cyrl-RS"/>
        </w:rPr>
        <w:t>спуни своју уговорну обавезу из члана 1. овог уговора, Купац има право да наплати уговорну казну и то 2</w:t>
      </w:r>
      <w:r w:rsidRPr="00111B07">
        <w:rPr>
          <w:sz w:val="24"/>
          <w:szCs w:val="24"/>
          <w:lang w:val="sr-Cyrl-CS"/>
        </w:rPr>
        <w:t>%</w:t>
      </w:r>
      <w:r w:rsidRPr="00111B07">
        <w:rPr>
          <w:sz w:val="24"/>
          <w:szCs w:val="24"/>
          <w:lang w:val="sr-Cyrl-RS"/>
        </w:rPr>
        <w:t xml:space="preserve"> вредности уговора без ПДВ-а, за сваки започети  дан кашњења, а највише до 10% од укупне вредности уговора без ПДВ.</w:t>
      </w:r>
    </w:p>
    <w:p w:rsidR="00110748" w:rsidRPr="00111B07" w:rsidRDefault="00110748" w:rsidP="00110748">
      <w:pPr>
        <w:rPr>
          <w:sz w:val="24"/>
          <w:szCs w:val="24"/>
          <w:lang w:val="sr-Cyrl-RS"/>
        </w:rPr>
      </w:pPr>
      <w:r w:rsidRPr="00111B07">
        <w:rPr>
          <w:sz w:val="24"/>
          <w:szCs w:val="24"/>
        </w:rPr>
        <w:t xml:space="preserve">Плаћање </w:t>
      </w:r>
      <w:r w:rsidRPr="00111B07">
        <w:rPr>
          <w:sz w:val="24"/>
          <w:szCs w:val="24"/>
          <w:lang w:val="sr-Cyrl-RS"/>
        </w:rPr>
        <w:t>уговорне казне</w:t>
      </w:r>
      <w:r w:rsidRPr="00111B07">
        <w:rPr>
          <w:sz w:val="24"/>
          <w:szCs w:val="24"/>
        </w:rPr>
        <w:t xml:space="preserve"> у складу са претходним ставо</w:t>
      </w:r>
      <w:r w:rsidRPr="00111B07">
        <w:rPr>
          <w:sz w:val="24"/>
          <w:szCs w:val="24"/>
          <w:lang w:val="sr-Cyrl-CS"/>
        </w:rPr>
        <w:t>м</w:t>
      </w:r>
      <w:r w:rsidRPr="00111B07">
        <w:rPr>
          <w:sz w:val="24"/>
          <w:szCs w:val="24"/>
        </w:rPr>
        <w:t xml:space="preserve"> доспева у року од 10 (словима: десет) дана од дана </w:t>
      </w:r>
      <w:r w:rsidRPr="00111B07">
        <w:rPr>
          <w:sz w:val="24"/>
          <w:szCs w:val="24"/>
          <w:lang w:val="sr-Cyrl-RS"/>
        </w:rPr>
        <w:t>пријема</w:t>
      </w:r>
      <w:r w:rsidRPr="00111B07">
        <w:rPr>
          <w:sz w:val="24"/>
          <w:szCs w:val="24"/>
        </w:rPr>
        <w:t xml:space="preserve"> рачуна од стране </w:t>
      </w:r>
      <w:r w:rsidRPr="00111B07">
        <w:rPr>
          <w:sz w:val="24"/>
          <w:szCs w:val="24"/>
          <w:lang w:val="sr-Cyrl-RS"/>
        </w:rPr>
        <w:t>Продавца</w:t>
      </w:r>
      <w:r w:rsidRPr="00111B07">
        <w:rPr>
          <w:sz w:val="24"/>
          <w:szCs w:val="24"/>
        </w:rPr>
        <w:t xml:space="preserve"> за </w:t>
      </w:r>
      <w:r w:rsidRPr="00111B07">
        <w:rPr>
          <w:sz w:val="24"/>
          <w:szCs w:val="24"/>
          <w:lang w:val="sr-Cyrl-CS"/>
        </w:rPr>
        <w:t>уговор</w:t>
      </w:r>
      <w:r w:rsidRPr="00111B07">
        <w:rPr>
          <w:sz w:val="24"/>
          <w:szCs w:val="24"/>
          <w:lang w:val="sr-Cyrl-RS"/>
        </w:rPr>
        <w:t>ну казну</w:t>
      </w:r>
      <w:r w:rsidRPr="00111B07">
        <w:rPr>
          <w:sz w:val="24"/>
          <w:szCs w:val="24"/>
        </w:rPr>
        <w:t>.</w:t>
      </w:r>
    </w:p>
    <w:p w:rsidR="00110748" w:rsidRPr="00111B07" w:rsidRDefault="00110748" w:rsidP="00110748">
      <w:pPr>
        <w:rPr>
          <w:sz w:val="24"/>
          <w:szCs w:val="24"/>
          <w:lang w:val="sr-Cyrl-RS"/>
        </w:rPr>
      </w:pPr>
      <w:r w:rsidRPr="00111B07">
        <w:rPr>
          <w:sz w:val="24"/>
          <w:szCs w:val="24"/>
          <w:lang w:val="sr-Cyrl-RS"/>
        </w:rPr>
        <w:t>У случају доцње Купац</w:t>
      </w:r>
      <w:r w:rsidRPr="00111B07">
        <w:rPr>
          <w:sz w:val="24"/>
          <w:szCs w:val="24"/>
          <w:lang w:val="sr-Cyrl-CS"/>
        </w:rPr>
        <w:t xml:space="preserve"> има право да захтева и испуњење </w:t>
      </w:r>
      <w:r w:rsidRPr="00111B07">
        <w:rPr>
          <w:sz w:val="24"/>
          <w:szCs w:val="24"/>
          <w:lang w:val="sr-Cyrl-RS"/>
        </w:rPr>
        <w:t xml:space="preserve">уговорне </w:t>
      </w:r>
      <w:r w:rsidRPr="00111B07">
        <w:rPr>
          <w:sz w:val="24"/>
          <w:szCs w:val="24"/>
          <w:lang w:val="sr-Cyrl-CS"/>
        </w:rPr>
        <w:t>обавезе и уговорну казну</w:t>
      </w:r>
      <w:r w:rsidRPr="00111B07">
        <w:rPr>
          <w:sz w:val="24"/>
          <w:szCs w:val="24"/>
          <w:lang w:val="sr-Cyrl-RS"/>
        </w:rPr>
        <w:t xml:space="preserve">, под условом да без одлагања, а најкасније пре пријема добара саопшти Продавцу да задржава право на уговорну казну и под условом да </w:t>
      </w:r>
      <w:r w:rsidRPr="00111B07">
        <w:rPr>
          <w:sz w:val="24"/>
          <w:szCs w:val="24"/>
          <w:lang w:val="sr-Cyrl-CS"/>
        </w:rPr>
        <w:t>до за</w:t>
      </w:r>
      <w:r w:rsidRPr="00111B07">
        <w:rPr>
          <w:sz w:val="24"/>
          <w:szCs w:val="24"/>
          <w:lang w:val="sr-Cyrl-RS"/>
        </w:rPr>
        <w:t>каш</w:t>
      </w:r>
      <w:r w:rsidRPr="00111B07">
        <w:rPr>
          <w:sz w:val="24"/>
          <w:szCs w:val="24"/>
          <w:lang w:val="sr-Cyrl-CS"/>
        </w:rPr>
        <w:t xml:space="preserve">њења </w:t>
      </w:r>
      <w:r w:rsidRPr="00111B07">
        <w:rPr>
          <w:sz w:val="24"/>
          <w:szCs w:val="24"/>
          <w:lang w:val="sr-Cyrl-RS"/>
        </w:rPr>
        <w:t xml:space="preserve">није </w:t>
      </w:r>
      <w:r w:rsidRPr="00111B07">
        <w:rPr>
          <w:sz w:val="24"/>
          <w:szCs w:val="24"/>
          <w:lang w:val="sr-Cyrl-CS"/>
        </w:rPr>
        <w:t xml:space="preserve">дошло </w:t>
      </w:r>
      <w:r w:rsidRPr="00111B07">
        <w:rPr>
          <w:sz w:val="24"/>
          <w:szCs w:val="24"/>
          <w:lang w:val="sr-Cyrl-RS"/>
        </w:rPr>
        <w:t>кривицом Купца, нити услед дејства више силе</w:t>
      </w:r>
      <w:r w:rsidRPr="00111B07">
        <w:rPr>
          <w:sz w:val="24"/>
          <w:szCs w:val="24"/>
          <w:lang w:val="sr-Cyrl-CS"/>
        </w:rPr>
        <w:t>.</w:t>
      </w:r>
    </w:p>
    <w:p w:rsidR="00110748" w:rsidRPr="00111B07" w:rsidRDefault="00110748" w:rsidP="00110748">
      <w:pPr>
        <w:rPr>
          <w:sz w:val="24"/>
          <w:szCs w:val="24"/>
          <w:lang w:val="sr-Cyrl-RS"/>
        </w:rPr>
      </w:pPr>
      <w:r w:rsidRPr="00111B07">
        <w:rPr>
          <w:sz w:val="24"/>
          <w:szCs w:val="24"/>
          <w:lang w:val="sr-Cyrl-RS"/>
        </w:rPr>
        <w:t xml:space="preserve">Наплатом уговорне казне Купац не губи право на накнаду штете.  </w:t>
      </w:r>
    </w:p>
    <w:p w:rsidR="00110748" w:rsidRPr="00111B07" w:rsidRDefault="00110748" w:rsidP="00110748">
      <w:pPr>
        <w:rPr>
          <w:sz w:val="24"/>
          <w:szCs w:val="24"/>
          <w:lang w:val="sr-Cyrl-RS"/>
        </w:rPr>
      </w:pPr>
      <w:r w:rsidRPr="00111B07">
        <w:rPr>
          <w:sz w:val="24"/>
          <w:szCs w:val="24"/>
          <w:lang w:val="sr-Cyrl-RS"/>
        </w:rPr>
        <w:t>У случају закашњења из става 1. овог члана, првенствено се обрачунава уговорна казна, док се меница за добро извршење уговора н</w:t>
      </w:r>
      <w:r w:rsidR="00603DC1">
        <w:rPr>
          <w:sz w:val="24"/>
          <w:szCs w:val="24"/>
          <w:lang w:val="sr-Cyrl-RS"/>
        </w:rPr>
        <w:t>аплаћује под условима из члана 10</w:t>
      </w:r>
      <w:r w:rsidRPr="00111B07">
        <w:rPr>
          <w:sz w:val="24"/>
          <w:szCs w:val="24"/>
          <w:lang w:val="sr-Cyrl-RS"/>
        </w:rPr>
        <w:t>. овог Уговора.</w:t>
      </w:r>
    </w:p>
    <w:p w:rsidR="00CF4716" w:rsidRPr="00111B07" w:rsidRDefault="00CF4716" w:rsidP="00F53A39">
      <w:pPr>
        <w:spacing w:before="0"/>
        <w:rPr>
          <w:rFonts w:cs="Arial"/>
          <w:b/>
          <w:color w:val="00B050"/>
          <w:sz w:val="24"/>
          <w:szCs w:val="24"/>
        </w:rPr>
      </w:pPr>
    </w:p>
    <w:p w:rsidR="00110748" w:rsidRPr="00111B07" w:rsidRDefault="00110748" w:rsidP="00110748">
      <w:pPr>
        <w:rPr>
          <w:b/>
          <w:sz w:val="24"/>
          <w:szCs w:val="24"/>
        </w:rPr>
      </w:pPr>
      <w:r w:rsidRPr="00111B07">
        <w:rPr>
          <w:b/>
          <w:sz w:val="24"/>
          <w:szCs w:val="24"/>
        </w:rPr>
        <w:t>ВИША СИЛА</w:t>
      </w:r>
    </w:p>
    <w:p w:rsidR="00110748" w:rsidRPr="00111B07" w:rsidRDefault="00110748" w:rsidP="00110748">
      <w:pPr>
        <w:rPr>
          <w:sz w:val="24"/>
          <w:szCs w:val="24"/>
        </w:rPr>
      </w:pPr>
    </w:p>
    <w:p w:rsidR="00110748" w:rsidRPr="00111B07" w:rsidRDefault="00110748" w:rsidP="00110748">
      <w:pPr>
        <w:jc w:val="center"/>
        <w:rPr>
          <w:b/>
          <w:sz w:val="24"/>
          <w:szCs w:val="24"/>
        </w:rPr>
      </w:pPr>
      <w:r w:rsidRPr="00111B07">
        <w:rPr>
          <w:b/>
          <w:sz w:val="24"/>
          <w:szCs w:val="24"/>
        </w:rPr>
        <w:t>Члан 1</w:t>
      </w:r>
      <w:r w:rsidR="002A5FBC" w:rsidRPr="00111B07">
        <w:rPr>
          <w:b/>
          <w:sz w:val="24"/>
          <w:szCs w:val="24"/>
          <w:lang w:val="sr-Cyrl-RS"/>
        </w:rPr>
        <w:t>6</w:t>
      </w:r>
      <w:r w:rsidRPr="00111B07">
        <w:rPr>
          <w:b/>
          <w:sz w:val="24"/>
          <w:szCs w:val="24"/>
        </w:rPr>
        <w:t>.</w:t>
      </w:r>
    </w:p>
    <w:p w:rsidR="00110748" w:rsidRPr="00111B07" w:rsidRDefault="00110748" w:rsidP="00110748">
      <w:pPr>
        <w:rPr>
          <w:sz w:val="24"/>
          <w:szCs w:val="24"/>
          <w:lang w:val="sr-Cyrl-CS"/>
        </w:rPr>
      </w:pPr>
      <w:r w:rsidRPr="00111B07">
        <w:rPr>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w:t>
      </w:r>
      <w:r w:rsidRPr="00111B07">
        <w:rPr>
          <w:sz w:val="24"/>
          <w:szCs w:val="24"/>
          <w:lang w:val="sr-Cyrl-CS"/>
        </w:rPr>
        <w:lastRenderedPageBreak/>
        <w:t>силе, а извршење обавеза које је онемогућено због дејства више силе, одлаже се за време њеног трајања.</w:t>
      </w:r>
    </w:p>
    <w:p w:rsidR="00110748" w:rsidRPr="00111B07" w:rsidRDefault="00110748" w:rsidP="00110748">
      <w:pPr>
        <w:rPr>
          <w:sz w:val="24"/>
          <w:szCs w:val="24"/>
          <w:lang w:val="sr-Cyrl-RS"/>
        </w:rPr>
      </w:pPr>
      <w:r w:rsidRPr="00111B07">
        <w:rPr>
          <w:sz w:val="24"/>
          <w:szCs w:val="24"/>
          <w:lang w:val="sr-Cyrl-RS"/>
        </w:rPr>
        <w:t>С</w:t>
      </w:r>
      <w:r w:rsidRPr="00111B07">
        <w:rPr>
          <w:sz w:val="24"/>
          <w:szCs w:val="24"/>
          <w:lang w:val="sr-Cyrl-CS"/>
        </w:rPr>
        <w:t>трана којој је извршавање уговорних обавеза онемогућено услед дејства више силе је у обавези да одмах</w:t>
      </w:r>
      <w:r w:rsidRPr="00111B07">
        <w:rPr>
          <w:sz w:val="24"/>
          <w:szCs w:val="24"/>
          <w:lang w:val="hr-HR"/>
        </w:rPr>
        <w:t xml:space="preserve">, </w:t>
      </w:r>
      <w:r w:rsidRPr="00111B07">
        <w:rPr>
          <w:sz w:val="24"/>
          <w:szCs w:val="24"/>
          <w:lang w:val="sr-Cyrl-CS"/>
        </w:rPr>
        <w:t>без одлагања</w:t>
      </w:r>
      <w:r w:rsidRPr="00111B07">
        <w:rPr>
          <w:sz w:val="24"/>
          <w:szCs w:val="24"/>
          <w:lang w:val="hr-HR"/>
        </w:rPr>
        <w:t>, а најкасније у року од 48 (</w:t>
      </w:r>
      <w:r w:rsidRPr="00111B07">
        <w:rPr>
          <w:sz w:val="24"/>
          <w:szCs w:val="24"/>
          <w:lang w:val="sr-Cyrl-RS"/>
        </w:rPr>
        <w:t xml:space="preserve">словима: </w:t>
      </w:r>
      <w:r w:rsidRPr="00111B07">
        <w:rPr>
          <w:sz w:val="24"/>
          <w:szCs w:val="24"/>
          <w:lang w:val="hr-HR"/>
        </w:rPr>
        <w:t>четрдесет</w:t>
      </w:r>
      <w:r w:rsidRPr="00111B07">
        <w:rPr>
          <w:sz w:val="24"/>
          <w:szCs w:val="24"/>
          <w:lang w:val="sr-Cyrl-RS"/>
        </w:rPr>
        <w:t xml:space="preserve"> </w:t>
      </w:r>
      <w:r w:rsidRPr="00111B07">
        <w:rPr>
          <w:sz w:val="24"/>
          <w:szCs w:val="24"/>
          <w:lang w:val="hr-HR"/>
        </w:rPr>
        <w:t xml:space="preserve">осам) часова, од часа наступања случаја више силе, писаним путем обавести другу </w:t>
      </w:r>
      <w:r w:rsidRPr="00111B07">
        <w:rPr>
          <w:sz w:val="24"/>
          <w:szCs w:val="24"/>
          <w:lang w:val="sr-Cyrl-CS"/>
        </w:rPr>
        <w:t>страну о настанку</w:t>
      </w:r>
      <w:r w:rsidRPr="00111B07">
        <w:rPr>
          <w:sz w:val="24"/>
          <w:szCs w:val="24"/>
          <w:lang w:val="hr-HR"/>
        </w:rPr>
        <w:t xml:space="preserve"> више силе</w:t>
      </w:r>
      <w:r w:rsidRPr="00111B07">
        <w:rPr>
          <w:sz w:val="24"/>
          <w:szCs w:val="24"/>
          <w:lang w:val="sr-Cyrl-CS"/>
        </w:rPr>
        <w:t xml:space="preserve"> и њеном процењеном или очекиваном трајању</w:t>
      </w:r>
      <w:r w:rsidRPr="00111B07">
        <w:rPr>
          <w:sz w:val="24"/>
          <w:szCs w:val="24"/>
          <w:lang w:val="hr-HR"/>
        </w:rPr>
        <w:t>, уз достављање доказа о постојању више силе.</w:t>
      </w:r>
    </w:p>
    <w:p w:rsidR="00110748" w:rsidRPr="00111B07" w:rsidRDefault="00110748" w:rsidP="00110748">
      <w:pPr>
        <w:rPr>
          <w:sz w:val="24"/>
          <w:szCs w:val="24"/>
          <w:lang w:val="sr-Cyrl-RS"/>
        </w:rPr>
      </w:pPr>
      <w:r w:rsidRPr="00111B07">
        <w:rPr>
          <w:sz w:val="24"/>
          <w:szCs w:val="24"/>
          <w:lang w:val="sr-Cyrl-CS"/>
        </w:rPr>
        <w:t>За</w:t>
      </w:r>
      <w:r w:rsidRPr="00111B07">
        <w:rPr>
          <w:sz w:val="24"/>
          <w:szCs w:val="24"/>
          <w:lang w:val="hr-HR"/>
        </w:rPr>
        <w:t xml:space="preserve"> </w:t>
      </w:r>
      <w:r w:rsidRPr="00111B07">
        <w:rPr>
          <w:sz w:val="24"/>
          <w:szCs w:val="24"/>
          <w:lang w:val="sr-Cyrl-CS"/>
        </w:rPr>
        <w:t>време</w:t>
      </w:r>
      <w:r w:rsidRPr="00111B07">
        <w:rPr>
          <w:sz w:val="24"/>
          <w:szCs w:val="24"/>
          <w:lang w:val="hr-HR"/>
        </w:rPr>
        <w:t xml:space="preserve"> </w:t>
      </w:r>
      <w:r w:rsidRPr="00111B07">
        <w:rPr>
          <w:sz w:val="24"/>
          <w:szCs w:val="24"/>
          <w:lang w:val="sr-Cyrl-CS"/>
        </w:rPr>
        <w:t>трајања</w:t>
      </w:r>
      <w:r w:rsidRPr="00111B07">
        <w:rPr>
          <w:sz w:val="24"/>
          <w:szCs w:val="24"/>
          <w:lang w:val="hr-HR"/>
        </w:rPr>
        <w:t xml:space="preserve"> </w:t>
      </w:r>
      <w:r w:rsidRPr="00111B07">
        <w:rPr>
          <w:sz w:val="24"/>
          <w:szCs w:val="24"/>
          <w:lang w:val="sr-Cyrl-CS"/>
        </w:rPr>
        <w:t>више</w:t>
      </w:r>
      <w:r w:rsidRPr="00111B07">
        <w:rPr>
          <w:sz w:val="24"/>
          <w:szCs w:val="24"/>
          <w:lang w:val="hr-HR"/>
        </w:rPr>
        <w:t xml:space="preserve"> </w:t>
      </w:r>
      <w:r w:rsidRPr="00111B07">
        <w:rPr>
          <w:sz w:val="24"/>
          <w:szCs w:val="24"/>
          <w:lang w:val="sr-Cyrl-CS"/>
        </w:rPr>
        <w:t>силе</w:t>
      </w:r>
      <w:r w:rsidRPr="00111B07">
        <w:rPr>
          <w:sz w:val="24"/>
          <w:szCs w:val="24"/>
          <w:lang w:val="hr-HR"/>
        </w:rPr>
        <w:t xml:space="preserve"> </w:t>
      </w:r>
      <w:r w:rsidRPr="00111B07">
        <w:rPr>
          <w:sz w:val="24"/>
          <w:szCs w:val="24"/>
          <w:lang w:val="sr-Cyrl-CS"/>
        </w:rPr>
        <w:t>свака</w:t>
      </w:r>
      <w:r w:rsidRPr="00111B07">
        <w:rPr>
          <w:sz w:val="24"/>
          <w:szCs w:val="24"/>
          <w:lang w:val="hr-HR"/>
        </w:rPr>
        <w:t xml:space="preserve"> </w:t>
      </w:r>
      <w:r w:rsidRPr="00111B07">
        <w:rPr>
          <w:sz w:val="24"/>
          <w:szCs w:val="24"/>
          <w:lang w:val="sr-Cyrl-CS"/>
        </w:rPr>
        <w:t>страна</w:t>
      </w:r>
      <w:r w:rsidRPr="00111B07">
        <w:rPr>
          <w:sz w:val="24"/>
          <w:szCs w:val="24"/>
          <w:lang w:val="hr-HR"/>
        </w:rPr>
        <w:t xml:space="preserve"> </w:t>
      </w:r>
      <w:r w:rsidRPr="00111B07">
        <w:rPr>
          <w:sz w:val="24"/>
          <w:szCs w:val="24"/>
          <w:lang w:val="sr-Cyrl-CS"/>
        </w:rPr>
        <w:t>сноси</w:t>
      </w:r>
      <w:r w:rsidRPr="00111B07">
        <w:rPr>
          <w:sz w:val="24"/>
          <w:szCs w:val="24"/>
          <w:lang w:val="hr-HR"/>
        </w:rPr>
        <w:t xml:space="preserve"> </w:t>
      </w:r>
      <w:r w:rsidRPr="00111B07">
        <w:rPr>
          <w:sz w:val="24"/>
          <w:szCs w:val="24"/>
          <w:lang w:val="sr-Cyrl-CS"/>
        </w:rPr>
        <w:t>своје</w:t>
      </w:r>
      <w:r w:rsidRPr="00111B07">
        <w:rPr>
          <w:sz w:val="24"/>
          <w:szCs w:val="24"/>
          <w:lang w:val="hr-HR"/>
        </w:rPr>
        <w:t xml:space="preserve"> </w:t>
      </w:r>
      <w:r w:rsidRPr="00111B07">
        <w:rPr>
          <w:sz w:val="24"/>
          <w:szCs w:val="24"/>
          <w:lang w:val="sr-Cyrl-CS"/>
        </w:rPr>
        <w:t>трошкове</w:t>
      </w:r>
      <w:r w:rsidRPr="00111B07">
        <w:rPr>
          <w:sz w:val="24"/>
          <w:szCs w:val="24"/>
          <w:lang w:val="hr-HR"/>
        </w:rPr>
        <w:t xml:space="preserve"> </w:t>
      </w:r>
      <w:r w:rsidRPr="00111B07">
        <w:rPr>
          <w:sz w:val="24"/>
          <w:szCs w:val="24"/>
          <w:lang w:val="sr-Cyrl-CS"/>
        </w:rPr>
        <w:t>и</w:t>
      </w:r>
      <w:r w:rsidRPr="00111B07">
        <w:rPr>
          <w:sz w:val="24"/>
          <w:szCs w:val="24"/>
          <w:lang w:val="hr-HR"/>
        </w:rPr>
        <w:t xml:space="preserve"> </w:t>
      </w:r>
      <w:r w:rsidRPr="00111B07">
        <w:rPr>
          <w:sz w:val="24"/>
          <w:szCs w:val="24"/>
          <w:lang w:val="sr-Cyrl-CS"/>
        </w:rPr>
        <w:t>ни</w:t>
      </w:r>
      <w:r w:rsidRPr="00111B07">
        <w:rPr>
          <w:sz w:val="24"/>
          <w:szCs w:val="24"/>
          <w:lang w:val="hr-HR"/>
        </w:rPr>
        <w:t xml:space="preserve"> </w:t>
      </w:r>
      <w:r w:rsidRPr="00111B07">
        <w:rPr>
          <w:sz w:val="24"/>
          <w:szCs w:val="24"/>
          <w:lang w:val="sr-Cyrl-CS"/>
        </w:rPr>
        <w:t>један</w:t>
      </w:r>
      <w:r w:rsidRPr="00111B07">
        <w:rPr>
          <w:sz w:val="24"/>
          <w:szCs w:val="24"/>
          <w:lang w:val="hr-HR"/>
        </w:rPr>
        <w:t xml:space="preserve"> </w:t>
      </w:r>
      <w:r w:rsidRPr="00111B07">
        <w:rPr>
          <w:sz w:val="24"/>
          <w:szCs w:val="24"/>
          <w:lang w:val="sr-Cyrl-CS"/>
        </w:rPr>
        <w:t>трошак</w:t>
      </w:r>
      <w:r w:rsidRPr="00111B07">
        <w:rPr>
          <w:sz w:val="24"/>
          <w:szCs w:val="24"/>
          <w:lang w:val="hr-HR"/>
        </w:rPr>
        <w:t xml:space="preserve">, </w:t>
      </w:r>
      <w:r w:rsidRPr="00111B07">
        <w:rPr>
          <w:sz w:val="24"/>
          <w:szCs w:val="24"/>
          <w:lang w:val="sr-Cyrl-CS"/>
        </w:rPr>
        <w:t>или</w:t>
      </w:r>
      <w:r w:rsidRPr="00111B07">
        <w:rPr>
          <w:sz w:val="24"/>
          <w:szCs w:val="24"/>
          <w:lang w:val="hr-HR"/>
        </w:rPr>
        <w:t xml:space="preserve"> </w:t>
      </w:r>
      <w:r w:rsidRPr="00111B07">
        <w:rPr>
          <w:sz w:val="24"/>
          <w:szCs w:val="24"/>
          <w:lang w:val="sr-Cyrl-CS"/>
        </w:rPr>
        <w:t>губитак</w:t>
      </w:r>
      <w:r w:rsidRPr="00111B07">
        <w:rPr>
          <w:sz w:val="24"/>
          <w:szCs w:val="24"/>
          <w:lang w:val="hr-HR"/>
        </w:rPr>
        <w:t xml:space="preserve"> </w:t>
      </w:r>
      <w:r w:rsidRPr="00111B07">
        <w:rPr>
          <w:sz w:val="24"/>
          <w:szCs w:val="24"/>
          <w:lang w:val="sr-Cyrl-CS"/>
        </w:rPr>
        <w:t>једне</w:t>
      </w:r>
      <w:r w:rsidRPr="00111B07">
        <w:rPr>
          <w:sz w:val="24"/>
          <w:szCs w:val="24"/>
          <w:lang w:val="hr-HR"/>
        </w:rPr>
        <w:t xml:space="preserve"> </w:t>
      </w:r>
      <w:r w:rsidRPr="00111B07">
        <w:rPr>
          <w:sz w:val="24"/>
          <w:szCs w:val="24"/>
          <w:lang w:val="sr-Cyrl-CS"/>
        </w:rPr>
        <w:t>и</w:t>
      </w:r>
      <w:r w:rsidRPr="00111B07">
        <w:rPr>
          <w:sz w:val="24"/>
          <w:szCs w:val="24"/>
          <w:lang w:val="hr-HR"/>
        </w:rPr>
        <w:t>/</w:t>
      </w:r>
      <w:r w:rsidRPr="00111B07">
        <w:rPr>
          <w:sz w:val="24"/>
          <w:szCs w:val="24"/>
          <w:lang w:val="sr-Cyrl-CS"/>
        </w:rPr>
        <w:t>или</w:t>
      </w:r>
      <w:r w:rsidRPr="00111B07">
        <w:rPr>
          <w:sz w:val="24"/>
          <w:szCs w:val="24"/>
          <w:lang w:val="hr-HR"/>
        </w:rPr>
        <w:t xml:space="preserve"> </w:t>
      </w:r>
      <w:r w:rsidRPr="00111B07">
        <w:rPr>
          <w:sz w:val="24"/>
          <w:szCs w:val="24"/>
          <w:lang w:val="sr-Cyrl-CS"/>
        </w:rPr>
        <w:t>обе</w:t>
      </w:r>
      <w:r w:rsidRPr="00111B07">
        <w:rPr>
          <w:sz w:val="24"/>
          <w:szCs w:val="24"/>
          <w:lang w:val="hr-HR"/>
        </w:rPr>
        <w:t xml:space="preserve"> </w:t>
      </w:r>
      <w:r w:rsidRPr="00111B07">
        <w:rPr>
          <w:sz w:val="24"/>
          <w:szCs w:val="24"/>
          <w:lang w:val="sr-Cyrl-CS"/>
        </w:rPr>
        <w:t>стране</w:t>
      </w:r>
      <w:r w:rsidRPr="00111B07">
        <w:rPr>
          <w:sz w:val="24"/>
          <w:szCs w:val="24"/>
          <w:lang w:val="hr-HR"/>
        </w:rPr>
        <w:t xml:space="preserve">, </w:t>
      </w:r>
      <w:r w:rsidRPr="00111B07">
        <w:rPr>
          <w:sz w:val="24"/>
          <w:szCs w:val="24"/>
          <w:lang w:val="sr-Cyrl-CS"/>
        </w:rPr>
        <w:t>који</w:t>
      </w:r>
      <w:r w:rsidRPr="00111B07">
        <w:rPr>
          <w:sz w:val="24"/>
          <w:szCs w:val="24"/>
          <w:lang w:val="hr-HR"/>
        </w:rPr>
        <w:t xml:space="preserve"> </w:t>
      </w:r>
      <w:r w:rsidRPr="00111B07">
        <w:rPr>
          <w:sz w:val="24"/>
          <w:szCs w:val="24"/>
          <w:lang w:val="sr-Cyrl-CS"/>
        </w:rPr>
        <w:t>је</w:t>
      </w:r>
      <w:r w:rsidRPr="00111B07">
        <w:rPr>
          <w:sz w:val="24"/>
          <w:szCs w:val="24"/>
          <w:lang w:val="hr-HR"/>
        </w:rPr>
        <w:t xml:space="preserve"> </w:t>
      </w:r>
      <w:r w:rsidRPr="00111B07">
        <w:rPr>
          <w:sz w:val="24"/>
          <w:szCs w:val="24"/>
          <w:lang w:val="sr-Cyrl-CS"/>
        </w:rPr>
        <w:t>настао</w:t>
      </w:r>
      <w:r w:rsidRPr="00111B07">
        <w:rPr>
          <w:sz w:val="24"/>
          <w:szCs w:val="24"/>
          <w:lang w:val="hr-HR"/>
        </w:rPr>
        <w:t xml:space="preserve"> </w:t>
      </w:r>
      <w:r w:rsidRPr="00111B07">
        <w:rPr>
          <w:sz w:val="24"/>
          <w:szCs w:val="24"/>
          <w:lang w:val="sr-Cyrl-CS"/>
        </w:rPr>
        <w:t>за</w:t>
      </w:r>
      <w:r w:rsidRPr="00111B07">
        <w:rPr>
          <w:sz w:val="24"/>
          <w:szCs w:val="24"/>
          <w:lang w:val="hr-HR"/>
        </w:rPr>
        <w:t xml:space="preserve"> </w:t>
      </w:r>
      <w:r w:rsidRPr="00111B07">
        <w:rPr>
          <w:sz w:val="24"/>
          <w:szCs w:val="24"/>
          <w:lang w:val="sr-Cyrl-CS"/>
        </w:rPr>
        <w:t>време</w:t>
      </w:r>
      <w:r w:rsidRPr="00111B07">
        <w:rPr>
          <w:sz w:val="24"/>
          <w:szCs w:val="24"/>
          <w:lang w:val="hr-HR"/>
        </w:rPr>
        <w:t xml:space="preserve"> </w:t>
      </w:r>
      <w:r w:rsidRPr="00111B07">
        <w:rPr>
          <w:sz w:val="24"/>
          <w:szCs w:val="24"/>
          <w:lang w:val="sr-Cyrl-CS"/>
        </w:rPr>
        <w:t>трајања</w:t>
      </w:r>
      <w:r w:rsidRPr="00111B07">
        <w:rPr>
          <w:sz w:val="24"/>
          <w:szCs w:val="24"/>
          <w:lang w:val="hr-HR"/>
        </w:rPr>
        <w:t xml:space="preserve"> </w:t>
      </w:r>
      <w:r w:rsidRPr="00111B07">
        <w:rPr>
          <w:sz w:val="24"/>
          <w:szCs w:val="24"/>
          <w:lang w:val="sr-Cyrl-CS"/>
        </w:rPr>
        <w:t>више</w:t>
      </w:r>
      <w:r w:rsidRPr="00111B07">
        <w:rPr>
          <w:sz w:val="24"/>
          <w:szCs w:val="24"/>
          <w:lang w:val="hr-HR"/>
        </w:rPr>
        <w:t xml:space="preserve"> </w:t>
      </w:r>
      <w:r w:rsidRPr="00111B07">
        <w:rPr>
          <w:sz w:val="24"/>
          <w:szCs w:val="24"/>
          <w:lang w:val="sr-Cyrl-CS"/>
        </w:rPr>
        <w:t>силе</w:t>
      </w:r>
      <w:r w:rsidRPr="00111B07">
        <w:rPr>
          <w:sz w:val="24"/>
          <w:szCs w:val="24"/>
          <w:lang w:val="hr-HR"/>
        </w:rPr>
        <w:t xml:space="preserve">, </w:t>
      </w:r>
      <w:r w:rsidRPr="00111B07">
        <w:rPr>
          <w:sz w:val="24"/>
          <w:szCs w:val="24"/>
          <w:lang w:val="sr-Cyrl-CS"/>
        </w:rPr>
        <w:t>или</w:t>
      </w:r>
      <w:r w:rsidRPr="00111B07">
        <w:rPr>
          <w:sz w:val="24"/>
          <w:szCs w:val="24"/>
          <w:lang w:val="hr-HR"/>
        </w:rPr>
        <w:t xml:space="preserve"> </w:t>
      </w:r>
      <w:r w:rsidRPr="00111B07">
        <w:rPr>
          <w:sz w:val="24"/>
          <w:szCs w:val="24"/>
          <w:lang w:val="sr-Cyrl-CS"/>
        </w:rPr>
        <w:t>у</w:t>
      </w:r>
      <w:r w:rsidRPr="00111B07">
        <w:rPr>
          <w:sz w:val="24"/>
          <w:szCs w:val="24"/>
          <w:lang w:val="hr-HR"/>
        </w:rPr>
        <w:t xml:space="preserve"> </w:t>
      </w:r>
      <w:r w:rsidRPr="00111B07">
        <w:rPr>
          <w:sz w:val="24"/>
          <w:szCs w:val="24"/>
          <w:lang w:val="sr-Cyrl-CS"/>
        </w:rPr>
        <w:t>вези</w:t>
      </w:r>
      <w:r w:rsidRPr="00111B07">
        <w:rPr>
          <w:sz w:val="24"/>
          <w:szCs w:val="24"/>
          <w:lang w:val="hr-HR"/>
        </w:rPr>
        <w:t xml:space="preserve"> </w:t>
      </w:r>
      <w:r w:rsidRPr="00111B07">
        <w:rPr>
          <w:sz w:val="24"/>
          <w:szCs w:val="24"/>
          <w:lang w:val="sr-Cyrl-CS"/>
        </w:rPr>
        <w:t>дејства</w:t>
      </w:r>
      <w:r w:rsidRPr="00111B07">
        <w:rPr>
          <w:sz w:val="24"/>
          <w:szCs w:val="24"/>
          <w:lang w:val="hr-HR"/>
        </w:rPr>
        <w:t xml:space="preserve"> </w:t>
      </w:r>
      <w:r w:rsidRPr="00111B07">
        <w:rPr>
          <w:sz w:val="24"/>
          <w:szCs w:val="24"/>
          <w:lang w:val="sr-Cyrl-CS"/>
        </w:rPr>
        <w:t>више</w:t>
      </w:r>
      <w:r w:rsidRPr="00111B07">
        <w:rPr>
          <w:sz w:val="24"/>
          <w:szCs w:val="24"/>
          <w:lang w:val="hr-HR"/>
        </w:rPr>
        <w:t xml:space="preserve"> </w:t>
      </w:r>
      <w:r w:rsidRPr="00111B07">
        <w:rPr>
          <w:sz w:val="24"/>
          <w:szCs w:val="24"/>
          <w:lang w:val="sr-Cyrl-CS"/>
        </w:rPr>
        <w:t>силе</w:t>
      </w:r>
      <w:r w:rsidRPr="00111B07">
        <w:rPr>
          <w:sz w:val="24"/>
          <w:szCs w:val="24"/>
          <w:lang w:val="hr-HR"/>
        </w:rPr>
        <w:t xml:space="preserve">, </w:t>
      </w:r>
      <w:r w:rsidRPr="00111B07">
        <w:rPr>
          <w:sz w:val="24"/>
          <w:szCs w:val="24"/>
          <w:lang w:val="sr-Cyrl-CS"/>
        </w:rPr>
        <w:t>се</w:t>
      </w:r>
      <w:r w:rsidRPr="00111B07">
        <w:rPr>
          <w:sz w:val="24"/>
          <w:szCs w:val="24"/>
          <w:lang w:val="hr-HR"/>
        </w:rPr>
        <w:t xml:space="preserve"> </w:t>
      </w:r>
      <w:r w:rsidRPr="00111B07">
        <w:rPr>
          <w:sz w:val="24"/>
          <w:szCs w:val="24"/>
          <w:lang w:val="sr-Cyrl-CS"/>
        </w:rPr>
        <w:t>не</w:t>
      </w:r>
      <w:r w:rsidRPr="00111B07">
        <w:rPr>
          <w:sz w:val="24"/>
          <w:szCs w:val="24"/>
          <w:lang w:val="hr-HR"/>
        </w:rPr>
        <w:t xml:space="preserve"> </w:t>
      </w:r>
      <w:r w:rsidRPr="00111B07">
        <w:rPr>
          <w:sz w:val="24"/>
          <w:szCs w:val="24"/>
          <w:lang w:val="sr-Cyrl-CS"/>
        </w:rPr>
        <w:t>сматра</w:t>
      </w:r>
      <w:r w:rsidRPr="00111B07">
        <w:rPr>
          <w:sz w:val="24"/>
          <w:szCs w:val="24"/>
          <w:lang w:val="hr-HR"/>
        </w:rPr>
        <w:t xml:space="preserve"> </w:t>
      </w:r>
      <w:r w:rsidRPr="00111B07">
        <w:rPr>
          <w:sz w:val="24"/>
          <w:szCs w:val="24"/>
          <w:lang w:val="sr-Cyrl-CS"/>
        </w:rPr>
        <w:t>штетом</w:t>
      </w:r>
      <w:r w:rsidRPr="00111B07">
        <w:rPr>
          <w:sz w:val="24"/>
          <w:szCs w:val="24"/>
          <w:lang w:val="hr-HR"/>
        </w:rPr>
        <w:t xml:space="preserve"> </w:t>
      </w:r>
      <w:r w:rsidRPr="00111B07">
        <w:rPr>
          <w:sz w:val="24"/>
          <w:szCs w:val="24"/>
          <w:lang w:val="sr-Cyrl-CS"/>
        </w:rPr>
        <w:t>коју</w:t>
      </w:r>
      <w:r w:rsidRPr="00111B07">
        <w:rPr>
          <w:sz w:val="24"/>
          <w:szCs w:val="24"/>
          <w:lang w:val="hr-HR"/>
        </w:rPr>
        <w:t xml:space="preserve"> </w:t>
      </w:r>
      <w:r w:rsidRPr="00111B07">
        <w:rPr>
          <w:sz w:val="24"/>
          <w:szCs w:val="24"/>
          <w:lang w:val="sr-Cyrl-CS"/>
        </w:rPr>
        <w:t>је</w:t>
      </w:r>
      <w:r w:rsidRPr="00111B07">
        <w:rPr>
          <w:sz w:val="24"/>
          <w:szCs w:val="24"/>
          <w:lang w:val="hr-HR"/>
        </w:rPr>
        <w:t xml:space="preserve"> </w:t>
      </w:r>
      <w:r w:rsidRPr="00111B07">
        <w:rPr>
          <w:sz w:val="24"/>
          <w:szCs w:val="24"/>
          <w:lang w:val="sr-Cyrl-CS"/>
        </w:rPr>
        <w:t>обавезна</w:t>
      </w:r>
      <w:r w:rsidRPr="00111B07">
        <w:rPr>
          <w:sz w:val="24"/>
          <w:szCs w:val="24"/>
          <w:lang w:val="hr-HR"/>
        </w:rPr>
        <w:t xml:space="preserve"> </w:t>
      </w:r>
      <w:r w:rsidRPr="00111B07">
        <w:rPr>
          <w:sz w:val="24"/>
          <w:szCs w:val="24"/>
          <w:lang w:val="sr-Cyrl-CS"/>
        </w:rPr>
        <w:t>да</w:t>
      </w:r>
      <w:r w:rsidRPr="00111B07">
        <w:rPr>
          <w:sz w:val="24"/>
          <w:szCs w:val="24"/>
          <w:lang w:val="hr-HR"/>
        </w:rPr>
        <w:t xml:space="preserve"> </w:t>
      </w:r>
      <w:r w:rsidRPr="00111B07">
        <w:rPr>
          <w:sz w:val="24"/>
          <w:szCs w:val="24"/>
          <w:lang w:val="sr-Cyrl-CS"/>
        </w:rPr>
        <w:t>надокнади</w:t>
      </w:r>
      <w:r w:rsidRPr="00111B07">
        <w:rPr>
          <w:sz w:val="24"/>
          <w:szCs w:val="24"/>
          <w:lang w:val="hr-HR"/>
        </w:rPr>
        <w:t xml:space="preserve"> </w:t>
      </w:r>
      <w:r w:rsidRPr="00111B07">
        <w:rPr>
          <w:sz w:val="24"/>
          <w:szCs w:val="24"/>
          <w:lang w:val="sr-Cyrl-CS"/>
        </w:rPr>
        <w:t>друга</w:t>
      </w:r>
      <w:r w:rsidRPr="00111B07">
        <w:rPr>
          <w:sz w:val="24"/>
          <w:szCs w:val="24"/>
          <w:lang w:val="hr-HR"/>
        </w:rPr>
        <w:t xml:space="preserve"> </w:t>
      </w:r>
      <w:r w:rsidRPr="00111B07">
        <w:rPr>
          <w:sz w:val="24"/>
          <w:szCs w:val="24"/>
          <w:lang w:val="sr-Cyrl-CS"/>
        </w:rPr>
        <w:t>страна</w:t>
      </w:r>
      <w:r w:rsidRPr="00111B07">
        <w:rPr>
          <w:sz w:val="24"/>
          <w:szCs w:val="24"/>
          <w:lang w:val="hr-HR"/>
        </w:rPr>
        <w:t xml:space="preserve">, </w:t>
      </w:r>
      <w:r w:rsidRPr="00111B07">
        <w:rPr>
          <w:sz w:val="24"/>
          <w:szCs w:val="24"/>
          <w:lang w:val="sr-Cyrl-CS"/>
        </w:rPr>
        <w:t>ни</w:t>
      </w:r>
      <w:r w:rsidRPr="00111B07">
        <w:rPr>
          <w:sz w:val="24"/>
          <w:szCs w:val="24"/>
          <w:lang w:val="hr-HR"/>
        </w:rPr>
        <w:t xml:space="preserve"> </w:t>
      </w:r>
      <w:r w:rsidRPr="00111B07">
        <w:rPr>
          <w:sz w:val="24"/>
          <w:szCs w:val="24"/>
          <w:lang w:val="sr-Cyrl-CS"/>
        </w:rPr>
        <w:t>за</w:t>
      </w:r>
      <w:r w:rsidRPr="00111B07">
        <w:rPr>
          <w:sz w:val="24"/>
          <w:szCs w:val="24"/>
          <w:lang w:val="hr-HR"/>
        </w:rPr>
        <w:t xml:space="preserve"> </w:t>
      </w:r>
      <w:r w:rsidRPr="00111B07">
        <w:rPr>
          <w:sz w:val="24"/>
          <w:szCs w:val="24"/>
          <w:lang w:val="sr-Cyrl-CS"/>
        </w:rPr>
        <w:t>време</w:t>
      </w:r>
      <w:r w:rsidRPr="00111B07">
        <w:rPr>
          <w:sz w:val="24"/>
          <w:szCs w:val="24"/>
          <w:lang w:val="hr-HR"/>
        </w:rPr>
        <w:t xml:space="preserve"> </w:t>
      </w:r>
      <w:r w:rsidRPr="00111B07">
        <w:rPr>
          <w:sz w:val="24"/>
          <w:szCs w:val="24"/>
          <w:lang w:val="sr-Cyrl-CS"/>
        </w:rPr>
        <w:t>трајања</w:t>
      </w:r>
      <w:r w:rsidRPr="00111B07">
        <w:rPr>
          <w:sz w:val="24"/>
          <w:szCs w:val="24"/>
          <w:lang w:val="hr-HR"/>
        </w:rPr>
        <w:t xml:space="preserve"> </w:t>
      </w:r>
      <w:r w:rsidRPr="00111B07">
        <w:rPr>
          <w:sz w:val="24"/>
          <w:szCs w:val="24"/>
          <w:lang w:val="sr-Cyrl-CS"/>
        </w:rPr>
        <w:t>више</w:t>
      </w:r>
      <w:r w:rsidRPr="00111B07">
        <w:rPr>
          <w:sz w:val="24"/>
          <w:szCs w:val="24"/>
          <w:lang w:val="hr-HR"/>
        </w:rPr>
        <w:t xml:space="preserve"> </w:t>
      </w:r>
      <w:r w:rsidRPr="00111B07">
        <w:rPr>
          <w:sz w:val="24"/>
          <w:szCs w:val="24"/>
          <w:lang w:val="sr-Cyrl-CS"/>
        </w:rPr>
        <w:t>силе</w:t>
      </w:r>
      <w:r w:rsidRPr="00111B07">
        <w:rPr>
          <w:sz w:val="24"/>
          <w:szCs w:val="24"/>
          <w:lang w:val="hr-HR"/>
        </w:rPr>
        <w:t xml:space="preserve">, </w:t>
      </w:r>
      <w:r w:rsidRPr="00111B07">
        <w:rPr>
          <w:sz w:val="24"/>
          <w:szCs w:val="24"/>
          <w:lang w:val="sr-Cyrl-CS"/>
        </w:rPr>
        <w:t>ни</w:t>
      </w:r>
      <w:r w:rsidRPr="00111B07">
        <w:rPr>
          <w:sz w:val="24"/>
          <w:szCs w:val="24"/>
          <w:lang w:val="hr-HR"/>
        </w:rPr>
        <w:t xml:space="preserve"> </w:t>
      </w:r>
      <w:r w:rsidRPr="00111B07">
        <w:rPr>
          <w:sz w:val="24"/>
          <w:szCs w:val="24"/>
          <w:lang w:val="sr-Cyrl-CS"/>
        </w:rPr>
        <w:t>по</w:t>
      </w:r>
      <w:r w:rsidRPr="00111B07">
        <w:rPr>
          <w:sz w:val="24"/>
          <w:szCs w:val="24"/>
          <w:lang w:val="hr-HR"/>
        </w:rPr>
        <w:t xml:space="preserve"> </w:t>
      </w:r>
      <w:r w:rsidRPr="00111B07">
        <w:rPr>
          <w:sz w:val="24"/>
          <w:szCs w:val="24"/>
          <w:lang w:val="sr-Cyrl-CS"/>
        </w:rPr>
        <w:t>њеном</w:t>
      </w:r>
      <w:r w:rsidRPr="00111B07">
        <w:rPr>
          <w:sz w:val="24"/>
          <w:szCs w:val="24"/>
          <w:lang w:val="hr-HR"/>
        </w:rPr>
        <w:t xml:space="preserve"> </w:t>
      </w:r>
      <w:r w:rsidRPr="00111B07">
        <w:rPr>
          <w:sz w:val="24"/>
          <w:szCs w:val="24"/>
          <w:lang w:val="sr-Cyrl-CS"/>
        </w:rPr>
        <w:t>престанку</w:t>
      </w:r>
      <w:r w:rsidRPr="00111B07">
        <w:rPr>
          <w:sz w:val="24"/>
          <w:szCs w:val="24"/>
          <w:lang w:val="hr-HR"/>
        </w:rPr>
        <w:t>.</w:t>
      </w:r>
    </w:p>
    <w:p w:rsidR="00110748" w:rsidRPr="00111B07" w:rsidRDefault="00110748" w:rsidP="00110748">
      <w:pPr>
        <w:rPr>
          <w:sz w:val="24"/>
          <w:szCs w:val="24"/>
          <w:lang w:val="sr-Cyrl-RS"/>
        </w:rPr>
      </w:pPr>
      <w:r w:rsidRPr="00111B07">
        <w:rPr>
          <w:sz w:val="24"/>
          <w:szCs w:val="24"/>
          <w:lang w:val="sr-Cyrl-CS"/>
        </w:rPr>
        <w:t>Уколико</w:t>
      </w:r>
      <w:r w:rsidRPr="00111B07">
        <w:rPr>
          <w:sz w:val="24"/>
          <w:szCs w:val="24"/>
          <w:lang w:val="hr-HR"/>
        </w:rPr>
        <w:t xml:space="preserve"> </w:t>
      </w:r>
      <w:r w:rsidRPr="00111B07">
        <w:rPr>
          <w:sz w:val="24"/>
          <w:szCs w:val="24"/>
          <w:lang w:val="sr-Cyrl-CS"/>
        </w:rPr>
        <w:t>деловање</w:t>
      </w:r>
      <w:r w:rsidRPr="00111B07">
        <w:rPr>
          <w:sz w:val="24"/>
          <w:szCs w:val="24"/>
          <w:lang w:val="hr-HR"/>
        </w:rPr>
        <w:t xml:space="preserve"> </w:t>
      </w:r>
      <w:r w:rsidRPr="00111B07">
        <w:rPr>
          <w:sz w:val="24"/>
          <w:szCs w:val="24"/>
          <w:lang w:val="sr-Cyrl-CS"/>
        </w:rPr>
        <w:t>више</w:t>
      </w:r>
      <w:r w:rsidRPr="00111B07">
        <w:rPr>
          <w:sz w:val="24"/>
          <w:szCs w:val="24"/>
          <w:lang w:val="hr-HR"/>
        </w:rPr>
        <w:t xml:space="preserve"> </w:t>
      </w:r>
      <w:r w:rsidRPr="00111B07">
        <w:rPr>
          <w:sz w:val="24"/>
          <w:szCs w:val="24"/>
          <w:lang w:val="sr-Cyrl-CS"/>
        </w:rPr>
        <w:t>силе</w:t>
      </w:r>
      <w:r w:rsidRPr="00111B07">
        <w:rPr>
          <w:sz w:val="24"/>
          <w:szCs w:val="24"/>
          <w:lang w:val="hr-HR"/>
        </w:rPr>
        <w:t xml:space="preserve"> </w:t>
      </w:r>
      <w:r w:rsidRPr="00111B07">
        <w:rPr>
          <w:sz w:val="24"/>
          <w:szCs w:val="24"/>
          <w:lang w:val="sr-Cyrl-CS"/>
        </w:rPr>
        <w:t>траје</w:t>
      </w:r>
      <w:r w:rsidRPr="00111B07">
        <w:rPr>
          <w:sz w:val="24"/>
          <w:szCs w:val="24"/>
          <w:lang w:val="hr-HR"/>
        </w:rPr>
        <w:t xml:space="preserve"> </w:t>
      </w:r>
      <w:r w:rsidRPr="00111B07">
        <w:rPr>
          <w:sz w:val="24"/>
          <w:szCs w:val="24"/>
          <w:lang w:val="sr-Cyrl-CS"/>
        </w:rPr>
        <w:t>дуже</w:t>
      </w:r>
      <w:r w:rsidRPr="00111B07">
        <w:rPr>
          <w:sz w:val="24"/>
          <w:szCs w:val="24"/>
          <w:lang w:val="hr-HR"/>
        </w:rPr>
        <w:t xml:space="preserve"> </w:t>
      </w:r>
      <w:r w:rsidRPr="00111B07">
        <w:rPr>
          <w:sz w:val="24"/>
          <w:szCs w:val="24"/>
          <w:lang w:val="sr-Cyrl-CS"/>
        </w:rPr>
        <w:t>од</w:t>
      </w:r>
      <w:r w:rsidRPr="00111B07">
        <w:rPr>
          <w:sz w:val="24"/>
          <w:szCs w:val="24"/>
          <w:lang w:val="hr-HR"/>
        </w:rPr>
        <w:t xml:space="preserve"> 30 (</w:t>
      </w:r>
      <w:r w:rsidRPr="00111B07">
        <w:rPr>
          <w:sz w:val="24"/>
          <w:szCs w:val="24"/>
          <w:lang w:val="sr-Cyrl-RS"/>
        </w:rPr>
        <w:t xml:space="preserve">словима: </w:t>
      </w:r>
      <w:r w:rsidRPr="00111B07">
        <w:rPr>
          <w:sz w:val="24"/>
          <w:szCs w:val="24"/>
          <w:lang w:val="sr-Cyrl-CS"/>
        </w:rPr>
        <w:t>тридесет</w:t>
      </w:r>
      <w:r w:rsidRPr="00111B07">
        <w:rPr>
          <w:sz w:val="24"/>
          <w:szCs w:val="24"/>
          <w:lang w:val="hr-HR"/>
        </w:rPr>
        <w:t xml:space="preserve">) </w:t>
      </w:r>
      <w:r w:rsidRPr="00111B07">
        <w:rPr>
          <w:sz w:val="24"/>
          <w:szCs w:val="24"/>
          <w:lang w:val="sr-Cyrl-CS"/>
        </w:rPr>
        <w:t>календарских</w:t>
      </w:r>
      <w:r w:rsidRPr="00111B07">
        <w:rPr>
          <w:sz w:val="24"/>
          <w:szCs w:val="24"/>
          <w:lang w:val="hr-HR"/>
        </w:rPr>
        <w:t xml:space="preserve"> </w:t>
      </w:r>
      <w:r w:rsidRPr="00111B07">
        <w:rPr>
          <w:sz w:val="24"/>
          <w:szCs w:val="24"/>
          <w:lang w:val="sr-Cyrl-CS"/>
        </w:rPr>
        <w:t>дана</w:t>
      </w:r>
      <w:r w:rsidRPr="00111B07">
        <w:rPr>
          <w:sz w:val="24"/>
          <w:szCs w:val="24"/>
          <w:lang w:val="hr-HR"/>
        </w:rPr>
        <w:t xml:space="preserve">, </w:t>
      </w:r>
      <w:r w:rsidRPr="00111B07">
        <w:rPr>
          <w:sz w:val="24"/>
          <w:szCs w:val="24"/>
          <w:lang w:val="sr-Cyrl-CS"/>
        </w:rPr>
        <w:t>стране</w:t>
      </w:r>
      <w:r w:rsidRPr="00111B07">
        <w:rPr>
          <w:sz w:val="24"/>
          <w:szCs w:val="24"/>
          <w:lang w:val="hr-HR"/>
        </w:rPr>
        <w:t xml:space="preserve"> </w:t>
      </w:r>
      <w:r w:rsidRPr="00111B07">
        <w:rPr>
          <w:sz w:val="24"/>
          <w:szCs w:val="24"/>
          <w:lang w:val="sr-Cyrl-CS"/>
        </w:rPr>
        <w:t>ће</w:t>
      </w:r>
      <w:r w:rsidRPr="00111B07">
        <w:rPr>
          <w:sz w:val="24"/>
          <w:szCs w:val="24"/>
          <w:lang w:val="hr-HR"/>
        </w:rPr>
        <w:t xml:space="preserve"> </w:t>
      </w:r>
      <w:r w:rsidRPr="00111B07">
        <w:rPr>
          <w:sz w:val="24"/>
          <w:szCs w:val="24"/>
          <w:lang w:val="sr-Cyrl-CS"/>
        </w:rPr>
        <w:t>се</w:t>
      </w:r>
      <w:r w:rsidRPr="00111B07">
        <w:rPr>
          <w:sz w:val="24"/>
          <w:szCs w:val="24"/>
          <w:lang w:val="hr-HR"/>
        </w:rPr>
        <w:t xml:space="preserve"> </w:t>
      </w:r>
      <w:r w:rsidRPr="00111B07">
        <w:rPr>
          <w:sz w:val="24"/>
          <w:szCs w:val="24"/>
          <w:lang w:val="sr-Cyrl-CS"/>
        </w:rPr>
        <w:t>договорити</w:t>
      </w:r>
      <w:r w:rsidRPr="00111B07">
        <w:rPr>
          <w:sz w:val="24"/>
          <w:szCs w:val="24"/>
          <w:lang w:val="hr-HR"/>
        </w:rPr>
        <w:t xml:space="preserve"> </w:t>
      </w:r>
      <w:r w:rsidRPr="00111B07">
        <w:rPr>
          <w:sz w:val="24"/>
          <w:szCs w:val="24"/>
          <w:lang w:val="sr-Cyrl-CS"/>
        </w:rPr>
        <w:t>о</w:t>
      </w:r>
      <w:r w:rsidRPr="00111B07">
        <w:rPr>
          <w:sz w:val="24"/>
          <w:szCs w:val="24"/>
          <w:lang w:val="hr-HR"/>
        </w:rPr>
        <w:t xml:space="preserve"> </w:t>
      </w:r>
      <w:r w:rsidRPr="00111B07">
        <w:rPr>
          <w:sz w:val="24"/>
          <w:szCs w:val="24"/>
          <w:lang w:val="sr-Cyrl-CS"/>
        </w:rPr>
        <w:t>даљем</w:t>
      </w:r>
      <w:r w:rsidRPr="00111B07">
        <w:rPr>
          <w:sz w:val="24"/>
          <w:szCs w:val="24"/>
          <w:lang w:val="hr-HR"/>
        </w:rPr>
        <w:t xml:space="preserve"> </w:t>
      </w:r>
      <w:r w:rsidRPr="00111B07">
        <w:rPr>
          <w:sz w:val="24"/>
          <w:szCs w:val="24"/>
          <w:lang w:val="sr-Cyrl-CS"/>
        </w:rPr>
        <w:t>поступању</w:t>
      </w:r>
      <w:r w:rsidRPr="00111B07">
        <w:rPr>
          <w:sz w:val="24"/>
          <w:szCs w:val="24"/>
          <w:lang w:val="hr-HR"/>
        </w:rPr>
        <w:t xml:space="preserve"> </w:t>
      </w:r>
      <w:r w:rsidRPr="00111B07">
        <w:rPr>
          <w:sz w:val="24"/>
          <w:szCs w:val="24"/>
          <w:lang w:val="sr-Cyrl-CS"/>
        </w:rPr>
        <w:t>у</w:t>
      </w:r>
      <w:r w:rsidRPr="00111B07">
        <w:rPr>
          <w:sz w:val="24"/>
          <w:szCs w:val="24"/>
          <w:lang w:val="hr-HR"/>
        </w:rPr>
        <w:t xml:space="preserve"> </w:t>
      </w:r>
      <w:r w:rsidRPr="00111B07">
        <w:rPr>
          <w:sz w:val="24"/>
          <w:szCs w:val="24"/>
          <w:lang w:val="sr-Cyrl-CS"/>
        </w:rPr>
        <w:t>извршавању</w:t>
      </w:r>
      <w:r w:rsidRPr="00111B07">
        <w:rPr>
          <w:sz w:val="24"/>
          <w:szCs w:val="24"/>
          <w:lang w:val="hr-HR"/>
        </w:rPr>
        <w:t xml:space="preserve"> </w:t>
      </w:r>
      <w:r w:rsidRPr="00111B07">
        <w:rPr>
          <w:sz w:val="24"/>
          <w:szCs w:val="24"/>
          <w:lang w:val="sr-Cyrl-CS"/>
        </w:rPr>
        <w:t>одредаба</w:t>
      </w:r>
      <w:r w:rsidRPr="00111B07">
        <w:rPr>
          <w:sz w:val="24"/>
          <w:szCs w:val="24"/>
          <w:lang w:val="hr-HR"/>
        </w:rPr>
        <w:t xml:space="preserve"> </w:t>
      </w:r>
      <w:r w:rsidRPr="00111B07">
        <w:rPr>
          <w:sz w:val="24"/>
          <w:szCs w:val="24"/>
          <w:lang w:val="sr-Cyrl-CS"/>
        </w:rPr>
        <w:t>овог</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RS"/>
        </w:rPr>
        <w:t xml:space="preserve"> </w:t>
      </w:r>
      <w:r w:rsidRPr="00111B07">
        <w:rPr>
          <w:sz w:val="24"/>
          <w:szCs w:val="24"/>
          <w:lang w:val="sr-Cyrl-CS"/>
        </w:rPr>
        <w:t>одлагању</w:t>
      </w:r>
      <w:r w:rsidRPr="00111B07">
        <w:rPr>
          <w:sz w:val="24"/>
          <w:szCs w:val="24"/>
          <w:lang w:val="hr-HR"/>
        </w:rPr>
        <w:t xml:space="preserve"> </w:t>
      </w:r>
      <w:r w:rsidRPr="00111B07">
        <w:rPr>
          <w:sz w:val="24"/>
          <w:szCs w:val="24"/>
          <w:lang w:val="sr-Cyrl-CS"/>
        </w:rPr>
        <w:t>испуњења</w:t>
      </w:r>
      <w:r w:rsidRPr="00111B07">
        <w:rPr>
          <w:sz w:val="24"/>
          <w:szCs w:val="24"/>
          <w:lang w:val="hr-HR"/>
        </w:rPr>
        <w:t xml:space="preserve"> </w:t>
      </w:r>
      <w:r w:rsidRPr="00111B07">
        <w:rPr>
          <w:sz w:val="24"/>
          <w:szCs w:val="24"/>
          <w:lang w:val="sr-Cyrl-CS"/>
        </w:rPr>
        <w:t>и</w:t>
      </w:r>
      <w:r w:rsidRPr="00111B07">
        <w:rPr>
          <w:sz w:val="24"/>
          <w:szCs w:val="24"/>
          <w:lang w:val="hr-HR"/>
        </w:rPr>
        <w:t xml:space="preserve"> </w:t>
      </w:r>
      <w:r w:rsidRPr="00111B07">
        <w:rPr>
          <w:sz w:val="24"/>
          <w:szCs w:val="24"/>
          <w:lang w:val="sr-Cyrl-CS"/>
        </w:rPr>
        <w:t>о</w:t>
      </w:r>
      <w:r w:rsidRPr="00111B07">
        <w:rPr>
          <w:sz w:val="24"/>
          <w:szCs w:val="24"/>
          <w:lang w:val="hr-HR"/>
        </w:rPr>
        <w:t xml:space="preserve"> </w:t>
      </w:r>
      <w:r w:rsidRPr="00111B07">
        <w:rPr>
          <w:sz w:val="24"/>
          <w:szCs w:val="24"/>
          <w:lang w:val="sr-Cyrl-CS"/>
        </w:rPr>
        <w:t>томе</w:t>
      </w:r>
      <w:r w:rsidRPr="00111B07">
        <w:rPr>
          <w:sz w:val="24"/>
          <w:szCs w:val="24"/>
          <w:lang w:val="hr-HR"/>
        </w:rPr>
        <w:t xml:space="preserve"> </w:t>
      </w:r>
      <w:r w:rsidRPr="00111B07">
        <w:rPr>
          <w:sz w:val="24"/>
          <w:szCs w:val="24"/>
          <w:lang w:val="sr-Cyrl-CS"/>
        </w:rPr>
        <w:t>ће</w:t>
      </w:r>
      <w:r w:rsidRPr="00111B07">
        <w:rPr>
          <w:sz w:val="24"/>
          <w:szCs w:val="24"/>
          <w:lang w:val="hr-HR"/>
        </w:rPr>
        <w:t xml:space="preserve"> </w:t>
      </w:r>
      <w:r w:rsidRPr="00111B07">
        <w:rPr>
          <w:sz w:val="24"/>
          <w:szCs w:val="24"/>
          <w:lang w:val="sr-Cyrl-CS"/>
        </w:rPr>
        <w:t>закључити</w:t>
      </w:r>
      <w:r w:rsidRPr="00111B07">
        <w:rPr>
          <w:sz w:val="24"/>
          <w:szCs w:val="24"/>
          <w:lang w:val="hr-HR"/>
        </w:rPr>
        <w:t xml:space="preserve"> </w:t>
      </w:r>
      <w:r w:rsidRPr="00111B07">
        <w:rPr>
          <w:sz w:val="24"/>
          <w:szCs w:val="24"/>
          <w:lang w:val="sr-Cyrl-CS"/>
        </w:rPr>
        <w:t>анекс</w:t>
      </w:r>
      <w:r w:rsidRPr="00111B07">
        <w:rPr>
          <w:sz w:val="24"/>
          <w:szCs w:val="24"/>
          <w:lang w:val="hr-HR"/>
        </w:rPr>
        <w:t xml:space="preserve"> </w:t>
      </w:r>
      <w:r w:rsidRPr="00111B07">
        <w:rPr>
          <w:sz w:val="24"/>
          <w:szCs w:val="24"/>
          <w:lang w:val="sr-Cyrl-CS"/>
        </w:rPr>
        <w:t>овог</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CS"/>
        </w:rPr>
        <w:t>или</w:t>
      </w:r>
      <w:r w:rsidRPr="00111B07">
        <w:rPr>
          <w:sz w:val="24"/>
          <w:szCs w:val="24"/>
          <w:lang w:val="hr-HR"/>
        </w:rPr>
        <w:t xml:space="preserve"> </w:t>
      </w:r>
      <w:r w:rsidRPr="00111B07">
        <w:rPr>
          <w:sz w:val="24"/>
          <w:szCs w:val="24"/>
          <w:lang w:val="sr-Cyrl-CS"/>
        </w:rPr>
        <w:t>ће</w:t>
      </w:r>
      <w:r w:rsidRPr="00111B07">
        <w:rPr>
          <w:sz w:val="24"/>
          <w:szCs w:val="24"/>
          <w:lang w:val="hr-HR"/>
        </w:rPr>
        <w:t xml:space="preserve"> </w:t>
      </w:r>
      <w:r w:rsidRPr="00111B07">
        <w:rPr>
          <w:sz w:val="24"/>
          <w:szCs w:val="24"/>
          <w:lang w:val="sr-Cyrl-CS"/>
        </w:rPr>
        <w:t>се</w:t>
      </w:r>
      <w:r w:rsidRPr="00111B07">
        <w:rPr>
          <w:sz w:val="24"/>
          <w:szCs w:val="24"/>
          <w:lang w:val="hr-HR"/>
        </w:rPr>
        <w:t xml:space="preserve"> </w:t>
      </w:r>
      <w:r w:rsidRPr="00111B07">
        <w:rPr>
          <w:sz w:val="24"/>
          <w:szCs w:val="24"/>
          <w:lang w:val="sr-Cyrl-CS"/>
        </w:rPr>
        <w:t>договорити</w:t>
      </w:r>
      <w:r w:rsidRPr="00111B07">
        <w:rPr>
          <w:sz w:val="24"/>
          <w:szCs w:val="24"/>
          <w:lang w:val="hr-HR"/>
        </w:rPr>
        <w:t xml:space="preserve"> </w:t>
      </w:r>
      <w:r w:rsidRPr="00111B07">
        <w:rPr>
          <w:sz w:val="24"/>
          <w:szCs w:val="24"/>
          <w:lang w:val="sr-Cyrl-CS"/>
        </w:rPr>
        <w:t>о</w:t>
      </w:r>
      <w:r w:rsidRPr="00111B07">
        <w:rPr>
          <w:sz w:val="24"/>
          <w:szCs w:val="24"/>
          <w:lang w:val="hr-HR"/>
        </w:rPr>
        <w:t xml:space="preserve"> </w:t>
      </w:r>
      <w:r w:rsidRPr="00111B07">
        <w:rPr>
          <w:sz w:val="24"/>
          <w:szCs w:val="24"/>
          <w:lang w:val="sr-Cyrl-CS"/>
        </w:rPr>
        <w:t>раскиду</w:t>
      </w:r>
      <w:r w:rsidRPr="00111B07">
        <w:rPr>
          <w:sz w:val="24"/>
          <w:szCs w:val="24"/>
          <w:lang w:val="hr-HR"/>
        </w:rPr>
        <w:t xml:space="preserve"> </w:t>
      </w:r>
      <w:r w:rsidRPr="00111B07">
        <w:rPr>
          <w:sz w:val="24"/>
          <w:szCs w:val="24"/>
          <w:lang w:val="sr-Cyrl-CS"/>
        </w:rPr>
        <w:t>овог</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CS"/>
        </w:rPr>
        <w:t>с</w:t>
      </w:r>
      <w:r w:rsidRPr="00111B07">
        <w:rPr>
          <w:sz w:val="24"/>
          <w:szCs w:val="24"/>
          <w:lang w:val="hr-HR"/>
        </w:rPr>
        <w:t xml:space="preserve"> </w:t>
      </w:r>
      <w:r w:rsidRPr="00111B07">
        <w:rPr>
          <w:sz w:val="24"/>
          <w:szCs w:val="24"/>
          <w:lang w:val="sr-Cyrl-CS"/>
        </w:rPr>
        <w:t>тим</w:t>
      </w:r>
      <w:r w:rsidRPr="00111B07">
        <w:rPr>
          <w:sz w:val="24"/>
          <w:szCs w:val="24"/>
          <w:lang w:val="hr-HR"/>
        </w:rPr>
        <w:t xml:space="preserve"> </w:t>
      </w:r>
      <w:r w:rsidRPr="00111B07">
        <w:rPr>
          <w:sz w:val="24"/>
          <w:szCs w:val="24"/>
          <w:lang w:val="sr-Cyrl-CS"/>
        </w:rPr>
        <w:t>да</w:t>
      </w:r>
      <w:r w:rsidRPr="00111B07">
        <w:rPr>
          <w:sz w:val="24"/>
          <w:szCs w:val="24"/>
          <w:lang w:val="hr-HR"/>
        </w:rPr>
        <w:t xml:space="preserve"> </w:t>
      </w:r>
      <w:r w:rsidRPr="00111B07">
        <w:rPr>
          <w:sz w:val="24"/>
          <w:szCs w:val="24"/>
          <w:lang w:val="sr-Cyrl-CS"/>
        </w:rPr>
        <w:t>у</w:t>
      </w:r>
      <w:r w:rsidRPr="00111B07">
        <w:rPr>
          <w:sz w:val="24"/>
          <w:szCs w:val="24"/>
          <w:lang w:val="hr-HR"/>
        </w:rPr>
        <w:t xml:space="preserve"> </w:t>
      </w:r>
      <w:r w:rsidRPr="00111B07">
        <w:rPr>
          <w:sz w:val="24"/>
          <w:szCs w:val="24"/>
          <w:lang w:val="sr-Cyrl-CS"/>
        </w:rPr>
        <w:t>случају</w:t>
      </w:r>
      <w:r w:rsidRPr="00111B07">
        <w:rPr>
          <w:sz w:val="24"/>
          <w:szCs w:val="24"/>
          <w:lang w:val="hr-HR"/>
        </w:rPr>
        <w:t xml:space="preserve"> </w:t>
      </w:r>
      <w:r w:rsidRPr="00111B07">
        <w:rPr>
          <w:sz w:val="24"/>
          <w:szCs w:val="24"/>
          <w:lang w:val="sr-Cyrl-CS"/>
        </w:rPr>
        <w:t>раскида</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CS"/>
        </w:rPr>
        <w:t>по</w:t>
      </w:r>
      <w:r w:rsidRPr="00111B07">
        <w:rPr>
          <w:sz w:val="24"/>
          <w:szCs w:val="24"/>
          <w:lang w:val="hr-HR"/>
        </w:rPr>
        <w:t xml:space="preserve"> </w:t>
      </w:r>
      <w:r w:rsidRPr="00111B07">
        <w:rPr>
          <w:sz w:val="24"/>
          <w:szCs w:val="24"/>
          <w:lang w:val="sr-Cyrl-CS"/>
        </w:rPr>
        <w:t>овом</w:t>
      </w:r>
      <w:r w:rsidRPr="00111B07">
        <w:rPr>
          <w:sz w:val="24"/>
          <w:szCs w:val="24"/>
          <w:lang w:val="hr-HR"/>
        </w:rPr>
        <w:t xml:space="preserve"> </w:t>
      </w:r>
      <w:r w:rsidRPr="00111B07">
        <w:rPr>
          <w:sz w:val="24"/>
          <w:szCs w:val="24"/>
          <w:lang w:val="sr-Cyrl-CS"/>
        </w:rPr>
        <w:t>основу</w:t>
      </w:r>
      <w:r w:rsidRPr="00111B07">
        <w:rPr>
          <w:sz w:val="24"/>
          <w:szCs w:val="24"/>
          <w:lang w:val="hr-HR"/>
        </w:rPr>
        <w:t xml:space="preserve"> – </w:t>
      </w:r>
      <w:r w:rsidRPr="00111B07">
        <w:rPr>
          <w:sz w:val="24"/>
          <w:szCs w:val="24"/>
          <w:lang w:val="sr-Cyrl-CS"/>
        </w:rPr>
        <w:t>ни</w:t>
      </w:r>
      <w:r w:rsidRPr="00111B07">
        <w:rPr>
          <w:sz w:val="24"/>
          <w:szCs w:val="24"/>
          <w:lang w:val="hr-HR"/>
        </w:rPr>
        <w:t xml:space="preserve"> </w:t>
      </w:r>
      <w:r w:rsidRPr="00111B07">
        <w:rPr>
          <w:sz w:val="24"/>
          <w:szCs w:val="24"/>
          <w:lang w:val="sr-Cyrl-CS"/>
        </w:rPr>
        <w:t>једна</w:t>
      </w:r>
      <w:r w:rsidRPr="00111B07">
        <w:rPr>
          <w:sz w:val="24"/>
          <w:szCs w:val="24"/>
          <w:lang w:val="hr-HR"/>
        </w:rPr>
        <w:t xml:space="preserve"> </w:t>
      </w:r>
      <w:r w:rsidRPr="00111B07">
        <w:rPr>
          <w:sz w:val="24"/>
          <w:szCs w:val="24"/>
          <w:lang w:val="sr-Cyrl-CS"/>
        </w:rPr>
        <w:t>од</w:t>
      </w:r>
      <w:r w:rsidRPr="00111B07">
        <w:rPr>
          <w:sz w:val="24"/>
          <w:szCs w:val="24"/>
          <w:lang w:val="hr-HR"/>
        </w:rPr>
        <w:t xml:space="preserve"> </w:t>
      </w:r>
      <w:r w:rsidRPr="00111B07">
        <w:rPr>
          <w:sz w:val="24"/>
          <w:szCs w:val="24"/>
          <w:lang w:val="sr-Cyrl-CS"/>
        </w:rPr>
        <w:t>страна</w:t>
      </w:r>
      <w:r w:rsidRPr="00111B07">
        <w:rPr>
          <w:sz w:val="24"/>
          <w:szCs w:val="24"/>
          <w:lang w:val="hr-HR"/>
        </w:rPr>
        <w:t xml:space="preserve"> </w:t>
      </w:r>
      <w:r w:rsidRPr="00111B07">
        <w:rPr>
          <w:sz w:val="24"/>
          <w:szCs w:val="24"/>
          <w:lang w:val="sr-Cyrl-CS"/>
        </w:rPr>
        <w:t>не</w:t>
      </w:r>
      <w:r w:rsidRPr="00111B07">
        <w:rPr>
          <w:sz w:val="24"/>
          <w:szCs w:val="24"/>
          <w:lang w:val="hr-HR"/>
        </w:rPr>
        <w:t xml:space="preserve"> </w:t>
      </w:r>
      <w:r w:rsidRPr="00111B07">
        <w:rPr>
          <w:sz w:val="24"/>
          <w:szCs w:val="24"/>
          <w:lang w:val="sr-Cyrl-CS"/>
        </w:rPr>
        <w:t>стиче</w:t>
      </w:r>
      <w:r w:rsidRPr="00111B07">
        <w:rPr>
          <w:sz w:val="24"/>
          <w:szCs w:val="24"/>
          <w:lang w:val="hr-HR"/>
        </w:rPr>
        <w:t xml:space="preserve"> </w:t>
      </w:r>
      <w:r w:rsidRPr="00111B07">
        <w:rPr>
          <w:sz w:val="24"/>
          <w:szCs w:val="24"/>
          <w:lang w:val="sr-Cyrl-CS"/>
        </w:rPr>
        <w:t>право</w:t>
      </w:r>
      <w:r w:rsidRPr="00111B07">
        <w:rPr>
          <w:sz w:val="24"/>
          <w:szCs w:val="24"/>
          <w:lang w:val="hr-HR"/>
        </w:rPr>
        <w:t xml:space="preserve"> </w:t>
      </w:r>
      <w:r w:rsidRPr="00111B07">
        <w:rPr>
          <w:sz w:val="24"/>
          <w:szCs w:val="24"/>
          <w:lang w:val="sr-Cyrl-CS"/>
        </w:rPr>
        <w:t>на</w:t>
      </w:r>
      <w:r w:rsidRPr="00111B07">
        <w:rPr>
          <w:sz w:val="24"/>
          <w:szCs w:val="24"/>
          <w:lang w:val="hr-HR"/>
        </w:rPr>
        <w:t xml:space="preserve"> </w:t>
      </w:r>
      <w:r w:rsidRPr="00111B07">
        <w:rPr>
          <w:sz w:val="24"/>
          <w:szCs w:val="24"/>
          <w:lang w:val="sr-Cyrl-CS"/>
        </w:rPr>
        <w:t>накнаду</w:t>
      </w:r>
      <w:r w:rsidRPr="00111B07">
        <w:rPr>
          <w:sz w:val="24"/>
          <w:szCs w:val="24"/>
          <w:lang w:val="hr-HR"/>
        </w:rPr>
        <w:t xml:space="preserve"> </w:t>
      </w:r>
      <w:r w:rsidRPr="00111B07">
        <w:rPr>
          <w:sz w:val="24"/>
          <w:szCs w:val="24"/>
          <w:lang w:val="sr-Cyrl-CS"/>
        </w:rPr>
        <w:t>било</w:t>
      </w:r>
      <w:r w:rsidRPr="00111B07">
        <w:rPr>
          <w:sz w:val="24"/>
          <w:szCs w:val="24"/>
          <w:lang w:val="hr-HR"/>
        </w:rPr>
        <w:t xml:space="preserve"> </w:t>
      </w:r>
      <w:r w:rsidRPr="00111B07">
        <w:rPr>
          <w:sz w:val="24"/>
          <w:szCs w:val="24"/>
          <w:lang w:val="sr-Cyrl-CS"/>
        </w:rPr>
        <w:t>какве</w:t>
      </w:r>
      <w:r w:rsidRPr="00111B07">
        <w:rPr>
          <w:sz w:val="24"/>
          <w:szCs w:val="24"/>
          <w:lang w:val="hr-HR"/>
        </w:rPr>
        <w:t xml:space="preserve"> </w:t>
      </w:r>
      <w:r w:rsidRPr="00111B07">
        <w:rPr>
          <w:sz w:val="24"/>
          <w:szCs w:val="24"/>
          <w:lang w:val="sr-Cyrl-CS"/>
        </w:rPr>
        <w:t>штете</w:t>
      </w:r>
      <w:r w:rsidRPr="00111B07">
        <w:rPr>
          <w:sz w:val="24"/>
          <w:szCs w:val="24"/>
          <w:lang w:val="hr-HR"/>
        </w:rPr>
        <w:t>.</w:t>
      </w:r>
    </w:p>
    <w:p w:rsidR="00CF4716" w:rsidRPr="00111B07" w:rsidRDefault="00CF4716" w:rsidP="00F53A39">
      <w:pPr>
        <w:spacing w:before="0"/>
        <w:rPr>
          <w:rFonts w:cs="Arial"/>
          <w:b/>
          <w:color w:val="00B050"/>
          <w:sz w:val="24"/>
          <w:szCs w:val="24"/>
        </w:rPr>
      </w:pPr>
    </w:p>
    <w:p w:rsidR="00E10AAB" w:rsidRPr="00111B07" w:rsidRDefault="00E10AAB" w:rsidP="00E10AAB">
      <w:pPr>
        <w:rPr>
          <w:b/>
          <w:sz w:val="24"/>
          <w:szCs w:val="24"/>
        </w:rPr>
      </w:pPr>
      <w:r w:rsidRPr="00111B07">
        <w:rPr>
          <w:b/>
          <w:sz w:val="24"/>
          <w:szCs w:val="24"/>
        </w:rPr>
        <w:t>РАСКИД УГОВОРА</w:t>
      </w:r>
    </w:p>
    <w:p w:rsidR="00E10AAB" w:rsidRPr="00111B07" w:rsidRDefault="00E10AAB" w:rsidP="00E10AAB">
      <w:pPr>
        <w:rPr>
          <w:sz w:val="24"/>
          <w:szCs w:val="24"/>
        </w:rPr>
      </w:pPr>
    </w:p>
    <w:p w:rsidR="00E10AAB" w:rsidRPr="00111B07" w:rsidRDefault="00E10AAB" w:rsidP="00E10AAB">
      <w:pPr>
        <w:jc w:val="center"/>
        <w:rPr>
          <w:b/>
          <w:sz w:val="24"/>
          <w:szCs w:val="24"/>
        </w:rPr>
      </w:pPr>
      <w:r w:rsidRPr="00111B07">
        <w:rPr>
          <w:b/>
          <w:sz w:val="24"/>
          <w:szCs w:val="24"/>
        </w:rPr>
        <w:t>Члан 1</w:t>
      </w:r>
      <w:r w:rsidR="002A5FBC" w:rsidRPr="00111B07">
        <w:rPr>
          <w:b/>
          <w:sz w:val="24"/>
          <w:szCs w:val="24"/>
          <w:lang w:val="sr-Cyrl-RS"/>
        </w:rPr>
        <w:t>7</w:t>
      </w:r>
      <w:r w:rsidRPr="00111B07">
        <w:rPr>
          <w:b/>
          <w:sz w:val="24"/>
          <w:szCs w:val="24"/>
        </w:rPr>
        <w:t>.</w:t>
      </w:r>
    </w:p>
    <w:p w:rsidR="00E10AAB" w:rsidRPr="00111B07" w:rsidRDefault="00E10AAB" w:rsidP="00E10AAB">
      <w:pPr>
        <w:rPr>
          <w:sz w:val="24"/>
          <w:szCs w:val="24"/>
          <w:lang w:val="sr-Cyrl-RS"/>
        </w:rPr>
      </w:pPr>
    </w:p>
    <w:p w:rsidR="00E10AAB" w:rsidRPr="00111B07" w:rsidRDefault="00E10AAB" w:rsidP="00E10AAB">
      <w:pPr>
        <w:rPr>
          <w:sz w:val="24"/>
          <w:szCs w:val="24"/>
          <w:lang w:val="hr-HR"/>
        </w:rPr>
      </w:pPr>
      <w:r w:rsidRPr="00111B07">
        <w:rPr>
          <w:sz w:val="24"/>
          <w:szCs w:val="24"/>
          <w:lang w:val="sr-Cyrl-CS"/>
        </w:rPr>
        <w:t>У</w:t>
      </w:r>
      <w:r w:rsidRPr="00111B07">
        <w:rPr>
          <w:sz w:val="24"/>
          <w:szCs w:val="24"/>
          <w:lang w:val="hr-HR"/>
        </w:rPr>
        <w:t xml:space="preserve"> </w:t>
      </w:r>
      <w:r w:rsidRPr="00111B07">
        <w:rPr>
          <w:sz w:val="24"/>
          <w:szCs w:val="24"/>
          <w:lang w:val="sr-Cyrl-CS"/>
        </w:rPr>
        <w:t>случају</w:t>
      </w:r>
      <w:r w:rsidRPr="00111B07">
        <w:rPr>
          <w:sz w:val="24"/>
          <w:szCs w:val="24"/>
          <w:lang w:val="hr-HR"/>
        </w:rPr>
        <w:t xml:space="preserve"> </w:t>
      </w:r>
      <w:r w:rsidRPr="00111B07">
        <w:rPr>
          <w:sz w:val="24"/>
          <w:szCs w:val="24"/>
          <w:lang w:val="sr-Cyrl-CS"/>
        </w:rPr>
        <w:t>да</w:t>
      </w:r>
      <w:r w:rsidRPr="00111B07">
        <w:rPr>
          <w:sz w:val="24"/>
          <w:szCs w:val="24"/>
          <w:lang w:val="hr-HR"/>
        </w:rPr>
        <w:t xml:space="preserve"> </w:t>
      </w:r>
      <w:r w:rsidRPr="00111B07">
        <w:rPr>
          <w:sz w:val="24"/>
          <w:szCs w:val="24"/>
          <w:lang w:val="sr-Cyrl-CS"/>
        </w:rPr>
        <w:t>се</w:t>
      </w:r>
      <w:r w:rsidRPr="00111B07">
        <w:rPr>
          <w:sz w:val="24"/>
          <w:szCs w:val="24"/>
          <w:lang w:val="hr-HR"/>
        </w:rPr>
        <w:t xml:space="preserve"> </w:t>
      </w:r>
      <w:r w:rsidRPr="00111B07">
        <w:rPr>
          <w:sz w:val="24"/>
          <w:szCs w:val="24"/>
          <w:lang w:val="sr-Cyrl-RS"/>
        </w:rPr>
        <w:t>Продавац</w:t>
      </w:r>
      <w:r w:rsidRPr="00111B07">
        <w:rPr>
          <w:sz w:val="24"/>
          <w:szCs w:val="24"/>
          <w:lang w:val="hr-HR"/>
        </w:rPr>
        <w:t xml:space="preserve"> </w:t>
      </w:r>
      <w:r w:rsidRPr="00111B07">
        <w:rPr>
          <w:sz w:val="24"/>
          <w:szCs w:val="24"/>
          <w:lang w:val="sr-Cyrl-CS"/>
        </w:rPr>
        <w:t>не</w:t>
      </w:r>
      <w:r w:rsidRPr="00111B07">
        <w:rPr>
          <w:sz w:val="24"/>
          <w:szCs w:val="24"/>
          <w:lang w:val="hr-HR"/>
        </w:rPr>
        <w:t xml:space="preserve"> </w:t>
      </w:r>
      <w:r w:rsidRPr="00111B07">
        <w:rPr>
          <w:sz w:val="24"/>
          <w:szCs w:val="24"/>
          <w:lang w:val="sr-Cyrl-CS"/>
        </w:rPr>
        <w:t>придржава</w:t>
      </w:r>
      <w:r w:rsidRPr="00111B07">
        <w:rPr>
          <w:sz w:val="24"/>
          <w:szCs w:val="24"/>
          <w:lang w:val="hr-HR"/>
        </w:rPr>
        <w:t xml:space="preserve"> </w:t>
      </w:r>
      <w:r w:rsidRPr="00111B07">
        <w:rPr>
          <w:sz w:val="24"/>
          <w:szCs w:val="24"/>
          <w:lang w:val="sr-Cyrl-CS"/>
        </w:rPr>
        <w:t>одредаба</w:t>
      </w:r>
      <w:r w:rsidRPr="00111B07">
        <w:rPr>
          <w:sz w:val="24"/>
          <w:szCs w:val="24"/>
          <w:lang w:val="hr-HR"/>
        </w:rPr>
        <w:t xml:space="preserve"> </w:t>
      </w:r>
      <w:r w:rsidRPr="00111B07">
        <w:rPr>
          <w:sz w:val="24"/>
          <w:szCs w:val="24"/>
          <w:lang w:val="sr-Cyrl-CS"/>
        </w:rPr>
        <w:t>овог</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CS"/>
        </w:rPr>
        <w:t>или</w:t>
      </w:r>
      <w:r w:rsidRPr="00111B07">
        <w:rPr>
          <w:sz w:val="24"/>
          <w:szCs w:val="24"/>
          <w:lang w:val="hr-HR"/>
        </w:rPr>
        <w:t xml:space="preserve"> </w:t>
      </w:r>
      <w:r w:rsidRPr="00111B07">
        <w:rPr>
          <w:sz w:val="24"/>
          <w:szCs w:val="24"/>
          <w:lang w:val="sr-Cyrl-CS"/>
        </w:rPr>
        <w:t>уколико</w:t>
      </w:r>
      <w:r w:rsidRPr="00111B07">
        <w:rPr>
          <w:sz w:val="24"/>
          <w:szCs w:val="24"/>
          <w:lang w:val="hr-HR"/>
        </w:rPr>
        <w:t xml:space="preserve"> </w:t>
      </w:r>
      <w:r w:rsidRPr="00111B07">
        <w:rPr>
          <w:sz w:val="24"/>
          <w:szCs w:val="24"/>
          <w:lang w:val="sr-Cyrl-CS"/>
        </w:rPr>
        <w:t>не</w:t>
      </w:r>
      <w:r w:rsidRPr="00111B07">
        <w:rPr>
          <w:sz w:val="24"/>
          <w:szCs w:val="24"/>
          <w:lang w:val="hr-HR"/>
        </w:rPr>
        <w:t xml:space="preserve"> </w:t>
      </w:r>
      <w:r w:rsidRPr="00111B07">
        <w:rPr>
          <w:sz w:val="24"/>
          <w:szCs w:val="24"/>
          <w:lang w:val="sr-Cyrl-CS"/>
        </w:rPr>
        <w:t>буде</w:t>
      </w:r>
      <w:r w:rsidRPr="00111B07">
        <w:rPr>
          <w:sz w:val="24"/>
          <w:szCs w:val="24"/>
          <w:lang w:val="hr-HR"/>
        </w:rPr>
        <w:t xml:space="preserve"> </w:t>
      </w:r>
      <w:r w:rsidRPr="00111B07">
        <w:rPr>
          <w:sz w:val="24"/>
          <w:szCs w:val="24"/>
          <w:lang w:val="sr-Cyrl-CS"/>
        </w:rPr>
        <w:t>квалитетно</w:t>
      </w:r>
      <w:r w:rsidRPr="00111B07">
        <w:rPr>
          <w:sz w:val="24"/>
          <w:szCs w:val="24"/>
          <w:lang w:val="hr-HR"/>
        </w:rPr>
        <w:t xml:space="preserve"> </w:t>
      </w:r>
      <w:r w:rsidRPr="00111B07">
        <w:rPr>
          <w:sz w:val="24"/>
          <w:szCs w:val="24"/>
          <w:lang w:val="sr-Cyrl-CS"/>
        </w:rPr>
        <w:t>и</w:t>
      </w:r>
      <w:r w:rsidRPr="00111B07">
        <w:rPr>
          <w:sz w:val="24"/>
          <w:szCs w:val="24"/>
          <w:lang w:val="hr-HR"/>
        </w:rPr>
        <w:t xml:space="preserve"> </w:t>
      </w:r>
      <w:r w:rsidRPr="00111B07">
        <w:rPr>
          <w:sz w:val="24"/>
          <w:szCs w:val="24"/>
          <w:lang w:val="sr-Cyrl-CS"/>
        </w:rPr>
        <w:t>у</w:t>
      </w:r>
      <w:r w:rsidRPr="00111B07">
        <w:rPr>
          <w:sz w:val="24"/>
          <w:szCs w:val="24"/>
          <w:lang w:val="hr-HR"/>
        </w:rPr>
        <w:t xml:space="preserve"> </w:t>
      </w:r>
      <w:r w:rsidRPr="00111B07">
        <w:rPr>
          <w:sz w:val="24"/>
          <w:szCs w:val="24"/>
          <w:lang w:val="sr-Cyrl-CS"/>
        </w:rPr>
        <w:t>року</w:t>
      </w:r>
      <w:r w:rsidRPr="00111B07">
        <w:rPr>
          <w:sz w:val="24"/>
          <w:szCs w:val="24"/>
          <w:lang w:val="hr-HR"/>
        </w:rPr>
        <w:t xml:space="preserve"> </w:t>
      </w:r>
      <w:r w:rsidRPr="00111B07">
        <w:rPr>
          <w:sz w:val="24"/>
          <w:szCs w:val="24"/>
          <w:lang w:val="sr-Cyrl-CS"/>
        </w:rPr>
        <w:t>испуњавао</w:t>
      </w:r>
      <w:r w:rsidRPr="00111B07">
        <w:rPr>
          <w:sz w:val="24"/>
          <w:szCs w:val="24"/>
          <w:lang w:val="hr-HR"/>
        </w:rPr>
        <w:t xml:space="preserve"> </w:t>
      </w:r>
      <w:r w:rsidRPr="00111B07">
        <w:rPr>
          <w:sz w:val="24"/>
          <w:szCs w:val="24"/>
          <w:lang w:val="sr-Cyrl-CS"/>
        </w:rPr>
        <w:t>своје</w:t>
      </w:r>
      <w:r w:rsidRPr="00111B07">
        <w:rPr>
          <w:sz w:val="24"/>
          <w:szCs w:val="24"/>
          <w:lang w:val="hr-HR"/>
        </w:rPr>
        <w:t xml:space="preserve"> </w:t>
      </w:r>
      <w:r w:rsidRPr="00111B07">
        <w:rPr>
          <w:sz w:val="24"/>
          <w:szCs w:val="24"/>
          <w:lang w:val="sr-Cyrl-CS"/>
        </w:rPr>
        <w:t>обавезе</w:t>
      </w:r>
      <w:r w:rsidRPr="00111B07">
        <w:rPr>
          <w:sz w:val="24"/>
          <w:szCs w:val="24"/>
          <w:lang w:val="hr-HR"/>
        </w:rPr>
        <w:t xml:space="preserve">, </w:t>
      </w:r>
      <w:r w:rsidRPr="00111B07">
        <w:rPr>
          <w:sz w:val="24"/>
          <w:szCs w:val="24"/>
          <w:lang w:val="sr-Cyrl-CS"/>
        </w:rPr>
        <w:t>или</w:t>
      </w:r>
      <w:r w:rsidRPr="00111B07">
        <w:rPr>
          <w:sz w:val="24"/>
          <w:szCs w:val="24"/>
          <w:lang w:val="hr-HR"/>
        </w:rPr>
        <w:t xml:space="preserve">, </w:t>
      </w:r>
      <w:r w:rsidRPr="00111B07">
        <w:rPr>
          <w:sz w:val="24"/>
          <w:szCs w:val="24"/>
          <w:lang w:val="sr-Cyrl-CS"/>
        </w:rPr>
        <w:t>упркос</w:t>
      </w:r>
      <w:r w:rsidRPr="00111B07">
        <w:rPr>
          <w:sz w:val="24"/>
          <w:szCs w:val="24"/>
          <w:lang w:val="hr-HR"/>
        </w:rPr>
        <w:t xml:space="preserve"> </w:t>
      </w:r>
      <w:r w:rsidRPr="00111B07">
        <w:rPr>
          <w:sz w:val="24"/>
          <w:szCs w:val="24"/>
          <w:lang w:val="sr-Cyrl-CS"/>
        </w:rPr>
        <w:t>писмене</w:t>
      </w:r>
      <w:r w:rsidRPr="00111B07">
        <w:rPr>
          <w:sz w:val="24"/>
          <w:szCs w:val="24"/>
          <w:lang w:val="hr-HR"/>
        </w:rPr>
        <w:t xml:space="preserve"> </w:t>
      </w:r>
      <w:r w:rsidRPr="00111B07">
        <w:rPr>
          <w:sz w:val="24"/>
          <w:szCs w:val="24"/>
          <w:lang w:val="sr-Cyrl-CS"/>
        </w:rPr>
        <w:t>опомене</w:t>
      </w:r>
      <w:r w:rsidRPr="00111B07">
        <w:rPr>
          <w:sz w:val="24"/>
          <w:szCs w:val="24"/>
          <w:lang w:val="hr-HR"/>
        </w:rPr>
        <w:t xml:space="preserve"> </w:t>
      </w:r>
      <w:r w:rsidRPr="00111B07">
        <w:rPr>
          <w:sz w:val="24"/>
          <w:szCs w:val="24"/>
          <w:lang w:val="sr-Cyrl-CS"/>
        </w:rPr>
        <w:t>Купца</w:t>
      </w:r>
      <w:r w:rsidRPr="00111B07">
        <w:rPr>
          <w:sz w:val="24"/>
          <w:szCs w:val="24"/>
          <w:lang w:val="hr-HR"/>
        </w:rPr>
        <w:t xml:space="preserve"> </w:t>
      </w:r>
      <w:r w:rsidRPr="00111B07">
        <w:rPr>
          <w:sz w:val="24"/>
          <w:szCs w:val="24"/>
          <w:lang w:val="sr-Cyrl-CS"/>
        </w:rPr>
        <w:t>крши</w:t>
      </w:r>
      <w:r w:rsidRPr="00111B07">
        <w:rPr>
          <w:sz w:val="24"/>
          <w:szCs w:val="24"/>
          <w:lang w:val="hr-HR"/>
        </w:rPr>
        <w:t xml:space="preserve"> </w:t>
      </w:r>
      <w:r w:rsidRPr="00111B07">
        <w:rPr>
          <w:sz w:val="24"/>
          <w:szCs w:val="24"/>
          <w:lang w:val="sr-Cyrl-CS"/>
        </w:rPr>
        <w:t>одредбе</w:t>
      </w:r>
      <w:r w:rsidRPr="00111B07">
        <w:rPr>
          <w:sz w:val="24"/>
          <w:szCs w:val="24"/>
          <w:lang w:val="hr-HR"/>
        </w:rPr>
        <w:t xml:space="preserve"> </w:t>
      </w:r>
      <w:r w:rsidRPr="00111B07">
        <w:rPr>
          <w:sz w:val="24"/>
          <w:szCs w:val="24"/>
          <w:lang w:val="sr-Cyrl-CS"/>
        </w:rPr>
        <w:t>овог</w:t>
      </w:r>
      <w:r w:rsidRPr="00111B07">
        <w:rPr>
          <w:sz w:val="24"/>
          <w:szCs w:val="24"/>
          <w:lang w:val="sr-Cyrl-RS"/>
        </w:rPr>
        <w:t xml:space="preserve"> Уговора</w:t>
      </w:r>
      <w:r w:rsidRPr="00111B07">
        <w:rPr>
          <w:sz w:val="24"/>
          <w:szCs w:val="24"/>
          <w:lang w:val="hr-HR"/>
        </w:rPr>
        <w:t xml:space="preserve">, </w:t>
      </w:r>
      <w:r w:rsidRPr="00111B07">
        <w:rPr>
          <w:sz w:val="24"/>
          <w:szCs w:val="24"/>
          <w:lang w:val="sr-Cyrl-CS"/>
        </w:rPr>
        <w:t>Купац има</w:t>
      </w:r>
      <w:r w:rsidRPr="00111B07">
        <w:rPr>
          <w:sz w:val="24"/>
          <w:szCs w:val="24"/>
          <w:lang w:val="hr-HR"/>
        </w:rPr>
        <w:t xml:space="preserve"> </w:t>
      </w:r>
      <w:r w:rsidRPr="00111B07">
        <w:rPr>
          <w:sz w:val="24"/>
          <w:szCs w:val="24"/>
          <w:lang w:val="sr-Cyrl-CS"/>
        </w:rPr>
        <w:t>право</w:t>
      </w:r>
      <w:r w:rsidRPr="00111B07">
        <w:rPr>
          <w:sz w:val="24"/>
          <w:szCs w:val="24"/>
          <w:lang w:val="hr-HR"/>
        </w:rPr>
        <w:t xml:space="preserve"> </w:t>
      </w:r>
      <w:r w:rsidRPr="00111B07">
        <w:rPr>
          <w:sz w:val="24"/>
          <w:szCs w:val="24"/>
          <w:lang w:val="sr-Cyrl-CS"/>
        </w:rPr>
        <w:t>да</w:t>
      </w:r>
      <w:r w:rsidRPr="00111B07">
        <w:rPr>
          <w:sz w:val="24"/>
          <w:szCs w:val="24"/>
          <w:lang w:val="hr-HR"/>
        </w:rPr>
        <w:t xml:space="preserve"> </w:t>
      </w:r>
      <w:r w:rsidRPr="00111B07">
        <w:rPr>
          <w:sz w:val="24"/>
          <w:szCs w:val="24"/>
          <w:lang w:val="sr-Cyrl-CS"/>
        </w:rPr>
        <w:t>констатује</w:t>
      </w:r>
      <w:r w:rsidRPr="00111B07">
        <w:rPr>
          <w:sz w:val="24"/>
          <w:szCs w:val="24"/>
          <w:lang w:val="hr-HR"/>
        </w:rPr>
        <w:t xml:space="preserve"> </w:t>
      </w:r>
      <w:r w:rsidRPr="00111B07">
        <w:rPr>
          <w:sz w:val="24"/>
          <w:szCs w:val="24"/>
          <w:lang w:val="sr-Cyrl-CS"/>
        </w:rPr>
        <w:t>непоштовање</w:t>
      </w:r>
      <w:r w:rsidRPr="00111B07">
        <w:rPr>
          <w:sz w:val="24"/>
          <w:szCs w:val="24"/>
          <w:lang w:val="hr-HR"/>
        </w:rPr>
        <w:t xml:space="preserve"> </w:t>
      </w:r>
      <w:r w:rsidRPr="00111B07">
        <w:rPr>
          <w:sz w:val="24"/>
          <w:szCs w:val="24"/>
          <w:lang w:val="sr-Cyrl-CS"/>
        </w:rPr>
        <w:t>одредби</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CS"/>
        </w:rPr>
        <w:t>и</w:t>
      </w:r>
      <w:r w:rsidRPr="00111B07">
        <w:rPr>
          <w:sz w:val="24"/>
          <w:szCs w:val="24"/>
          <w:lang w:val="hr-HR"/>
        </w:rPr>
        <w:t xml:space="preserve"> </w:t>
      </w:r>
      <w:r w:rsidRPr="00111B07">
        <w:rPr>
          <w:sz w:val="24"/>
          <w:szCs w:val="24"/>
          <w:lang w:val="sr-Cyrl-CS"/>
        </w:rPr>
        <w:t>о</w:t>
      </w:r>
      <w:r w:rsidRPr="00111B07">
        <w:rPr>
          <w:sz w:val="24"/>
          <w:szCs w:val="24"/>
          <w:lang w:val="hr-HR"/>
        </w:rPr>
        <w:t xml:space="preserve"> </w:t>
      </w:r>
      <w:r w:rsidRPr="00111B07">
        <w:rPr>
          <w:sz w:val="24"/>
          <w:szCs w:val="24"/>
          <w:lang w:val="sr-Cyrl-CS"/>
        </w:rPr>
        <w:t>томе</w:t>
      </w:r>
      <w:r w:rsidRPr="00111B07">
        <w:rPr>
          <w:sz w:val="24"/>
          <w:szCs w:val="24"/>
          <w:lang w:val="hr-HR"/>
        </w:rPr>
        <w:t xml:space="preserve"> </w:t>
      </w:r>
      <w:r w:rsidRPr="00111B07">
        <w:rPr>
          <w:sz w:val="24"/>
          <w:szCs w:val="24"/>
          <w:lang w:val="sr-Cyrl-CS"/>
        </w:rPr>
        <w:t>достави</w:t>
      </w:r>
      <w:r w:rsidRPr="00111B07">
        <w:rPr>
          <w:sz w:val="24"/>
          <w:szCs w:val="24"/>
          <w:lang w:val="hr-HR"/>
        </w:rPr>
        <w:t xml:space="preserve"> </w:t>
      </w:r>
      <w:r w:rsidRPr="00111B07">
        <w:rPr>
          <w:sz w:val="24"/>
          <w:szCs w:val="24"/>
          <w:lang w:val="sr-Cyrl-CS"/>
        </w:rPr>
        <w:t>Продавцу</w:t>
      </w:r>
      <w:r w:rsidRPr="00111B07">
        <w:rPr>
          <w:sz w:val="24"/>
          <w:szCs w:val="24"/>
          <w:lang w:val="hr-HR"/>
        </w:rPr>
        <w:t xml:space="preserve"> </w:t>
      </w:r>
      <w:r w:rsidRPr="00111B07">
        <w:rPr>
          <w:sz w:val="24"/>
          <w:szCs w:val="24"/>
          <w:lang w:val="sr-Cyrl-CS"/>
        </w:rPr>
        <w:t>писану</w:t>
      </w:r>
      <w:r w:rsidRPr="00111B07">
        <w:rPr>
          <w:sz w:val="24"/>
          <w:szCs w:val="24"/>
          <w:lang w:val="hr-HR"/>
        </w:rPr>
        <w:t xml:space="preserve"> </w:t>
      </w:r>
      <w:r w:rsidRPr="00111B07">
        <w:rPr>
          <w:sz w:val="24"/>
          <w:szCs w:val="24"/>
          <w:lang w:val="sr-Cyrl-CS"/>
        </w:rPr>
        <w:t>опомену</w:t>
      </w:r>
      <w:r w:rsidRPr="00111B07">
        <w:rPr>
          <w:sz w:val="24"/>
          <w:szCs w:val="24"/>
          <w:lang w:val="hr-HR"/>
        </w:rPr>
        <w:t>.</w:t>
      </w:r>
    </w:p>
    <w:p w:rsidR="00E10AAB" w:rsidRPr="00111B07" w:rsidRDefault="00E10AAB" w:rsidP="00E10AAB">
      <w:pPr>
        <w:rPr>
          <w:sz w:val="24"/>
          <w:szCs w:val="24"/>
          <w:lang w:val="hr-HR"/>
        </w:rPr>
      </w:pPr>
      <w:r w:rsidRPr="00111B07">
        <w:rPr>
          <w:sz w:val="24"/>
          <w:szCs w:val="24"/>
          <w:lang w:val="sr-Cyrl-CS"/>
        </w:rPr>
        <w:t>Ако</w:t>
      </w:r>
      <w:r w:rsidRPr="00111B07">
        <w:rPr>
          <w:sz w:val="24"/>
          <w:szCs w:val="24"/>
          <w:lang w:val="hr-HR"/>
        </w:rPr>
        <w:t xml:space="preserve"> </w:t>
      </w:r>
      <w:r w:rsidRPr="00111B07">
        <w:rPr>
          <w:sz w:val="24"/>
          <w:szCs w:val="24"/>
          <w:lang w:val="sr-Cyrl-CS"/>
        </w:rPr>
        <w:t>П</w:t>
      </w:r>
      <w:r w:rsidRPr="00111B07">
        <w:rPr>
          <w:sz w:val="24"/>
          <w:szCs w:val="24"/>
          <w:lang w:val="sr-Cyrl-RS"/>
        </w:rPr>
        <w:t>родавац</w:t>
      </w:r>
      <w:r w:rsidRPr="00111B07">
        <w:rPr>
          <w:sz w:val="24"/>
          <w:szCs w:val="24"/>
          <w:lang w:val="hr-HR"/>
        </w:rPr>
        <w:t xml:space="preserve"> </w:t>
      </w:r>
      <w:r w:rsidRPr="00111B07">
        <w:rPr>
          <w:sz w:val="24"/>
          <w:szCs w:val="24"/>
          <w:lang w:val="sr-Cyrl-CS"/>
        </w:rPr>
        <w:t>не</w:t>
      </w:r>
      <w:r w:rsidRPr="00111B07">
        <w:rPr>
          <w:sz w:val="24"/>
          <w:szCs w:val="24"/>
          <w:lang w:val="hr-HR"/>
        </w:rPr>
        <w:t xml:space="preserve"> </w:t>
      </w:r>
      <w:r w:rsidRPr="00111B07">
        <w:rPr>
          <w:sz w:val="24"/>
          <w:szCs w:val="24"/>
          <w:lang w:val="sr-Cyrl-CS"/>
        </w:rPr>
        <w:t>предузме</w:t>
      </w:r>
      <w:r w:rsidRPr="00111B07">
        <w:rPr>
          <w:sz w:val="24"/>
          <w:szCs w:val="24"/>
          <w:lang w:val="hr-HR"/>
        </w:rPr>
        <w:t xml:space="preserve"> </w:t>
      </w:r>
      <w:r w:rsidRPr="00111B07">
        <w:rPr>
          <w:sz w:val="24"/>
          <w:szCs w:val="24"/>
          <w:lang w:val="sr-Cyrl-CS"/>
        </w:rPr>
        <w:t>мере</w:t>
      </w:r>
      <w:r w:rsidRPr="00111B07">
        <w:rPr>
          <w:sz w:val="24"/>
          <w:szCs w:val="24"/>
          <w:lang w:val="hr-HR"/>
        </w:rPr>
        <w:t xml:space="preserve"> </w:t>
      </w:r>
      <w:r w:rsidRPr="00111B07">
        <w:rPr>
          <w:sz w:val="24"/>
          <w:szCs w:val="24"/>
          <w:lang w:val="sr-Cyrl-CS"/>
        </w:rPr>
        <w:t>за</w:t>
      </w:r>
      <w:r w:rsidRPr="00111B07">
        <w:rPr>
          <w:sz w:val="24"/>
          <w:szCs w:val="24"/>
          <w:lang w:val="hr-HR"/>
        </w:rPr>
        <w:t xml:space="preserve"> </w:t>
      </w:r>
      <w:r w:rsidRPr="00111B07">
        <w:rPr>
          <w:sz w:val="24"/>
          <w:szCs w:val="24"/>
          <w:lang w:val="sr-Cyrl-CS"/>
        </w:rPr>
        <w:t>извршење</w:t>
      </w:r>
      <w:r w:rsidRPr="00111B07">
        <w:rPr>
          <w:sz w:val="24"/>
          <w:szCs w:val="24"/>
          <w:lang w:val="hr-HR"/>
        </w:rPr>
        <w:t xml:space="preserve"> </w:t>
      </w:r>
      <w:r w:rsidRPr="00111B07">
        <w:rPr>
          <w:sz w:val="24"/>
          <w:szCs w:val="24"/>
          <w:lang w:val="sr-Cyrl-CS"/>
        </w:rPr>
        <w:t>овог</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CS"/>
        </w:rPr>
        <w:t>које</w:t>
      </w:r>
      <w:r w:rsidRPr="00111B07">
        <w:rPr>
          <w:sz w:val="24"/>
          <w:szCs w:val="24"/>
          <w:lang w:val="hr-HR"/>
        </w:rPr>
        <w:t xml:space="preserve"> </w:t>
      </w:r>
      <w:r w:rsidRPr="00111B07">
        <w:rPr>
          <w:sz w:val="24"/>
          <w:szCs w:val="24"/>
          <w:lang w:val="sr-Cyrl-CS"/>
        </w:rPr>
        <w:t>се</w:t>
      </w:r>
      <w:r w:rsidRPr="00111B07">
        <w:rPr>
          <w:sz w:val="24"/>
          <w:szCs w:val="24"/>
          <w:lang w:val="hr-HR"/>
        </w:rPr>
        <w:t xml:space="preserve"> </w:t>
      </w:r>
      <w:r w:rsidRPr="00111B07">
        <w:rPr>
          <w:sz w:val="24"/>
          <w:szCs w:val="24"/>
          <w:lang w:val="sr-Cyrl-CS"/>
        </w:rPr>
        <w:t>од</w:t>
      </w:r>
      <w:r w:rsidRPr="00111B07">
        <w:rPr>
          <w:sz w:val="24"/>
          <w:szCs w:val="24"/>
          <w:lang w:val="hr-HR"/>
        </w:rPr>
        <w:t xml:space="preserve"> </w:t>
      </w:r>
      <w:r w:rsidRPr="00111B07">
        <w:rPr>
          <w:sz w:val="24"/>
          <w:szCs w:val="24"/>
          <w:lang w:val="sr-Cyrl-CS"/>
        </w:rPr>
        <w:t>њега</w:t>
      </w:r>
      <w:r w:rsidRPr="00111B07">
        <w:rPr>
          <w:sz w:val="24"/>
          <w:szCs w:val="24"/>
          <w:lang w:val="hr-HR"/>
        </w:rPr>
        <w:t xml:space="preserve"> </w:t>
      </w:r>
      <w:r w:rsidRPr="00111B07">
        <w:rPr>
          <w:sz w:val="24"/>
          <w:szCs w:val="24"/>
          <w:lang w:val="sr-Cyrl-CS"/>
        </w:rPr>
        <w:t>захтевају</w:t>
      </w:r>
      <w:r w:rsidRPr="00111B07">
        <w:rPr>
          <w:sz w:val="24"/>
          <w:szCs w:val="24"/>
          <w:lang w:val="hr-HR"/>
        </w:rPr>
        <w:t xml:space="preserve">, </w:t>
      </w:r>
      <w:r w:rsidRPr="00111B07">
        <w:rPr>
          <w:sz w:val="24"/>
          <w:szCs w:val="24"/>
          <w:lang w:val="sr-Cyrl-CS"/>
        </w:rPr>
        <w:t>у</w:t>
      </w:r>
      <w:r w:rsidRPr="00111B07">
        <w:rPr>
          <w:sz w:val="24"/>
          <w:szCs w:val="24"/>
          <w:lang w:val="hr-HR"/>
        </w:rPr>
        <w:t xml:space="preserve"> </w:t>
      </w:r>
      <w:r w:rsidRPr="00111B07">
        <w:rPr>
          <w:sz w:val="24"/>
          <w:szCs w:val="24"/>
          <w:lang w:val="sr-Cyrl-CS"/>
        </w:rPr>
        <w:t>року</w:t>
      </w:r>
      <w:r w:rsidRPr="00111B07">
        <w:rPr>
          <w:sz w:val="24"/>
          <w:szCs w:val="24"/>
          <w:lang w:val="hr-HR"/>
        </w:rPr>
        <w:t xml:space="preserve"> </w:t>
      </w:r>
      <w:r w:rsidRPr="00111B07">
        <w:rPr>
          <w:sz w:val="24"/>
          <w:szCs w:val="24"/>
          <w:lang w:val="sr-Cyrl-CS"/>
        </w:rPr>
        <w:t>од</w:t>
      </w:r>
      <w:r w:rsidRPr="00111B07">
        <w:rPr>
          <w:sz w:val="24"/>
          <w:szCs w:val="24"/>
          <w:lang w:val="hr-HR"/>
        </w:rPr>
        <w:t xml:space="preserve"> 8 (</w:t>
      </w:r>
      <w:r w:rsidRPr="00111B07">
        <w:rPr>
          <w:sz w:val="24"/>
          <w:szCs w:val="24"/>
          <w:lang w:val="sr-Cyrl-RS"/>
        </w:rPr>
        <w:t xml:space="preserve">словима: </w:t>
      </w:r>
      <w:r w:rsidRPr="00111B07">
        <w:rPr>
          <w:sz w:val="24"/>
          <w:szCs w:val="24"/>
          <w:lang w:val="sr-Cyrl-CS"/>
        </w:rPr>
        <w:t>осам</w:t>
      </w:r>
      <w:r w:rsidRPr="00111B07">
        <w:rPr>
          <w:sz w:val="24"/>
          <w:szCs w:val="24"/>
          <w:lang w:val="hr-HR"/>
        </w:rPr>
        <w:t xml:space="preserve">) </w:t>
      </w:r>
      <w:r w:rsidRPr="00111B07">
        <w:rPr>
          <w:sz w:val="24"/>
          <w:szCs w:val="24"/>
          <w:lang w:val="sr-Cyrl-CS"/>
        </w:rPr>
        <w:t>дана</w:t>
      </w:r>
      <w:r w:rsidRPr="00111B07">
        <w:rPr>
          <w:sz w:val="24"/>
          <w:szCs w:val="24"/>
          <w:lang w:val="hr-HR"/>
        </w:rPr>
        <w:t xml:space="preserve"> </w:t>
      </w:r>
      <w:r w:rsidRPr="00111B07">
        <w:rPr>
          <w:sz w:val="24"/>
          <w:szCs w:val="24"/>
          <w:lang w:val="sr-Cyrl-CS"/>
        </w:rPr>
        <w:t>по</w:t>
      </w:r>
      <w:r w:rsidRPr="00111B07">
        <w:rPr>
          <w:sz w:val="24"/>
          <w:szCs w:val="24"/>
          <w:lang w:val="hr-HR"/>
        </w:rPr>
        <w:t xml:space="preserve"> </w:t>
      </w:r>
      <w:r w:rsidRPr="00111B07">
        <w:rPr>
          <w:sz w:val="24"/>
          <w:szCs w:val="24"/>
          <w:lang w:val="sr-Cyrl-CS"/>
        </w:rPr>
        <w:t>пријему</w:t>
      </w:r>
      <w:r w:rsidRPr="00111B07">
        <w:rPr>
          <w:sz w:val="24"/>
          <w:szCs w:val="24"/>
          <w:lang w:val="hr-HR"/>
        </w:rPr>
        <w:t xml:space="preserve"> </w:t>
      </w:r>
      <w:r w:rsidRPr="00111B07">
        <w:rPr>
          <w:sz w:val="24"/>
          <w:szCs w:val="24"/>
          <w:lang w:val="sr-Cyrl-CS"/>
        </w:rPr>
        <w:t>писане</w:t>
      </w:r>
      <w:r w:rsidRPr="00111B07">
        <w:rPr>
          <w:sz w:val="24"/>
          <w:szCs w:val="24"/>
          <w:lang w:val="hr-HR"/>
        </w:rPr>
        <w:t xml:space="preserve"> </w:t>
      </w:r>
      <w:r w:rsidRPr="00111B07">
        <w:rPr>
          <w:sz w:val="24"/>
          <w:szCs w:val="24"/>
          <w:lang w:val="sr-Cyrl-CS"/>
        </w:rPr>
        <w:t>опомене</w:t>
      </w:r>
      <w:r w:rsidRPr="00111B07">
        <w:rPr>
          <w:sz w:val="24"/>
          <w:szCs w:val="24"/>
          <w:lang w:val="hr-HR"/>
        </w:rPr>
        <w:t xml:space="preserve">, </w:t>
      </w:r>
      <w:r w:rsidRPr="00111B07">
        <w:rPr>
          <w:sz w:val="24"/>
          <w:szCs w:val="24"/>
          <w:lang w:val="sr-Cyrl-CS"/>
        </w:rPr>
        <w:t>Купац</w:t>
      </w:r>
      <w:r w:rsidRPr="00111B07">
        <w:rPr>
          <w:sz w:val="24"/>
          <w:szCs w:val="24"/>
          <w:lang w:val="hr-HR"/>
        </w:rPr>
        <w:t xml:space="preserve"> </w:t>
      </w:r>
      <w:r w:rsidRPr="00111B07">
        <w:rPr>
          <w:sz w:val="24"/>
          <w:szCs w:val="24"/>
          <w:lang w:val="sr-Cyrl-CS"/>
        </w:rPr>
        <w:t>може</w:t>
      </w:r>
      <w:r w:rsidRPr="00111B07">
        <w:rPr>
          <w:sz w:val="24"/>
          <w:szCs w:val="24"/>
          <w:lang w:val="hr-HR"/>
        </w:rPr>
        <w:t xml:space="preserve"> </w:t>
      </w:r>
      <w:r w:rsidRPr="00111B07">
        <w:rPr>
          <w:sz w:val="24"/>
          <w:szCs w:val="24"/>
          <w:lang w:val="sr-Cyrl-CS"/>
        </w:rPr>
        <w:t>у</w:t>
      </w:r>
      <w:r w:rsidRPr="00111B07">
        <w:rPr>
          <w:sz w:val="24"/>
          <w:szCs w:val="24"/>
          <w:lang w:val="hr-HR"/>
        </w:rPr>
        <w:t xml:space="preserve"> </w:t>
      </w:r>
      <w:r w:rsidRPr="00111B07">
        <w:rPr>
          <w:sz w:val="24"/>
          <w:szCs w:val="24"/>
          <w:lang w:val="sr-Cyrl-CS"/>
        </w:rPr>
        <w:t>року</w:t>
      </w:r>
      <w:r w:rsidRPr="00111B07">
        <w:rPr>
          <w:sz w:val="24"/>
          <w:szCs w:val="24"/>
          <w:lang w:val="hr-HR"/>
        </w:rPr>
        <w:t xml:space="preserve"> </w:t>
      </w:r>
      <w:r w:rsidRPr="00111B07">
        <w:rPr>
          <w:sz w:val="24"/>
          <w:szCs w:val="24"/>
          <w:lang w:val="sr-Cyrl-CS"/>
        </w:rPr>
        <w:t>од</w:t>
      </w:r>
      <w:r w:rsidRPr="00111B07">
        <w:rPr>
          <w:sz w:val="24"/>
          <w:szCs w:val="24"/>
          <w:lang w:val="hr-HR"/>
        </w:rPr>
        <w:t xml:space="preserve"> </w:t>
      </w:r>
      <w:r w:rsidRPr="00111B07">
        <w:rPr>
          <w:sz w:val="24"/>
          <w:szCs w:val="24"/>
          <w:lang w:val="sr-Cyrl-CS"/>
        </w:rPr>
        <w:t>наредних</w:t>
      </w:r>
      <w:r w:rsidRPr="00111B07">
        <w:rPr>
          <w:sz w:val="24"/>
          <w:szCs w:val="24"/>
          <w:lang w:val="hr-HR"/>
        </w:rPr>
        <w:t xml:space="preserve"> 5 (</w:t>
      </w:r>
      <w:r w:rsidRPr="00111B07">
        <w:rPr>
          <w:sz w:val="24"/>
          <w:szCs w:val="24"/>
          <w:lang w:val="sr-Cyrl-RS"/>
        </w:rPr>
        <w:t xml:space="preserve">словима: </w:t>
      </w:r>
      <w:r w:rsidRPr="00111B07">
        <w:rPr>
          <w:sz w:val="24"/>
          <w:szCs w:val="24"/>
          <w:lang w:val="sr-Cyrl-CS"/>
        </w:rPr>
        <w:t>пет</w:t>
      </w:r>
      <w:r w:rsidRPr="00111B07">
        <w:rPr>
          <w:sz w:val="24"/>
          <w:szCs w:val="24"/>
          <w:lang w:val="hr-HR"/>
        </w:rPr>
        <w:t xml:space="preserve">) </w:t>
      </w:r>
      <w:r w:rsidRPr="00111B07">
        <w:rPr>
          <w:sz w:val="24"/>
          <w:szCs w:val="24"/>
          <w:lang w:val="sr-Cyrl-CS"/>
        </w:rPr>
        <w:t>дана</w:t>
      </w:r>
      <w:r w:rsidRPr="00111B07">
        <w:rPr>
          <w:sz w:val="24"/>
          <w:szCs w:val="24"/>
          <w:lang w:val="hr-HR"/>
        </w:rPr>
        <w:t xml:space="preserve"> </w:t>
      </w:r>
      <w:r w:rsidRPr="00111B07">
        <w:rPr>
          <w:sz w:val="24"/>
          <w:szCs w:val="24"/>
          <w:lang w:val="sr-Cyrl-CS"/>
        </w:rPr>
        <w:t>да</w:t>
      </w:r>
      <w:r w:rsidRPr="00111B07">
        <w:rPr>
          <w:sz w:val="24"/>
          <w:szCs w:val="24"/>
          <w:lang w:val="hr-HR"/>
        </w:rPr>
        <w:t xml:space="preserve"> </w:t>
      </w:r>
      <w:r w:rsidRPr="00111B07">
        <w:rPr>
          <w:sz w:val="24"/>
          <w:szCs w:val="24"/>
          <w:lang w:val="sr-Cyrl-CS"/>
        </w:rPr>
        <w:t>једнострано</w:t>
      </w:r>
      <w:r w:rsidRPr="00111B07">
        <w:rPr>
          <w:sz w:val="24"/>
          <w:szCs w:val="24"/>
          <w:lang w:val="hr-HR"/>
        </w:rPr>
        <w:t xml:space="preserve"> </w:t>
      </w:r>
      <w:r w:rsidRPr="00111B07">
        <w:rPr>
          <w:sz w:val="24"/>
          <w:szCs w:val="24"/>
          <w:lang w:val="sr-Cyrl-CS"/>
        </w:rPr>
        <w:t>раскине</w:t>
      </w:r>
      <w:r w:rsidRPr="00111B07">
        <w:rPr>
          <w:sz w:val="24"/>
          <w:szCs w:val="24"/>
          <w:lang w:val="hr-HR"/>
        </w:rPr>
        <w:t xml:space="preserve"> </w:t>
      </w:r>
      <w:r w:rsidRPr="00111B07">
        <w:rPr>
          <w:sz w:val="24"/>
          <w:szCs w:val="24"/>
          <w:lang w:val="sr-Cyrl-CS"/>
        </w:rPr>
        <w:t>овој</w:t>
      </w:r>
      <w:r w:rsidRPr="00111B07">
        <w:rPr>
          <w:sz w:val="24"/>
          <w:szCs w:val="24"/>
          <w:lang w:val="hr-HR"/>
        </w:rPr>
        <w:t xml:space="preserve"> </w:t>
      </w:r>
      <w:r w:rsidRPr="00111B07">
        <w:rPr>
          <w:sz w:val="24"/>
          <w:szCs w:val="24"/>
          <w:lang w:val="sr-Cyrl-RS"/>
        </w:rPr>
        <w:t>Уговор</w:t>
      </w:r>
      <w:r w:rsidRPr="00111B07">
        <w:rPr>
          <w:sz w:val="24"/>
          <w:szCs w:val="24"/>
          <w:lang w:val="hr-HR"/>
        </w:rPr>
        <w:t xml:space="preserve"> </w:t>
      </w:r>
      <w:r w:rsidRPr="00111B07">
        <w:rPr>
          <w:sz w:val="24"/>
          <w:szCs w:val="24"/>
          <w:lang w:val="sr-Cyrl-CS"/>
        </w:rPr>
        <w:t>по</w:t>
      </w:r>
      <w:r w:rsidRPr="00111B07">
        <w:rPr>
          <w:sz w:val="24"/>
          <w:szCs w:val="24"/>
          <w:lang w:val="hr-HR"/>
        </w:rPr>
        <w:t xml:space="preserve"> </w:t>
      </w:r>
      <w:r w:rsidRPr="00111B07">
        <w:rPr>
          <w:sz w:val="24"/>
          <w:szCs w:val="24"/>
          <w:lang w:val="sr-Cyrl-CS"/>
        </w:rPr>
        <w:t>правилима</w:t>
      </w:r>
      <w:r w:rsidRPr="00111B07">
        <w:rPr>
          <w:sz w:val="24"/>
          <w:szCs w:val="24"/>
          <w:lang w:val="hr-HR"/>
        </w:rPr>
        <w:t xml:space="preserve"> </w:t>
      </w:r>
      <w:r w:rsidRPr="00111B07">
        <w:rPr>
          <w:sz w:val="24"/>
          <w:szCs w:val="24"/>
          <w:lang w:val="sr-Cyrl-CS"/>
        </w:rPr>
        <w:t>о</w:t>
      </w:r>
      <w:r w:rsidRPr="00111B07">
        <w:rPr>
          <w:sz w:val="24"/>
          <w:szCs w:val="24"/>
          <w:lang w:val="hr-HR"/>
        </w:rPr>
        <w:t xml:space="preserve"> </w:t>
      </w:r>
      <w:r w:rsidRPr="00111B07">
        <w:rPr>
          <w:sz w:val="24"/>
          <w:szCs w:val="24"/>
          <w:lang w:val="sr-Cyrl-CS"/>
        </w:rPr>
        <w:t>раскиду</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CS"/>
        </w:rPr>
        <w:t>због</w:t>
      </w:r>
      <w:r w:rsidRPr="00111B07">
        <w:rPr>
          <w:sz w:val="24"/>
          <w:szCs w:val="24"/>
          <w:lang w:val="hr-HR"/>
        </w:rPr>
        <w:t xml:space="preserve"> </w:t>
      </w:r>
      <w:r w:rsidRPr="00111B07">
        <w:rPr>
          <w:sz w:val="24"/>
          <w:szCs w:val="24"/>
          <w:lang w:val="sr-Cyrl-CS"/>
        </w:rPr>
        <w:t>неиспуњења</w:t>
      </w:r>
      <w:r w:rsidRPr="00111B07">
        <w:rPr>
          <w:sz w:val="24"/>
          <w:szCs w:val="24"/>
          <w:lang w:val="hr-HR"/>
        </w:rPr>
        <w:t>.</w:t>
      </w:r>
    </w:p>
    <w:p w:rsidR="00E10AAB" w:rsidRPr="00111B07" w:rsidRDefault="00E10AAB" w:rsidP="00E10AAB">
      <w:pPr>
        <w:rPr>
          <w:sz w:val="24"/>
          <w:szCs w:val="24"/>
          <w:lang w:val="hr-HR"/>
        </w:rPr>
      </w:pPr>
      <w:r w:rsidRPr="00111B07">
        <w:rPr>
          <w:sz w:val="24"/>
          <w:szCs w:val="24"/>
          <w:lang w:val="sr-Cyrl-CS"/>
        </w:rPr>
        <w:t>У</w:t>
      </w:r>
      <w:r w:rsidRPr="00111B07">
        <w:rPr>
          <w:sz w:val="24"/>
          <w:szCs w:val="24"/>
          <w:lang w:val="hr-HR"/>
        </w:rPr>
        <w:t xml:space="preserve"> </w:t>
      </w:r>
      <w:r w:rsidRPr="00111B07">
        <w:rPr>
          <w:sz w:val="24"/>
          <w:szCs w:val="24"/>
          <w:lang w:val="sr-Cyrl-CS"/>
        </w:rPr>
        <w:t>случају</w:t>
      </w:r>
      <w:r w:rsidRPr="00111B07">
        <w:rPr>
          <w:sz w:val="24"/>
          <w:szCs w:val="24"/>
          <w:lang w:val="hr-HR"/>
        </w:rPr>
        <w:t xml:space="preserve"> </w:t>
      </w:r>
      <w:r w:rsidRPr="00111B07">
        <w:rPr>
          <w:sz w:val="24"/>
          <w:szCs w:val="24"/>
          <w:lang w:val="sr-Cyrl-CS"/>
        </w:rPr>
        <w:t>раскида</w:t>
      </w:r>
      <w:r w:rsidRPr="00111B07">
        <w:rPr>
          <w:sz w:val="24"/>
          <w:szCs w:val="24"/>
          <w:lang w:val="hr-HR"/>
        </w:rPr>
        <w:t xml:space="preserve"> </w:t>
      </w:r>
      <w:r w:rsidRPr="00111B07">
        <w:rPr>
          <w:sz w:val="24"/>
          <w:szCs w:val="24"/>
          <w:lang w:val="sr-Cyrl-CS"/>
        </w:rPr>
        <w:t>овог</w:t>
      </w:r>
      <w:r w:rsidRPr="00111B07">
        <w:rPr>
          <w:sz w:val="24"/>
          <w:szCs w:val="24"/>
          <w:lang w:val="hr-HR"/>
        </w:rPr>
        <w:t xml:space="preserve"> </w:t>
      </w:r>
      <w:r w:rsidRPr="00111B07">
        <w:rPr>
          <w:sz w:val="24"/>
          <w:szCs w:val="24"/>
          <w:lang w:val="sr-Cyrl-RS"/>
        </w:rPr>
        <w:t>Уговора</w:t>
      </w:r>
      <w:r w:rsidRPr="00111B07">
        <w:rPr>
          <w:sz w:val="24"/>
          <w:szCs w:val="24"/>
          <w:lang w:val="hr-HR"/>
        </w:rPr>
        <w:t xml:space="preserve">, </w:t>
      </w:r>
      <w:r w:rsidRPr="00111B07">
        <w:rPr>
          <w:sz w:val="24"/>
          <w:szCs w:val="24"/>
          <w:lang w:val="sr-Cyrl-CS"/>
        </w:rPr>
        <w:t>у</w:t>
      </w:r>
      <w:r w:rsidRPr="00111B07">
        <w:rPr>
          <w:sz w:val="24"/>
          <w:szCs w:val="24"/>
          <w:lang w:val="hr-HR"/>
        </w:rPr>
        <w:t xml:space="preserve"> </w:t>
      </w:r>
      <w:r w:rsidRPr="00111B07">
        <w:rPr>
          <w:sz w:val="24"/>
          <w:szCs w:val="24"/>
          <w:lang w:val="sr-Cyrl-CS"/>
        </w:rPr>
        <w:t>смислу</w:t>
      </w:r>
      <w:r w:rsidRPr="00111B07">
        <w:rPr>
          <w:sz w:val="24"/>
          <w:szCs w:val="24"/>
          <w:lang w:val="hr-HR"/>
        </w:rPr>
        <w:t xml:space="preserve"> </w:t>
      </w:r>
      <w:r w:rsidRPr="00111B07">
        <w:rPr>
          <w:sz w:val="24"/>
          <w:szCs w:val="24"/>
          <w:lang w:val="sr-Cyrl-CS"/>
        </w:rPr>
        <w:t>овог</w:t>
      </w:r>
      <w:r w:rsidRPr="00111B07">
        <w:rPr>
          <w:sz w:val="24"/>
          <w:szCs w:val="24"/>
          <w:lang w:val="hr-HR"/>
        </w:rPr>
        <w:t xml:space="preserve"> </w:t>
      </w:r>
      <w:r w:rsidRPr="00111B07">
        <w:rPr>
          <w:sz w:val="24"/>
          <w:szCs w:val="24"/>
          <w:lang w:val="sr-Cyrl-CS"/>
        </w:rPr>
        <w:t>члана</w:t>
      </w:r>
      <w:r w:rsidRPr="00111B07">
        <w:rPr>
          <w:sz w:val="24"/>
          <w:szCs w:val="24"/>
          <w:lang w:val="hr-HR"/>
        </w:rPr>
        <w:t xml:space="preserve">, </w:t>
      </w:r>
      <w:r w:rsidRPr="00111B07">
        <w:rPr>
          <w:sz w:val="24"/>
          <w:szCs w:val="24"/>
          <w:lang w:val="sr-Cyrl-CS"/>
        </w:rPr>
        <w:t>стране</w:t>
      </w:r>
      <w:r w:rsidRPr="00111B07">
        <w:rPr>
          <w:sz w:val="24"/>
          <w:szCs w:val="24"/>
          <w:lang w:val="hr-HR"/>
        </w:rPr>
        <w:t xml:space="preserve"> </w:t>
      </w:r>
      <w:r w:rsidRPr="00111B07">
        <w:rPr>
          <w:sz w:val="24"/>
          <w:szCs w:val="24"/>
          <w:lang w:val="sr-Cyrl-CS"/>
        </w:rPr>
        <w:t>ће</w:t>
      </w:r>
      <w:r w:rsidRPr="00111B07">
        <w:rPr>
          <w:sz w:val="24"/>
          <w:szCs w:val="24"/>
          <w:lang w:val="hr-HR"/>
        </w:rPr>
        <w:t xml:space="preserve"> </w:t>
      </w:r>
      <w:r w:rsidRPr="00111B07">
        <w:rPr>
          <w:sz w:val="24"/>
          <w:szCs w:val="24"/>
          <w:lang w:val="sr-Cyrl-CS"/>
        </w:rPr>
        <w:t>измирити</w:t>
      </w:r>
      <w:r w:rsidRPr="00111B07">
        <w:rPr>
          <w:sz w:val="24"/>
          <w:szCs w:val="24"/>
          <w:lang w:val="hr-HR"/>
        </w:rPr>
        <w:t xml:space="preserve"> </w:t>
      </w:r>
      <w:r w:rsidRPr="00111B07">
        <w:rPr>
          <w:sz w:val="24"/>
          <w:szCs w:val="24"/>
          <w:lang w:val="sr-Cyrl-CS"/>
        </w:rPr>
        <w:t>своје</w:t>
      </w:r>
      <w:r w:rsidRPr="00111B07">
        <w:rPr>
          <w:sz w:val="24"/>
          <w:szCs w:val="24"/>
          <w:lang w:val="hr-HR"/>
        </w:rPr>
        <w:t xml:space="preserve"> </w:t>
      </w:r>
      <w:r w:rsidRPr="00111B07">
        <w:rPr>
          <w:sz w:val="24"/>
          <w:szCs w:val="24"/>
          <w:lang w:val="sr-Cyrl-CS"/>
        </w:rPr>
        <w:t>обавезе</w:t>
      </w:r>
      <w:r w:rsidRPr="00111B07">
        <w:rPr>
          <w:sz w:val="24"/>
          <w:szCs w:val="24"/>
          <w:lang w:val="hr-HR"/>
        </w:rPr>
        <w:t xml:space="preserve"> </w:t>
      </w:r>
      <w:r w:rsidRPr="00111B07">
        <w:rPr>
          <w:sz w:val="24"/>
          <w:szCs w:val="24"/>
          <w:lang w:val="sr-Cyrl-CS"/>
        </w:rPr>
        <w:t>настале</w:t>
      </w:r>
      <w:r w:rsidRPr="00111B07">
        <w:rPr>
          <w:sz w:val="24"/>
          <w:szCs w:val="24"/>
          <w:lang w:val="hr-HR"/>
        </w:rPr>
        <w:t xml:space="preserve"> </w:t>
      </w:r>
      <w:r w:rsidRPr="00111B07">
        <w:rPr>
          <w:sz w:val="24"/>
          <w:szCs w:val="24"/>
          <w:lang w:val="sr-Cyrl-CS"/>
        </w:rPr>
        <w:t>до</w:t>
      </w:r>
      <w:r w:rsidRPr="00111B07">
        <w:rPr>
          <w:sz w:val="24"/>
          <w:szCs w:val="24"/>
          <w:lang w:val="hr-HR"/>
        </w:rPr>
        <w:t xml:space="preserve"> </w:t>
      </w:r>
      <w:r w:rsidRPr="00111B07">
        <w:rPr>
          <w:sz w:val="24"/>
          <w:szCs w:val="24"/>
          <w:lang w:val="sr-Cyrl-CS"/>
        </w:rPr>
        <w:t>дана</w:t>
      </w:r>
      <w:r w:rsidRPr="00111B07">
        <w:rPr>
          <w:sz w:val="24"/>
          <w:szCs w:val="24"/>
          <w:lang w:val="hr-HR"/>
        </w:rPr>
        <w:t xml:space="preserve"> </w:t>
      </w:r>
      <w:r w:rsidRPr="00111B07">
        <w:rPr>
          <w:sz w:val="24"/>
          <w:szCs w:val="24"/>
          <w:lang w:val="sr-Cyrl-CS"/>
        </w:rPr>
        <w:t>раскида</w:t>
      </w:r>
      <w:r w:rsidRPr="00111B07">
        <w:rPr>
          <w:sz w:val="24"/>
          <w:szCs w:val="24"/>
          <w:lang w:val="hr-HR"/>
        </w:rPr>
        <w:t>.</w:t>
      </w:r>
    </w:p>
    <w:p w:rsidR="00E10AAB" w:rsidRPr="00111B07" w:rsidRDefault="00E10AAB" w:rsidP="00E10AAB">
      <w:pPr>
        <w:rPr>
          <w:sz w:val="24"/>
          <w:szCs w:val="24"/>
          <w:lang w:val="sr-Cyrl-RS"/>
        </w:rPr>
      </w:pPr>
      <w:r w:rsidRPr="00111B07">
        <w:rPr>
          <w:sz w:val="24"/>
          <w:szCs w:val="24"/>
          <w:lang w:val="sr-Cyrl-CS"/>
        </w:rPr>
        <w:t>Уколико</w:t>
      </w:r>
      <w:r w:rsidRPr="00111B07">
        <w:rPr>
          <w:sz w:val="24"/>
          <w:szCs w:val="24"/>
          <w:lang w:val="hr-HR"/>
        </w:rPr>
        <w:t xml:space="preserve"> </w:t>
      </w:r>
      <w:r w:rsidRPr="00111B07">
        <w:rPr>
          <w:sz w:val="24"/>
          <w:szCs w:val="24"/>
          <w:lang w:val="sr-Cyrl-CS"/>
        </w:rPr>
        <w:t>је</w:t>
      </w:r>
      <w:r w:rsidRPr="00111B07">
        <w:rPr>
          <w:sz w:val="24"/>
          <w:szCs w:val="24"/>
          <w:lang w:val="hr-HR"/>
        </w:rPr>
        <w:t xml:space="preserve"> </w:t>
      </w:r>
      <w:r w:rsidRPr="00111B07">
        <w:rPr>
          <w:sz w:val="24"/>
          <w:szCs w:val="24"/>
          <w:lang w:val="sr-Cyrl-CS"/>
        </w:rPr>
        <w:t>до</w:t>
      </w:r>
      <w:r w:rsidRPr="00111B07">
        <w:rPr>
          <w:sz w:val="24"/>
          <w:szCs w:val="24"/>
          <w:lang w:val="hr-HR"/>
        </w:rPr>
        <w:t xml:space="preserve"> </w:t>
      </w:r>
      <w:r w:rsidRPr="00111B07">
        <w:rPr>
          <w:sz w:val="24"/>
          <w:szCs w:val="24"/>
          <w:lang w:val="sr-Cyrl-CS"/>
        </w:rPr>
        <w:t>раскида</w:t>
      </w:r>
      <w:r w:rsidRPr="00111B07">
        <w:rPr>
          <w:sz w:val="24"/>
          <w:szCs w:val="24"/>
          <w:lang w:val="hr-HR"/>
        </w:rPr>
        <w:t xml:space="preserve"> </w:t>
      </w:r>
      <w:r w:rsidRPr="00111B07">
        <w:rPr>
          <w:sz w:val="24"/>
          <w:szCs w:val="24"/>
          <w:lang w:val="sr-Cyrl-RS"/>
        </w:rPr>
        <w:t xml:space="preserve">Уговора </w:t>
      </w:r>
      <w:r w:rsidRPr="00111B07">
        <w:rPr>
          <w:sz w:val="24"/>
          <w:szCs w:val="24"/>
          <w:lang w:val="sr-Cyrl-CS"/>
        </w:rPr>
        <w:t>дошло</w:t>
      </w:r>
      <w:r w:rsidRPr="00111B07">
        <w:rPr>
          <w:sz w:val="24"/>
          <w:szCs w:val="24"/>
          <w:lang w:val="hr-HR"/>
        </w:rPr>
        <w:t xml:space="preserve"> </w:t>
      </w:r>
      <w:r w:rsidRPr="00111B07">
        <w:rPr>
          <w:sz w:val="24"/>
          <w:szCs w:val="24"/>
          <w:lang w:val="sr-Cyrl-CS"/>
        </w:rPr>
        <w:t>кривицом</w:t>
      </w:r>
      <w:r w:rsidRPr="00111B07">
        <w:rPr>
          <w:sz w:val="24"/>
          <w:szCs w:val="24"/>
          <w:lang w:val="hr-HR"/>
        </w:rPr>
        <w:t xml:space="preserve"> </w:t>
      </w:r>
      <w:r w:rsidRPr="00111B07">
        <w:rPr>
          <w:sz w:val="24"/>
          <w:szCs w:val="24"/>
          <w:lang w:val="sr-Cyrl-CS"/>
        </w:rPr>
        <w:t>једне</w:t>
      </w:r>
      <w:r w:rsidRPr="00111B07">
        <w:rPr>
          <w:sz w:val="24"/>
          <w:szCs w:val="24"/>
          <w:lang w:val="hr-HR"/>
        </w:rPr>
        <w:t xml:space="preserve"> </w:t>
      </w:r>
      <w:r w:rsidRPr="00111B07">
        <w:rPr>
          <w:sz w:val="24"/>
          <w:szCs w:val="24"/>
          <w:lang w:val="sr-Cyrl-CS"/>
        </w:rPr>
        <w:t>стране</w:t>
      </w:r>
      <w:r w:rsidRPr="00111B07">
        <w:rPr>
          <w:sz w:val="24"/>
          <w:szCs w:val="24"/>
          <w:lang w:val="hr-HR"/>
        </w:rPr>
        <w:t xml:space="preserve">, </w:t>
      </w:r>
      <w:r w:rsidRPr="00111B07">
        <w:rPr>
          <w:sz w:val="24"/>
          <w:szCs w:val="24"/>
          <w:lang w:val="sr-Cyrl-CS"/>
        </w:rPr>
        <w:t>друга</w:t>
      </w:r>
      <w:r w:rsidRPr="00111B07">
        <w:rPr>
          <w:sz w:val="24"/>
          <w:szCs w:val="24"/>
          <w:lang w:val="hr-HR"/>
        </w:rPr>
        <w:t xml:space="preserve"> </w:t>
      </w:r>
      <w:r w:rsidRPr="00111B07">
        <w:rPr>
          <w:sz w:val="24"/>
          <w:szCs w:val="24"/>
          <w:lang w:val="sr-Cyrl-CS"/>
        </w:rPr>
        <w:t>страна</w:t>
      </w:r>
      <w:r w:rsidRPr="00111B07">
        <w:rPr>
          <w:sz w:val="24"/>
          <w:szCs w:val="24"/>
          <w:lang w:val="hr-HR"/>
        </w:rPr>
        <w:t xml:space="preserve"> </w:t>
      </w:r>
      <w:r w:rsidRPr="00111B07">
        <w:rPr>
          <w:sz w:val="24"/>
          <w:szCs w:val="24"/>
          <w:lang w:val="sr-Cyrl-CS"/>
        </w:rPr>
        <w:t>има</w:t>
      </w:r>
      <w:r w:rsidRPr="00111B07">
        <w:rPr>
          <w:sz w:val="24"/>
          <w:szCs w:val="24"/>
          <w:lang w:val="hr-HR"/>
        </w:rPr>
        <w:t xml:space="preserve"> </w:t>
      </w:r>
      <w:r w:rsidRPr="00111B07">
        <w:rPr>
          <w:sz w:val="24"/>
          <w:szCs w:val="24"/>
          <w:lang w:val="sr-Cyrl-CS"/>
        </w:rPr>
        <w:t>право</w:t>
      </w:r>
      <w:r w:rsidRPr="00111B07">
        <w:rPr>
          <w:sz w:val="24"/>
          <w:szCs w:val="24"/>
          <w:lang w:val="hr-HR"/>
        </w:rPr>
        <w:t xml:space="preserve"> </w:t>
      </w:r>
      <w:r w:rsidRPr="00111B07">
        <w:rPr>
          <w:sz w:val="24"/>
          <w:szCs w:val="24"/>
          <w:lang w:val="sr-Cyrl-CS"/>
        </w:rPr>
        <w:t>на</w:t>
      </w:r>
      <w:r w:rsidRPr="00111B07">
        <w:rPr>
          <w:sz w:val="24"/>
          <w:szCs w:val="24"/>
          <w:lang w:val="hr-HR"/>
        </w:rPr>
        <w:t xml:space="preserve"> </w:t>
      </w:r>
      <w:r w:rsidRPr="00111B07">
        <w:rPr>
          <w:sz w:val="24"/>
          <w:szCs w:val="24"/>
          <w:lang w:val="sr-Cyrl-CS"/>
        </w:rPr>
        <w:t>накнаду</w:t>
      </w:r>
      <w:r w:rsidRPr="00111B07">
        <w:rPr>
          <w:sz w:val="24"/>
          <w:szCs w:val="24"/>
          <w:lang w:val="hr-HR"/>
        </w:rPr>
        <w:t xml:space="preserve"> </w:t>
      </w:r>
      <w:r w:rsidRPr="00111B07">
        <w:rPr>
          <w:sz w:val="24"/>
          <w:szCs w:val="24"/>
          <w:lang w:val="sr-Cyrl-CS"/>
        </w:rPr>
        <w:t>штете</w:t>
      </w:r>
      <w:r w:rsidRPr="00111B07">
        <w:rPr>
          <w:sz w:val="24"/>
          <w:szCs w:val="24"/>
          <w:lang w:val="hr-HR"/>
        </w:rPr>
        <w:t xml:space="preserve"> </w:t>
      </w:r>
      <w:r w:rsidRPr="00111B07">
        <w:rPr>
          <w:sz w:val="24"/>
          <w:szCs w:val="24"/>
          <w:lang w:val="sr-Cyrl-CS"/>
        </w:rPr>
        <w:t>и</w:t>
      </w:r>
      <w:r w:rsidRPr="00111B07">
        <w:rPr>
          <w:sz w:val="24"/>
          <w:szCs w:val="24"/>
          <w:lang w:val="hr-HR"/>
        </w:rPr>
        <w:t xml:space="preserve"> </w:t>
      </w:r>
      <w:r w:rsidRPr="00111B07">
        <w:rPr>
          <w:sz w:val="24"/>
          <w:szCs w:val="24"/>
          <w:lang w:val="sr-Cyrl-CS"/>
        </w:rPr>
        <w:t>измакле</w:t>
      </w:r>
      <w:r w:rsidRPr="00111B07">
        <w:rPr>
          <w:sz w:val="24"/>
          <w:szCs w:val="24"/>
          <w:lang w:val="hr-HR"/>
        </w:rPr>
        <w:t xml:space="preserve"> </w:t>
      </w:r>
      <w:r w:rsidRPr="00111B07">
        <w:rPr>
          <w:sz w:val="24"/>
          <w:szCs w:val="24"/>
          <w:lang w:val="sr-Cyrl-CS"/>
        </w:rPr>
        <w:t>добити</w:t>
      </w:r>
      <w:r w:rsidRPr="00111B07">
        <w:rPr>
          <w:sz w:val="24"/>
          <w:szCs w:val="24"/>
          <w:lang w:val="hr-HR"/>
        </w:rPr>
        <w:t xml:space="preserve"> </w:t>
      </w:r>
      <w:r w:rsidRPr="00111B07">
        <w:rPr>
          <w:sz w:val="24"/>
          <w:szCs w:val="24"/>
          <w:lang w:val="sr-Cyrl-CS"/>
        </w:rPr>
        <w:t>по</w:t>
      </w:r>
      <w:r w:rsidRPr="00111B07">
        <w:rPr>
          <w:sz w:val="24"/>
          <w:szCs w:val="24"/>
          <w:lang w:val="hr-HR"/>
        </w:rPr>
        <w:t xml:space="preserve"> </w:t>
      </w:r>
      <w:r w:rsidRPr="00111B07">
        <w:rPr>
          <w:sz w:val="24"/>
          <w:szCs w:val="24"/>
          <w:lang w:val="sr-Cyrl-CS"/>
        </w:rPr>
        <w:t>општим</w:t>
      </w:r>
      <w:r w:rsidRPr="00111B07">
        <w:rPr>
          <w:sz w:val="24"/>
          <w:szCs w:val="24"/>
          <w:lang w:val="hr-HR"/>
        </w:rPr>
        <w:t xml:space="preserve"> </w:t>
      </w:r>
      <w:r w:rsidRPr="00111B07">
        <w:rPr>
          <w:sz w:val="24"/>
          <w:szCs w:val="24"/>
          <w:lang w:val="sr-Cyrl-CS"/>
        </w:rPr>
        <w:t>правилима</w:t>
      </w:r>
      <w:r w:rsidRPr="00111B07">
        <w:rPr>
          <w:sz w:val="24"/>
          <w:szCs w:val="24"/>
          <w:lang w:val="hr-HR"/>
        </w:rPr>
        <w:t xml:space="preserve"> </w:t>
      </w:r>
      <w:r w:rsidRPr="00111B07">
        <w:rPr>
          <w:sz w:val="24"/>
          <w:szCs w:val="24"/>
          <w:lang w:val="sr-Cyrl-CS"/>
        </w:rPr>
        <w:t>облигационог</w:t>
      </w:r>
      <w:r w:rsidRPr="00111B07">
        <w:rPr>
          <w:sz w:val="24"/>
          <w:szCs w:val="24"/>
          <w:lang w:val="hr-HR"/>
        </w:rPr>
        <w:t xml:space="preserve"> </w:t>
      </w:r>
      <w:r w:rsidRPr="00111B07">
        <w:rPr>
          <w:sz w:val="24"/>
          <w:szCs w:val="24"/>
          <w:lang w:val="sr-Cyrl-CS"/>
        </w:rPr>
        <w:t>права</w:t>
      </w:r>
      <w:r w:rsidRPr="00111B07">
        <w:rPr>
          <w:sz w:val="24"/>
          <w:szCs w:val="24"/>
          <w:lang w:val="sr-Cyrl-RS"/>
        </w:rPr>
        <w:t>.</w:t>
      </w:r>
    </w:p>
    <w:p w:rsidR="00681A10" w:rsidRPr="00111B07" w:rsidRDefault="00681A10" w:rsidP="00E10AAB">
      <w:pPr>
        <w:rPr>
          <w:b/>
          <w:sz w:val="24"/>
          <w:szCs w:val="24"/>
          <w:lang w:val="sr-Cyrl-CS"/>
        </w:rPr>
      </w:pPr>
    </w:p>
    <w:p w:rsidR="00E10AAB" w:rsidRPr="00111B07" w:rsidRDefault="00E10AAB" w:rsidP="00E10AAB">
      <w:pPr>
        <w:rPr>
          <w:b/>
          <w:sz w:val="24"/>
          <w:szCs w:val="24"/>
          <w:lang w:val="sr-Cyrl-CS"/>
        </w:rPr>
      </w:pPr>
      <w:r w:rsidRPr="00111B07">
        <w:rPr>
          <w:b/>
          <w:sz w:val="24"/>
          <w:szCs w:val="24"/>
          <w:lang w:val="sr-Cyrl-CS"/>
        </w:rPr>
        <w:t>НАКНАДА ШТЕТЕ</w:t>
      </w:r>
    </w:p>
    <w:p w:rsidR="00E10AAB" w:rsidRPr="00111B07" w:rsidRDefault="00E10AAB" w:rsidP="00E10AAB">
      <w:pPr>
        <w:jc w:val="center"/>
        <w:rPr>
          <w:b/>
          <w:sz w:val="24"/>
          <w:szCs w:val="24"/>
          <w:lang w:val="sr-Cyrl-CS"/>
        </w:rPr>
      </w:pPr>
      <w:r w:rsidRPr="00111B07">
        <w:rPr>
          <w:b/>
          <w:sz w:val="24"/>
          <w:szCs w:val="24"/>
          <w:lang w:val="sr-Cyrl-CS"/>
        </w:rPr>
        <w:t>Члан 1</w:t>
      </w:r>
      <w:r w:rsidR="002A5FBC" w:rsidRPr="00111B07">
        <w:rPr>
          <w:b/>
          <w:sz w:val="24"/>
          <w:szCs w:val="24"/>
          <w:lang w:val="sr-Cyrl-RS"/>
        </w:rPr>
        <w:t>8</w:t>
      </w:r>
      <w:r w:rsidRPr="00111B07">
        <w:rPr>
          <w:b/>
          <w:sz w:val="24"/>
          <w:szCs w:val="24"/>
          <w:lang w:val="sr-Cyrl-CS"/>
        </w:rPr>
        <w:t>.</w:t>
      </w:r>
    </w:p>
    <w:p w:rsidR="00E10AAB" w:rsidRPr="00111B07" w:rsidRDefault="00E10AAB" w:rsidP="00E10AAB">
      <w:pPr>
        <w:rPr>
          <w:sz w:val="24"/>
          <w:szCs w:val="24"/>
          <w:lang w:val="sr-Cyrl-RS" w:eastAsia="ar-SA"/>
        </w:rPr>
      </w:pPr>
      <w:r w:rsidRPr="00111B07">
        <w:rPr>
          <w:sz w:val="24"/>
          <w:szCs w:val="24"/>
          <w:lang w:val="sr-Latn-CS" w:eastAsia="ar-SA"/>
        </w:rPr>
        <w:t>Продавац је одговоран Купцу за материјалне недостатке испуњења обавеза преузетих овим</w:t>
      </w:r>
      <w:r w:rsidRPr="00111B07">
        <w:rPr>
          <w:sz w:val="24"/>
          <w:szCs w:val="24"/>
          <w:lang w:val="sr-Cyrl-RS" w:eastAsia="ar-SA"/>
        </w:rPr>
        <w:t xml:space="preserve"> Уговором.</w:t>
      </w:r>
    </w:p>
    <w:p w:rsidR="00E10AAB" w:rsidRPr="00111B07" w:rsidRDefault="00E10AAB" w:rsidP="00E10AAB">
      <w:pPr>
        <w:rPr>
          <w:sz w:val="24"/>
          <w:szCs w:val="24"/>
          <w:lang w:val="sr-Cyrl-RS"/>
        </w:rPr>
      </w:pPr>
      <w:r w:rsidRPr="00111B07">
        <w:rPr>
          <w:sz w:val="24"/>
          <w:szCs w:val="24"/>
          <w:lang w:val="sr-Cyrl-CS"/>
        </w:rPr>
        <w:t>Продавац</w:t>
      </w:r>
      <w:r w:rsidRPr="00111B07">
        <w:rPr>
          <w:sz w:val="24"/>
          <w:szCs w:val="24"/>
          <w:lang w:val="sr-Cyrl-RS"/>
        </w:rPr>
        <w:t xml:space="preserve"> је у складу са З</w:t>
      </w:r>
      <w:r w:rsidRPr="00111B07">
        <w:rPr>
          <w:sz w:val="24"/>
          <w:szCs w:val="24"/>
          <w:lang w:val="sr-Cyrl-CS"/>
        </w:rPr>
        <w:t>ОО</w:t>
      </w:r>
      <w:r w:rsidRPr="00111B07">
        <w:rPr>
          <w:sz w:val="24"/>
          <w:szCs w:val="24"/>
          <w:lang w:val="sr-Cyrl-RS"/>
        </w:rPr>
        <w:t xml:space="preserve"> одговоран за штету коју је претрпео Купац неиспуњењем, делимичним испуњењем или задоцњењем у испуњењу обавеза преузетих овим Уговором. </w:t>
      </w:r>
    </w:p>
    <w:p w:rsidR="00E10AAB" w:rsidRPr="00111B07" w:rsidRDefault="00E10AAB" w:rsidP="00E10AAB">
      <w:pPr>
        <w:rPr>
          <w:sz w:val="24"/>
          <w:szCs w:val="24"/>
          <w:lang w:val="sr-Cyrl-RS"/>
        </w:rPr>
      </w:pPr>
      <w:r w:rsidRPr="00111B07">
        <w:rPr>
          <w:sz w:val="24"/>
          <w:szCs w:val="24"/>
          <w:lang w:val="sr-Cyrl-RS"/>
        </w:rPr>
        <w:lastRenderedPageBreak/>
        <w:t xml:space="preserve">Уколико Купац претрпи штету због чињења или нечињења Продавца и уколико се Стране у Уговору сагласе око основа и висине претрпљене штете, </w:t>
      </w:r>
      <w:r w:rsidRPr="00111B07">
        <w:rPr>
          <w:sz w:val="24"/>
          <w:szCs w:val="24"/>
          <w:lang w:val="sr-Cyrl-CS"/>
        </w:rPr>
        <w:t>Продавац</w:t>
      </w:r>
      <w:r w:rsidRPr="00111B07">
        <w:rPr>
          <w:sz w:val="24"/>
          <w:szCs w:val="24"/>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(словима: петнаест) дана, од датума пријема истог.</w:t>
      </w:r>
      <w:r w:rsidRPr="00111B07">
        <w:rPr>
          <w:sz w:val="24"/>
          <w:szCs w:val="24"/>
        </w:rPr>
        <w:t xml:space="preserve"> </w:t>
      </w:r>
    </w:p>
    <w:p w:rsidR="00E10AAB" w:rsidRPr="00111B07" w:rsidRDefault="00E10AAB" w:rsidP="00E10AAB">
      <w:pPr>
        <w:rPr>
          <w:sz w:val="24"/>
          <w:szCs w:val="24"/>
        </w:rPr>
      </w:pPr>
      <w:r w:rsidRPr="00111B07">
        <w:rPr>
          <w:sz w:val="24"/>
          <w:szCs w:val="24"/>
          <w:lang w:val="sr-Cyrl-R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w:t>
      </w:r>
      <w:r w:rsidRPr="00111B07">
        <w:rPr>
          <w:sz w:val="24"/>
          <w:szCs w:val="24"/>
        </w:rPr>
        <w:t xml:space="preserve"> на страни Пр</w:t>
      </w:r>
      <w:r w:rsidRPr="00111B07">
        <w:rPr>
          <w:sz w:val="24"/>
          <w:szCs w:val="24"/>
          <w:lang w:val="sr-Cyrl-RS"/>
        </w:rPr>
        <w:t>одавца.</w:t>
      </w:r>
    </w:p>
    <w:p w:rsidR="00E10AAB" w:rsidRPr="00111B07" w:rsidRDefault="00E10AAB" w:rsidP="00E10AAB">
      <w:pPr>
        <w:jc w:val="center"/>
        <w:rPr>
          <w:b/>
          <w:sz w:val="24"/>
          <w:szCs w:val="24"/>
        </w:rPr>
      </w:pPr>
      <w:r w:rsidRPr="00111B07">
        <w:rPr>
          <w:b/>
          <w:sz w:val="24"/>
          <w:szCs w:val="24"/>
        </w:rPr>
        <w:t>Члан 1</w:t>
      </w:r>
      <w:r w:rsidR="002A5FBC" w:rsidRPr="00111B07">
        <w:rPr>
          <w:b/>
          <w:sz w:val="24"/>
          <w:szCs w:val="24"/>
          <w:lang w:val="sr-Cyrl-RS"/>
        </w:rPr>
        <w:t>9</w:t>
      </w:r>
      <w:r w:rsidRPr="00111B07">
        <w:rPr>
          <w:b/>
          <w:sz w:val="24"/>
          <w:szCs w:val="24"/>
        </w:rPr>
        <w:t>.</w:t>
      </w:r>
    </w:p>
    <w:p w:rsidR="00E10AAB" w:rsidRPr="00111B07" w:rsidRDefault="00E10AAB" w:rsidP="00E10AAB">
      <w:pPr>
        <w:rPr>
          <w:sz w:val="24"/>
          <w:szCs w:val="24"/>
        </w:rPr>
      </w:pPr>
      <w:r w:rsidRPr="00111B07">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10AAB" w:rsidRPr="00111B07" w:rsidRDefault="00E10AAB" w:rsidP="00E10AAB">
      <w:pPr>
        <w:rPr>
          <w:sz w:val="24"/>
          <w:szCs w:val="24"/>
        </w:rPr>
      </w:pPr>
    </w:p>
    <w:p w:rsidR="00E10AAB" w:rsidRPr="00111B07" w:rsidRDefault="00E10AAB" w:rsidP="00E10AAB">
      <w:pPr>
        <w:rPr>
          <w:b/>
          <w:sz w:val="24"/>
          <w:szCs w:val="24"/>
          <w:lang w:val="sr-Cyrl-RS"/>
        </w:rPr>
      </w:pPr>
      <w:r w:rsidRPr="00111B07">
        <w:rPr>
          <w:b/>
          <w:sz w:val="24"/>
          <w:szCs w:val="24"/>
          <w:lang w:val="sr-Cyrl-CS"/>
        </w:rPr>
        <w:t>ЛИЦЕ ЗАДУЖЕНО ЗА ПРАЋЕЊЕ РЕАЛИЗАЦИЈ</w:t>
      </w:r>
      <w:r w:rsidRPr="00111B07">
        <w:rPr>
          <w:b/>
          <w:sz w:val="24"/>
          <w:szCs w:val="24"/>
          <w:lang w:val="sr-Cyrl-RS"/>
        </w:rPr>
        <w:t>Е</w:t>
      </w:r>
      <w:r w:rsidRPr="00111B07">
        <w:rPr>
          <w:b/>
          <w:sz w:val="24"/>
          <w:szCs w:val="24"/>
          <w:lang w:val="sr-Cyrl-CS"/>
        </w:rPr>
        <w:t xml:space="preserve"> </w:t>
      </w:r>
      <w:r w:rsidRPr="00111B07">
        <w:rPr>
          <w:b/>
          <w:sz w:val="24"/>
          <w:szCs w:val="24"/>
          <w:lang w:val="sr-Cyrl-RS"/>
        </w:rPr>
        <w:t>УГОВОРА</w:t>
      </w:r>
    </w:p>
    <w:p w:rsidR="00E10AAB" w:rsidRPr="00111B07" w:rsidRDefault="00E10AAB" w:rsidP="00E10AAB">
      <w:pPr>
        <w:jc w:val="center"/>
        <w:rPr>
          <w:b/>
          <w:sz w:val="24"/>
          <w:szCs w:val="24"/>
          <w:lang w:val="sr-Cyrl-RS"/>
        </w:rPr>
      </w:pPr>
      <w:r w:rsidRPr="00111B07">
        <w:rPr>
          <w:b/>
          <w:sz w:val="24"/>
          <w:szCs w:val="24"/>
          <w:lang w:val="sr-Cyrl-CS"/>
        </w:rPr>
        <w:t xml:space="preserve">Члан </w:t>
      </w:r>
      <w:r w:rsidR="002A5FBC" w:rsidRPr="00111B07">
        <w:rPr>
          <w:b/>
          <w:sz w:val="24"/>
          <w:szCs w:val="24"/>
          <w:lang w:val="sr-Cyrl-RS"/>
        </w:rPr>
        <w:t>20</w:t>
      </w:r>
      <w:r w:rsidRPr="00111B07">
        <w:rPr>
          <w:b/>
          <w:sz w:val="24"/>
          <w:szCs w:val="24"/>
          <w:lang w:val="sr-Cyrl-CS"/>
        </w:rPr>
        <w:t>.</w:t>
      </w:r>
    </w:p>
    <w:p w:rsidR="00E10AAB" w:rsidRPr="00111B07" w:rsidRDefault="00E10AAB" w:rsidP="00E10AAB">
      <w:pPr>
        <w:rPr>
          <w:sz w:val="24"/>
          <w:szCs w:val="24"/>
          <w:lang w:val="sr-Cyrl-RS"/>
        </w:rPr>
      </w:pPr>
      <w:r w:rsidRPr="00111B07">
        <w:rPr>
          <w:sz w:val="24"/>
          <w:szCs w:val="24"/>
          <w:lang w:val="sr-Cyrl-CS"/>
        </w:rPr>
        <w:t xml:space="preserve">Купац у складу са својим интерним актима именује лица задужена за праћење реализације овог </w:t>
      </w:r>
      <w:r w:rsidRPr="00111B07">
        <w:rPr>
          <w:sz w:val="24"/>
          <w:szCs w:val="24"/>
          <w:lang w:val="sr-Cyrl-RS"/>
        </w:rPr>
        <w:t>Уговора</w:t>
      </w:r>
      <w:r w:rsidRPr="00111B07">
        <w:rPr>
          <w:sz w:val="24"/>
          <w:szCs w:val="24"/>
          <w:lang w:val="sr-Cyrl-CS"/>
        </w:rPr>
        <w:t xml:space="preserve"> и комуникацију са задуженим лицима Продавца.</w:t>
      </w:r>
    </w:p>
    <w:p w:rsidR="00DF7C20" w:rsidRPr="00111B07" w:rsidRDefault="00DF7C20" w:rsidP="00DF7C20">
      <w:pPr>
        <w:rPr>
          <w:color w:val="FF0000"/>
          <w:sz w:val="24"/>
          <w:szCs w:val="24"/>
        </w:rPr>
      </w:pPr>
    </w:p>
    <w:p w:rsidR="00E10AAB" w:rsidRPr="00111B07" w:rsidRDefault="00E10AAB" w:rsidP="00E10AAB">
      <w:pPr>
        <w:jc w:val="center"/>
        <w:rPr>
          <w:b/>
          <w:sz w:val="24"/>
          <w:szCs w:val="24"/>
        </w:rPr>
      </w:pPr>
      <w:r w:rsidRPr="00111B07">
        <w:rPr>
          <w:b/>
          <w:sz w:val="24"/>
          <w:szCs w:val="24"/>
        </w:rPr>
        <w:t xml:space="preserve">Члан </w:t>
      </w:r>
      <w:r w:rsidR="002A5FBC" w:rsidRPr="00111B07">
        <w:rPr>
          <w:b/>
          <w:sz w:val="24"/>
          <w:szCs w:val="24"/>
          <w:lang w:val="sr-Cyrl-RS"/>
        </w:rPr>
        <w:t>21</w:t>
      </w:r>
      <w:r w:rsidRPr="00111B07">
        <w:rPr>
          <w:b/>
          <w:sz w:val="24"/>
          <w:szCs w:val="24"/>
        </w:rPr>
        <w:t>.</w:t>
      </w:r>
    </w:p>
    <w:p w:rsidR="00E10AAB" w:rsidRPr="00111B07" w:rsidRDefault="00E10AAB" w:rsidP="00E10AAB">
      <w:pPr>
        <w:rPr>
          <w:sz w:val="24"/>
          <w:szCs w:val="24"/>
        </w:rPr>
      </w:pPr>
      <w:r w:rsidRPr="00111B07">
        <w:rPr>
          <w:sz w:val="24"/>
          <w:szCs w:val="24"/>
        </w:rPr>
        <w:t>Продавац је дужан да чува поверљивост свих података и информација садржаних у документацији, извештајима, техничким подацима и обавештењима</w:t>
      </w:r>
      <w:r w:rsidRPr="00111B07">
        <w:rPr>
          <w:sz w:val="24"/>
          <w:szCs w:val="24"/>
          <w:lang w:val="sr-Cyrl-RS"/>
        </w:rPr>
        <w:t xml:space="preserve"> </w:t>
      </w:r>
      <w:r w:rsidRPr="00111B07">
        <w:rPr>
          <w:sz w:val="24"/>
          <w:szCs w:val="24"/>
        </w:rPr>
        <w:t xml:space="preserve">и да их користи искључиво у вези са реализацијом овог Уговора. </w:t>
      </w:r>
    </w:p>
    <w:p w:rsidR="00E10AAB" w:rsidRPr="00111B07" w:rsidRDefault="00E10AAB" w:rsidP="00E10AAB">
      <w:pPr>
        <w:rPr>
          <w:sz w:val="24"/>
          <w:szCs w:val="24"/>
          <w:lang w:val="sr-Cyrl-RS"/>
        </w:rPr>
      </w:pPr>
      <w:r w:rsidRPr="00111B07">
        <w:rPr>
          <w:sz w:val="24"/>
          <w:szCs w:val="24"/>
        </w:rPr>
        <w:t>Информације, подаци и документација које је Купац доставио Продавцу у извршавању предмета овог Уговора,</w:t>
      </w:r>
      <w:r w:rsidRPr="00111B07">
        <w:rPr>
          <w:sz w:val="24"/>
          <w:szCs w:val="24"/>
          <w:lang w:val="sr-Cyrl-RS"/>
        </w:rPr>
        <w:t xml:space="preserve"> </w:t>
      </w:r>
      <w:r w:rsidRPr="00111B07">
        <w:rPr>
          <w:sz w:val="24"/>
          <w:szCs w:val="24"/>
        </w:rPr>
        <w:t>Продавац не може стављати на располагање трећим лицима, без претходне писане сагласности Купца,</w:t>
      </w:r>
      <w:r w:rsidRPr="00111B07">
        <w:rPr>
          <w:sz w:val="24"/>
          <w:szCs w:val="24"/>
          <w:lang w:val="sr-Cyrl-RS"/>
        </w:rPr>
        <w:t xml:space="preserve"> </w:t>
      </w:r>
      <w:r w:rsidRPr="00111B07">
        <w:rPr>
          <w:sz w:val="24"/>
          <w:szCs w:val="24"/>
        </w:rPr>
        <w:t xml:space="preserve">осим у случајевима предвиђеним одговарајућим прописима. </w:t>
      </w:r>
    </w:p>
    <w:p w:rsidR="00E10AAB" w:rsidRPr="00111B07" w:rsidRDefault="00E10AAB" w:rsidP="00E10AAB">
      <w:pPr>
        <w:rPr>
          <w:sz w:val="24"/>
          <w:szCs w:val="24"/>
          <w:lang w:val="sr-Cyrl-RS"/>
        </w:rPr>
      </w:pPr>
    </w:p>
    <w:p w:rsidR="00E10AAB" w:rsidRPr="00111B07" w:rsidRDefault="00E10AAB" w:rsidP="00E10AAB">
      <w:pPr>
        <w:jc w:val="center"/>
        <w:rPr>
          <w:b/>
          <w:sz w:val="24"/>
          <w:szCs w:val="24"/>
        </w:rPr>
      </w:pPr>
      <w:r w:rsidRPr="00111B07">
        <w:rPr>
          <w:b/>
          <w:sz w:val="24"/>
          <w:szCs w:val="24"/>
        </w:rPr>
        <w:t xml:space="preserve">Члан </w:t>
      </w:r>
      <w:r w:rsidRPr="00111B07">
        <w:rPr>
          <w:b/>
          <w:sz w:val="24"/>
          <w:szCs w:val="24"/>
          <w:lang w:val="sr-Cyrl-RS"/>
        </w:rPr>
        <w:t>2</w:t>
      </w:r>
      <w:r w:rsidR="002A5FBC" w:rsidRPr="00111B07">
        <w:rPr>
          <w:b/>
          <w:sz w:val="24"/>
          <w:szCs w:val="24"/>
          <w:lang w:val="sr-Cyrl-RS"/>
        </w:rPr>
        <w:t>2</w:t>
      </w:r>
      <w:r w:rsidRPr="00111B07">
        <w:rPr>
          <w:b/>
          <w:sz w:val="24"/>
          <w:szCs w:val="24"/>
        </w:rPr>
        <w:t>.</w:t>
      </w:r>
    </w:p>
    <w:p w:rsidR="00E10AAB" w:rsidRPr="00111B07" w:rsidRDefault="00E10AAB" w:rsidP="00E10AAB">
      <w:pPr>
        <w:rPr>
          <w:sz w:val="24"/>
          <w:szCs w:val="24"/>
          <w:lang w:val="sr-Cyrl-CS"/>
        </w:rPr>
      </w:pPr>
      <w:r w:rsidRPr="00111B07">
        <w:rPr>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0AAB" w:rsidRPr="00111B07" w:rsidRDefault="00E10AAB" w:rsidP="00E10AAB">
      <w:pPr>
        <w:rPr>
          <w:sz w:val="24"/>
          <w:szCs w:val="24"/>
          <w:lang w:val="ru-RU"/>
        </w:rPr>
      </w:pPr>
      <w:r w:rsidRPr="00111B07">
        <w:rPr>
          <w:sz w:val="24"/>
          <w:szCs w:val="24"/>
          <w:lang w:val="ru-RU"/>
        </w:rPr>
        <w:t xml:space="preserve">Након закључења </w:t>
      </w:r>
      <w:r w:rsidRPr="00111B07">
        <w:rPr>
          <w:sz w:val="24"/>
          <w:szCs w:val="24"/>
        </w:rPr>
        <w:t xml:space="preserve">и ступања на правну снагу </w:t>
      </w:r>
      <w:r w:rsidRPr="00111B07">
        <w:rPr>
          <w:sz w:val="24"/>
          <w:szCs w:val="24"/>
          <w:lang w:val="ru-RU"/>
        </w:rPr>
        <w:t xml:space="preserve">овог Уговора, Купац може да дозволи, а </w:t>
      </w:r>
      <w:r w:rsidRPr="00111B07">
        <w:rPr>
          <w:sz w:val="24"/>
          <w:szCs w:val="24"/>
        </w:rPr>
        <w:t>Продавац</w:t>
      </w:r>
      <w:r w:rsidRPr="00111B07">
        <w:rPr>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10AAB" w:rsidRPr="00111B07" w:rsidRDefault="00E10AAB" w:rsidP="00E10AAB">
      <w:pPr>
        <w:rPr>
          <w:sz w:val="24"/>
          <w:szCs w:val="24"/>
          <w:lang w:val="sr-Cyrl-RS"/>
        </w:rPr>
      </w:pPr>
    </w:p>
    <w:p w:rsidR="00E10AAB" w:rsidRPr="00111B07" w:rsidRDefault="00E10AAB" w:rsidP="00E10AAB">
      <w:pPr>
        <w:jc w:val="center"/>
        <w:rPr>
          <w:b/>
          <w:sz w:val="24"/>
          <w:szCs w:val="24"/>
        </w:rPr>
      </w:pPr>
      <w:r w:rsidRPr="00111B07">
        <w:rPr>
          <w:b/>
          <w:sz w:val="24"/>
          <w:szCs w:val="24"/>
        </w:rPr>
        <w:t xml:space="preserve">Члан </w:t>
      </w:r>
      <w:r w:rsidR="002A5FBC" w:rsidRPr="00111B07">
        <w:rPr>
          <w:b/>
          <w:sz w:val="24"/>
          <w:szCs w:val="24"/>
          <w:lang w:val="sr-Cyrl-RS"/>
        </w:rPr>
        <w:t>23</w:t>
      </w:r>
      <w:r w:rsidRPr="00111B07">
        <w:rPr>
          <w:b/>
          <w:sz w:val="24"/>
          <w:szCs w:val="24"/>
        </w:rPr>
        <w:t>.</w:t>
      </w:r>
    </w:p>
    <w:p w:rsidR="00E10AAB" w:rsidRPr="00111B07" w:rsidRDefault="00E10AAB" w:rsidP="00E10AAB">
      <w:pPr>
        <w:rPr>
          <w:sz w:val="24"/>
          <w:szCs w:val="24"/>
        </w:rPr>
      </w:pPr>
      <w:r w:rsidRPr="00111B07">
        <w:rPr>
          <w:rFonts w:eastAsia="Calibri"/>
          <w:sz w:val="24"/>
          <w:szCs w:val="24"/>
        </w:rPr>
        <w:t>Продавац</w:t>
      </w:r>
      <w:r w:rsidRPr="00111B07">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111B07">
        <w:rPr>
          <w:rFonts w:eastAsia="TimesNewRomanPSMT"/>
          <w:sz w:val="24"/>
          <w:szCs w:val="24"/>
          <w:lang w:val="ru-RU"/>
        </w:rPr>
        <w:t>у вези са испуњеношћу услова из поступка јавне набавке</w:t>
      </w:r>
      <w:r w:rsidRPr="00111B07">
        <w:rPr>
          <w:rFonts w:eastAsia="Calibri"/>
          <w:sz w:val="24"/>
          <w:szCs w:val="24"/>
          <w:lang w:val="ru-RU"/>
        </w:rPr>
        <w:t xml:space="preserve">, о насталој промени писмено обавести </w:t>
      </w:r>
      <w:r w:rsidRPr="00111B07">
        <w:rPr>
          <w:rFonts w:eastAsia="Calibri"/>
          <w:sz w:val="24"/>
          <w:szCs w:val="24"/>
        </w:rPr>
        <w:t>Купца</w:t>
      </w:r>
      <w:r w:rsidRPr="00111B07">
        <w:rPr>
          <w:rFonts w:eastAsia="Calibri"/>
          <w:sz w:val="24"/>
          <w:szCs w:val="24"/>
          <w:lang w:val="ru-RU"/>
        </w:rPr>
        <w:t xml:space="preserve"> и да је документује на прописан начин.</w:t>
      </w:r>
    </w:p>
    <w:p w:rsidR="00E10AAB" w:rsidRPr="00111B07" w:rsidRDefault="00E10AAB" w:rsidP="00E10AAB">
      <w:pPr>
        <w:rPr>
          <w:rFonts w:eastAsia="Calibri"/>
          <w:sz w:val="24"/>
          <w:szCs w:val="24"/>
          <w:lang w:val="ru-RU"/>
        </w:rPr>
      </w:pPr>
      <w:r w:rsidRPr="00111B07">
        <w:rPr>
          <w:rFonts w:eastAsia="Calibri"/>
          <w:sz w:val="24"/>
          <w:szCs w:val="24"/>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E10AAB" w:rsidRPr="00111B07" w:rsidRDefault="00E10AAB" w:rsidP="00E10AAB">
      <w:pPr>
        <w:rPr>
          <w:sz w:val="24"/>
          <w:szCs w:val="24"/>
        </w:rPr>
      </w:pPr>
    </w:p>
    <w:p w:rsidR="00E10AAB" w:rsidRPr="00111B07" w:rsidRDefault="00E10AAB" w:rsidP="00E10AAB">
      <w:pPr>
        <w:rPr>
          <w:b/>
          <w:sz w:val="24"/>
          <w:szCs w:val="24"/>
        </w:rPr>
      </w:pPr>
      <w:r w:rsidRPr="00111B07">
        <w:rPr>
          <w:b/>
          <w:sz w:val="24"/>
          <w:szCs w:val="24"/>
        </w:rPr>
        <w:t>ЗАВРШНЕ ОДРЕДБЕ</w:t>
      </w:r>
    </w:p>
    <w:p w:rsidR="00E10AAB" w:rsidRPr="00111B07" w:rsidRDefault="00E10AAB" w:rsidP="00E10AAB">
      <w:pPr>
        <w:jc w:val="center"/>
        <w:rPr>
          <w:b/>
          <w:sz w:val="24"/>
          <w:szCs w:val="24"/>
          <w:lang w:val="sr-Cyrl-RS"/>
        </w:rPr>
      </w:pPr>
      <w:r w:rsidRPr="00111B07">
        <w:rPr>
          <w:b/>
          <w:sz w:val="24"/>
          <w:szCs w:val="24"/>
        </w:rPr>
        <w:t>Члан 2</w:t>
      </w:r>
      <w:r w:rsidR="002A5FBC" w:rsidRPr="00111B07">
        <w:rPr>
          <w:b/>
          <w:sz w:val="24"/>
          <w:szCs w:val="24"/>
          <w:lang w:val="sr-Cyrl-RS"/>
        </w:rPr>
        <w:t>4</w:t>
      </w:r>
      <w:r w:rsidRPr="00111B07">
        <w:rPr>
          <w:b/>
          <w:sz w:val="24"/>
          <w:szCs w:val="24"/>
        </w:rPr>
        <w:t>.</w:t>
      </w:r>
    </w:p>
    <w:p w:rsidR="00E10AAB" w:rsidRPr="00111B07" w:rsidRDefault="00E10AAB" w:rsidP="00E10AAB">
      <w:pPr>
        <w:rPr>
          <w:sz w:val="24"/>
          <w:szCs w:val="24"/>
        </w:rPr>
      </w:pPr>
    </w:p>
    <w:p w:rsidR="00E10AAB" w:rsidRPr="00111B07" w:rsidRDefault="00E10AAB" w:rsidP="00E10AAB">
      <w:pPr>
        <w:rPr>
          <w:sz w:val="24"/>
          <w:szCs w:val="24"/>
          <w:lang w:val="sr-Cyrl-CS"/>
        </w:rPr>
      </w:pPr>
      <w:r w:rsidRPr="00111B07">
        <w:rPr>
          <w:sz w:val="24"/>
          <w:szCs w:val="24"/>
        </w:rPr>
        <w:t>На односе Уговорних страна</w:t>
      </w:r>
      <w:r w:rsidRPr="00111B07">
        <w:rPr>
          <w:sz w:val="24"/>
          <w:szCs w:val="24"/>
          <w:lang w:val="sr-Cyrl-CS"/>
        </w:rPr>
        <w:t>,</w:t>
      </w:r>
      <w:r w:rsidRPr="00111B07">
        <w:rPr>
          <w:sz w:val="24"/>
          <w:szCs w:val="24"/>
        </w:rPr>
        <w:t xml:space="preserve"> који нису уређени овим Уговором</w:t>
      </w:r>
      <w:r w:rsidRPr="00111B07">
        <w:rPr>
          <w:sz w:val="24"/>
          <w:szCs w:val="24"/>
          <w:lang w:val="sr-Cyrl-CS"/>
        </w:rPr>
        <w:t>,</w:t>
      </w:r>
      <w:r w:rsidRPr="00111B07">
        <w:rPr>
          <w:sz w:val="24"/>
          <w:szCs w:val="24"/>
        </w:rPr>
        <w:t xml:space="preserve"> примењују се одговарајуће одредбе ЗОО</w:t>
      </w:r>
      <w:r w:rsidRPr="00111B07">
        <w:rPr>
          <w:sz w:val="24"/>
          <w:szCs w:val="24"/>
          <w:lang w:val="pt-BR"/>
        </w:rPr>
        <w:t xml:space="preserve"> и других </w:t>
      </w:r>
      <w:r w:rsidRPr="00111B07">
        <w:rPr>
          <w:sz w:val="24"/>
          <w:szCs w:val="24"/>
          <w:lang w:val="sr-Cyrl-CS"/>
        </w:rPr>
        <w:t xml:space="preserve">закона, подзаконских аката, стандарда и </w:t>
      </w:r>
      <w:r w:rsidRPr="00111B07">
        <w:rPr>
          <w:sz w:val="24"/>
          <w:szCs w:val="24"/>
          <w:lang w:val="ru-RU"/>
        </w:rPr>
        <w:t>техни</w:t>
      </w:r>
      <w:r w:rsidRPr="00111B07">
        <w:rPr>
          <w:sz w:val="24"/>
          <w:szCs w:val="24"/>
          <w:lang w:val="sr-Cyrl-CS"/>
        </w:rPr>
        <w:t>ч</w:t>
      </w:r>
      <w:r w:rsidRPr="00111B07">
        <w:rPr>
          <w:sz w:val="24"/>
          <w:szCs w:val="24"/>
          <w:lang w:val="ru-RU"/>
        </w:rPr>
        <w:t>ки</w:t>
      </w:r>
      <w:r w:rsidRPr="00111B07">
        <w:rPr>
          <w:sz w:val="24"/>
          <w:szCs w:val="24"/>
          <w:lang w:val="sr-Cyrl-CS"/>
        </w:rPr>
        <w:t xml:space="preserve">х </w:t>
      </w:r>
      <w:r w:rsidRPr="00111B07">
        <w:rPr>
          <w:sz w:val="24"/>
          <w:szCs w:val="24"/>
          <w:lang w:val="ru-RU"/>
        </w:rPr>
        <w:t>норматива Републике Србије</w:t>
      </w:r>
      <w:r w:rsidRPr="00111B07">
        <w:rPr>
          <w:sz w:val="24"/>
          <w:szCs w:val="24"/>
          <w:lang w:val="sr-Cyrl-CS"/>
        </w:rPr>
        <w:t xml:space="preserve"> – примењивих с обзиром на предмет овог Уговора.</w:t>
      </w:r>
    </w:p>
    <w:p w:rsidR="00DF7C20" w:rsidRPr="00111B07" w:rsidRDefault="00E10AAB" w:rsidP="00DF7C20">
      <w:pPr>
        <w:rPr>
          <w:sz w:val="24"/>
          <w:szCs w:val="24"/>
          <w:lang w:val="sr-Cyrl-CS"/>
        </w:rPr>
      </w:pPr>
      <w:r w:rsidRPr="00111B07">
        <w:rPr>
          <w:sz w:val="24"/>
          <w:szCs w:val="24"/>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E10AAB" w:rsidRDefault="00DF7C20" w:rsidP="00681A10">
      <w:pPr>
        <w:rPr>
          <w:color w:val="FF0000"/>
          <w:sz w:val="24"/>
          <w:szCs w:val="24"/>
        </w:rPr>
      </w:pPr>
      <w:r w:rsidRPr="00111B07">
        <w:rPr>
          <w:color w:val="FF0000"/>
          <w:sz w:val="24"/>
          <w:szCs w:val="24"/>
        </w:rPr>
        <w:t xml:space="preserve"> </w:t>
      </w:r>
    </w:p>
    <w:p w:rsidR="008F1120" w:rsidRPr="00D34AE6" w:rsidRDefault="008F1120" w:rsidP="00681A10">
      <w:pPr>
        <w:rPr>
          <w:sz w:val="24"/>
          <w:szCs w:val="24"/>
        </w:rPr>
      </w:pPr>
    </w:p>
    <w:p w:rsidR="00E10AAB" w:rsidRPr="00111B07" w:rsidRDefault="00E10AAB" w:rsidP="00E10AAB">
      <w:pPr>
        <w:jc w:val="center"/>
        <w:rPr>
          <w:b/>
          <w:sz w:val="24"/>
          <w:szCs w:val="24"/>
        </w:rPr>
      </w:pPr>
      <w:r w:rsidRPr="00111B07">
        <w:rPr>
          <w:b/>
          <w:sz w:val="24"/>
          <w:szCs w:val="24"/>
          <w:lang w:val="ru-RU"/>
        </w:rPr>
        <w:t xml:space="preserve">Члан </w:t>
      </w:r>
      <w:r w:rsidRPr="00111B07">
        <w:rPr>
          <w:b/>
          <w:sz w:val="24"/>
          <w:szCs w:val="24"/>
        </w:rPr>
        <w:t>2</w:t>
      </w:r>
      <w:r w:rsidR="002A5FBC" w:rsidRPr="00111B07">
        <w:rPr>
          <w:b/>
          <w:sz w:val="24"/>
          <w:szCs w:val="24"/>
          <w:lang w:val="sr-Cyrl-RS"/>
        </w:rPr>
        <w:t>5</w:t>
      </w:r>
      <w:r w:rsidRPr="00111B07">
        <w:rPr>
          <w:b/>
          <w:sz w:val="24"/>
          <w:szCs w:val="24"/>
          <w:lang w:val="ru-RU"/>
        </w:rPr>
        <w:t>.</w:t>
      </w:r>
    </w:p>
    <w:p w:rsidR="00E10AAB" w:rsidRPr="00111B07" w:rsidRDefault="00E10AAB" w:rsidP="00E10AAB">
      <w:pPr>
        <w:rPr>
          <w:sz w:val="24"/>
          <w:szCs w:val="24"/>
        </w:rPr>
      </w:pPr>
      <w:r w:rsidRPr="00111B07">
        <w:rPr>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111B07">
        <w:rPr>
          <w:sz w:val="24"/>
          <w:szCs w:val="24"/>
          <w:lang w:val="sr-Cyrl-RS"/>
        </w:rPr>
        <w:t>Сталне</w:t>
      </w:r>
      <w:r w:rsidRPr="00111B07">
        <w:rPr>
          <w:sz w:val="24"/>
          <w:szCs w:val="24"/>
        </w:rPr>
        <w:t xml:space="preserve"> арбитраже при Привредној комори Србије, уз примену њеног Правилника). </w:t>
      </w:r>
    </w:p>
    <w:p w:rsidR="00E10AAB" w:rsidRPr="00111B07" w:rsidRDefault="00E10AAB" w:rsidP="00E10AAB">
      <w:pPr>
        <w:rPr>
          <w:sz w:val="24"/>
          <w:szCs w:val="24"/>
        </w:rPr>
      </w:pPr>
      <w:r w:rsidRPr="00111B07">
        <w:rPr>
          <w:sz w:val="24"/>
          <w:szCs w:val="24"/>
        </w:rPr>
        <w:t>У случају спора примењује се материјално и процесно право Републике Србије, а поступак се води на српском језику.</w:t>
      </w:r>
    </w:p>
    <w:p w:rsidR="007804C0" w:rsidRPr="00111B07" w:rsidRDefault="007804C0" w:rsidP="008A1B92">
      <w:pPr>
        <w:pStyle w:val="KDParagraf"/>
        <w:spacing w:before="0"/>
        <w:rPr>
          <w:rFonts w:cs="Arial"/>
          <w:i/>
          <w:color w:val="00B050"/>
          <w:sz w:val="24"/>
          <w:szCs w:val="24"/>
          <w:lang w:val="sr-Cyrl-RS"/>
        </w:rPr>
      </w:pPr>
    </w:p>
    <w:p w:rsidR="007804C0" w:rsidRPr="00111B07" w:rsidRDefault="007804C0" w:rsidP="007804C0">
      <w:pPr>
        <w:spacing w:before="0"/>
        <w:rPr>
          <w:rFonts w:cs="Arial"/>
          <w:color w:val="00B050"/>
          <w:sz w:val="24"/>
          <w:szCs w:val="24"/>
          <w:lang w:val="sr-Cyrl-CS"/>
        </w:rPr>
      </w:pPr>
    </w:p>
    <w:p w:rsidR="00E10AAB" w:rsidRPr="00111B07" w:rsidRDefault="00E10AAB" w:rsidP="00E10AAB">
      <w:pPr>
        <w:jc w:val="center"/>
        <w:rPr>
          <w:b/>
          <w:sz w:val="24"/>
          <w:szCs w:val="24"/>
        </w:rPr>
      </w:pPr>
      <w:r w:rsidRPr="00111B07">
        <w:rPr>
          <w:b/>
          <w:sz w:val="24"/>
          <w:szCs w:val="24"/>
        </w:rPr>
        <w:t>Члан 2</w:t>
      </w:r>
      <w:r w:rsidR="002A5FBC" w:rsidRPr="00111B07">
        <w:rPr>
          <w:b/>
          <w:sz w:val="24"/>
          <w:szCs w:val="24"/>
          <w:lang w:val="sr-Cyrl-RS"/>
        </w:rPr>
        <w:t>6</w:t>
      </w:r>
      <w:r w:rsidRPr="00111B07">
        <w:rPr>
          <w:b/>
          <w:sz w:val="24"/>
          <w:szCs w:val="24"/>
        </w:rPr>
        <w:t>.</w:t>
      </w:r>
    </w:p>
    <w:p w:rsidR="00E10AAB" w:rsidRPr="00111B07" w:rsidRDefault="00E10AAB" w:rsidP="00E10AAB">
      <w:pPr>
        <w:rPr>
          <w:sz w:val="24"/>
          <w:szCs w:val="24"/>
          <w:lang w:val="sr-Cyrl-CS"/>
        </w:rPr>
      </w:pPr>
    </w:p>
    <w:p w:rsidR="00E10AAB" w:rsidRPr="00111B07" w:rsidRDefault="00E10AAB" w:rsidP="00E10AAB">
      <w:pPr>
        <w:rPr>
          <w:sz w:val="24"/>
          <w:szCs w:val="24"/>
          <w:lang w:val="sr-Cyrl-CS"/>
        </w:rPr>
      </w:pPr>
      <w:r w:rsidRPr="00111B07">
        <w:rPr>
          <w:sz w:val="24"/>
          <w:szCs w:val="24"/>
          <w:lang w:val="sr-Cyrl-CS"/>
        </w:rPr>
        <w:t>Саставни део овог Уговора су и његови прилози, како следи:</w:t>
      </w:r>
    </w:p>
    <w:p w:rsidR="00E10AAB" w:rsidRPr="00111B07" w:rsidRDefault="00E10AAB" w:rsidP="00E10AAB">
      <w:pPr>
        <w:rPr>
          <w:sz w:val="24"/>
          <w:szCs w:val="24"/>
        </w:rPr>
      </w:pPr>
      <w:r w:rsidRPr="00111B07">
        <w:rPr>
          <w:sz w:val="24"/>
          <w:szCs w:val="24"/>
        </w:rPr>
        <w:t xml:space="preserve">Прилог 1 </w:t>
      </w:r>
      <w:r w:rsidRPr="00111B07">
        <w:rPr>
          <w:sz w:val="24"/>
          <w:szCs w:val="24"/>
          <w:lang w:val="sr-Cyrl-RS"/>
        </w:rPr>
        <w:t xml:space="preserve">     </w:t>
      </w:r>
      <w:r w:rsidRPr="00111B07">
        <w:rPr>
          <w:sz w:val="24"/>
          <w:szCs w:val="24"/>
        </w:rPr>
        <w:t>Конкурсна документација</w:t>
      </w:r>
      <w:r w:rsidRPr="00111B07">
        <w:rPr>
          <w:sz w:val="24"/>
          <w:szCs w:val="24"/>
          <w:lang w:val="sr-Cyrl-RS"/>
        </w:rPr>
        <w:t xml:space="preserve"> (</w:t>
      </w:r>
      <w:r w:rsidRPr="00111B07">
        <w:rPr>
          <w:sz w:val="24"/>
          <w:szCs w:val="24"/>
        </w:rPr>
        <w:t>www.portal.ujn.gov.rs</w:t>
      </w:r>
      <w:r w:rsidRPr="00111B07">
        <w:rPr>
          <w:sz w:val="24"/>
          <w:szCs w:val="24"/>
          <w:lang w:val="sr-Cyrl-RS"/>
        </w:rPr>
        <w:t>;</w:t>
      </w:r>
      <w:r w:rsidRPr="00111B07">
        <w:rPr>
          <w:sz w:val="24"/>
          <w:szCs w:val="24"/>
        </w:rPr>
        <w:t>sifra:</w:t>
      </w:r>
      <w:r w:rsidRPr="00111B07">
        <w:rPr>
          <w:sz w:val="24"/>
          <w:szCs w:val="24"/>
          <w:lang w:val="sr-Cyrl-RS"/>
        </w:rPr>
        <w:t>_____________</w:t>
      </w:r>
      <w:r w:rsidRPr="00111B07">
        <w:rPr>
          <w:sz w:val="24"/>
          <w:szCs w:val="24"/>
        </w:rPr>
        <w:t>)</w:t>
      </w:r>
    </w:p>
    <w:p w:rsidR="00E10AAB" w:rsidRPr="00111B07" w:rsidRDefault="00E10AAB" w:rsidP="00E10AAB">
      <w:pPr>
        <w:rPr>
          <w:sz w:val="24"/>
          <w:szCs w:val="24"/>
          <w:lang w:val="sr-Cyrl-RS"/>
        </w:rPr>
      </w:pPr>
      <w:r w:rsidRPr="00111B07">
        <w:rPr>
          <w:sz w:val="24"/>
          <w:szCs w:val="24"/>
        </w:rPr>
        <w:t xml:space="preserve">Прилог 2 </w:t>
      </w:r>
      <w:r w:rsidRPr="00111B07">
        <w:rPr>
          <w:sz w:val="24"/>
          <w:szCs w:val="24"/>
          <w:lang w:val="sr-Cyrl-RS"/>
        </w:rPr>
        <w:t xml:space="preserve">     Образац Понуда бр.______ од _______</w:t>
      </w:r>
    </w:p>
    <w:p w:rsidR="00E10AAB" w:rsidRPr="00111B07" w:rsidRDefault="00E10AAB" w:rsidP="00E10AAB">
      <w:pPr>
        <w:rPr>
          <w:sz w:val="24"/>
          <w:szCs w:val="24"/>
        </w:rPr>
      </w:pPr>
      <w:r w:rsidRPr="00111B07">
        <w:rPr>
          <w:sz w:val="24"/>
          <w:szCs w:val="24"/>
        </w:rPr>
        <w:t>Прилог</w:t>
      </w:r>
      <w:r w:rsidRPr="00111B07">
        <w:rPr>
          <w:sz w:val="24"/>
          <w:szCs w:val="24"/>
          <w:lang w:val="sr-Cyrl-RS"/>
        </w:rPr>
        <w:t xml:space="preserve"> </w:t>
      </w:r>
      <w:r w:rsidRPr="00111B07">
        <w:rPr>
          <w:sz w:val="24"/>
          <w:szCs w:val="24"/>
        </w:rPr>
        <w:t xml:space="preserve">3 </w:t>
      </w:r>
      <w:r w:rsidRPr="00111B07">
        <w:rPr>
          <w:sz w:val="24"/>
          <w:szCs w:val="24"/>
          <w:lang w:val="sr-Cyrl-RS"/>
        </w:rPr>
        <w:t xml:space="preserve">     </w:t>
      </w:r>
      <w:r w:rsidRPr="00111B07">
        <w:rPr>
          <w:sz w:val="24"/>
          <w:szCs w:val="24"/>
        </w:rPr>
        <w:t>Образац структуре цене</w:t>
      </w:r>
    </w:p>
    <w:p w:rsidR="00E10AAB" w:rsidRPr="00111B07" w:rsidRDefault="00E10AAB" w:rsidP="00E10AAB">
      <w:pPr>
        <w:rPr>
          <w:sz w:val="24"/>
          <w:szCs w:val="24"/>
        </w:rPr>
      </w:pPr>
      <w:r w:rsidRPr="00111B07">
        <w:rPr>
          <w:sz w:val="24"/>
          <w:szCs w:val="24"/>
        </w:rPr>
        <w:t xml:space="preserve">Прилог 4 </w:t>
      </w:r>
      <w:r w:rsidRPr="00111B07">
        <w:rPr>
          <w:sz w:val="24"/>
          <w:szCs w:val="24"/>
          <w:lang w:val="sr-Cyrl-RS"/>
        </w:rPr>
        <w:t xml:space="preserve">     </w:t>
      </w:r>
      <w:r w:rsidRPr="00111B07">
        <w:rPr>
          <w:sz w:val="24"/>
          <w:szCs w:val="24"/>
        </w:rPr>
        <w:t>Техничка спецификација</w:t>
      </w:r>
    </w:p>
    <w:p w:rsidR="00E10AAB" w:rsidRPr="00111B07" w:rsidRDefault="00E10AAB" w:rsidP="00E10AAB">
      <w:pPr>
        <w:rPr>
          <w:sz w:val="24"/>
          <w:szCs w:val="24"/>
          <w:lang w:val="sr-Cyrl-RS"/>
        </w:rPr>
      </w:pPr>
      <w:r w:rsidRPr="00111B07">
        <w:rPr>
          <w:sz w:val="24"/>
          <w:szCs w:val="24"/>
          <w:lang w:val="sr-Cyrl-RS"/>
        </w:rPr>
        <w:t xml:space="preserve">Прилог 5      </w:t>
      </w:r>
      <w:r w:rsidRPr="00111B07">
        <w:rPr>
          <w:sz w:val="24"/>
          <w:szCs w:val="24"/>
        </w:rPr>
        <w:t>Споразум о заједничком наступању</w:t>
      </w:r>
      <w:r w:rsidRPr="00111B07">
        <w:rPr>
          <w:sz w:val="24"/>
          <w:szCs w:val="24"/>
          <w:lang w:val="sr-Cyrl-RS"/>
        </w:rPr>
        <w:t xml:space="preserve"> бр   </w:t>
      </w:r>
      <w:r w:rsidRPr="00111B07">
        <w:rPr>
          <w:sz w:val="24"/>
          <w:szCs w:val="24"/>
        </w:rPr>
        <w:t xml:space="preserve">     </w:t>
      </w:r>
      <w:r w:rsidRPr="00111B07">
        <w:rPr>
          <w:sz w:val="24"/>
          <w:szCs w:val="24"/>
          <w:lang w:val="sr-Cyrl-RS"/>
        </w:rPr>
        <w:t xml:space="preserve"> од</w:t>
      </w:r>
    </w:p>
    <w:p w:rsidR="00E10AAB" w:rsidRPr="00111B07" w:rsidRDefault="00E10AAB" w:rsidP="00E10AAB">
      <w:pPr>
        <w:rPr>
          <w:sz w:val="24"/>
          <w:szCs w:val="24"/>
          <w:lang w:val="sr-Cyrl-RS"/>
        </w:rPr>
      </w:pPr>
    </w:p>
    <w:p w:rsidR="00E10AAB" w:rsidRPr="00111B07" w:rsidRDefault="00E10AAB" w:rsidP="00E10AAB">
      <w:pPr>
        <w:rPr>
          <w:sz w:val="24"/>
          <w:szCs w:val="24"/>
          <w:lang w:val="sr-Cyrl-CS"/>
        </w:rPr>
      </w:pPr>
      <w:r w:rsidRPr="00111B07">
        <w:rPr>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10173" w:type="dxa"/>
        <w:tblLook w:val="04A0" w:firstRow="1" w:lastRow="0" w:firstColumn="1" w:lastColumn="0" w:noHBand="0" w:noVBand="1"/>
      </w:tblPr>
      <w:tblGrid>
        <w:gridCol w:w="4608"/>
        <w:gridCol w:w="1170"/>
        <w:gridCol w:w="4395"/>
      </w:tblGrid>
      <w:tr w:rsidR="00E10AAB" w:rsidRPr="00111B07" w:rsidTr="004056B1">
        <w:tc>
          <w:tcPr>
            <w:tcW w:w="4608" w:type="dxa"/>
            <w:shd w:val="clear" w:color="auto" w:fill="auto"/>
            <w:vAlign w:val="center"/>
          </w:tcPr>
          <w:p w:rsidR="00E10AAB" w:rsidRPr="00111B07" w:rsidRDefault="00E10AAB" w:rsidP="00681A10">
            <w:pPr>
              <w:rPr>
                <w:sz w:val="24"/>
                <w:szCs w:val="24"/>
                <w:lang w:val="sr-Cyrl-RS"/>
              </w:rPr>
            </w:pPr>
          </w:p>
        </w:tc>
        <w:tc>
          <w:tcPr>
            <w:tcW w:w="1170" w:type="dxa"/>
            <w:shd w:val="clear" w:color="auto" w:fill="auto"/>
            <w:vAlign w:val="center"/>
          </w:tcPr>
          <w:p w:rsidR="00E10AAB" w:rsidRDefault="00E10AAB" w:rsidP="004056B1">
            <w:pPr>
              <w:rPr>
                <w:sz w:val="24"/>
                <w:szCs w:val="24"/>
                <w:lang w:val="sr-Cyrl-RS"/>
              </w:rPr>
            </w:pPr>
          </w:p>
          <w:p w:rsidR="008F1120" w:rsidRDefault="008F1120" w:rsidP="004056B1">
            <w:pPr>
              <w:rPr>
                <w:sz w:val="24"/>
                <w:szCs w:val="24"/>
                <w:lang w:val="sr-Cyrl-RS"/>
              </w:rPr>
            </w:pPr>
          </w:p>
          <w:p w:rsidR="008F1120" w:rsidRDefault="008F1120" w:rsidP="004056B1">
            <w:pPr>
              <w:rPr>
                <w:sz w:val="24"/>
                <w:szCs w:val="24"/>
                <w:lang w:val="sr-Cyrl-RS"/>
              </w:rPr>
            </w:pPr>
          </w:p>
          <w:p w:rsidR="008F1120" w:rsidRDefault="008F1120" w:rsidP="004056B1">
            <w:pPr>
              <w:rPr>
                <w:sz w:val="24"/>
                <w:szCs w:val="24"/>
                <w:lang w:val="sr-Cyrl-RS"/>
              </w:rPr>
            </w:pPr>
          </w:p>
          <w:p w:rsidR="008F1120" w:rsidRPr="00111B07" w:rsidRDefault="008F1120" w:rsidP="004056B1">
            <w:pPr>
              <w:rPr>
                <w:sz w:val="24"/>
                <w:szCs w:val="24"/>
                <w:lang w:val="sr-Cyrl-RS"/>
              </w:rPr>
            </w:pPr>
          </w:p>
        </w:tc>
        <w:tc>
          <w:tcPr>
            <w:tcW w:w="4395" w:type="dxa"/>
            <w:shd w:val="clear" w:color="auto" w:fill="auto"/>
            <w:vAlign w:val="center"/>
          </w:tcPr>
          <w:p w:rsidR="00E10AAB" w:rsidRPr="00111B07" w:rsidRDefault="00E10AAB" w:rsidP="004056B1">
            <w:pPr>
              <w:rPr>
                <w:sz w:val="24"/>
                <w:szCs w:val="24"/>
              </w:rPr>
            </w:pPr>
          </w:p>
        </w:tc>
      </w:tr>
    </w:tbl>
    <w:p w:rsidR="00E10AAB" w:rsidRPr="00111B07" w:rsidRDefault="00E10AAB" w:rsidP="00E10AAB">
      <w:pPr>
        <w:jc w:val="center"/>
        <w:rPr>
          <w:b/>
          <w:sz w:val="24"/>
          <w:szCs w:val="24"/>
        </w:rPr>
      </w:pPr>
      <w:r w:rsidRPr="00111B07">
        <w:rPr>
          <w:b/>
          <w:sz w:val="24"/>
          <w:szCs w:val="24"/>
        </w:rPr>
        <w:lastRenderedPageBreak/>
        <w:t>Члан 2</w:t>
      </w:r>
      <w:r w:rsidR="002A5FBC" w:rsidRPr="00111B07">
        <w:rPr>
          <w:b/>
          <w:sz w:val="24"/>
          <w:szCs w:val="24"/>
          <w:lang w:val="sr-Cyrl-RS"/>
        </w:rPr>
        <w:t>7</w:t>
      </w:r>
      <w:r w:rsidRPr="00111B07">
        <w:rPr>
          <w:b/>
          <w:sz w:val="24"/>
          <w:szCs w:val="24"/>
        </w:rPr>
        <w:t>.</w:t>
      </w:r>
    </w:p>
    <w:p w:rsidR="00E10AAB" w:rsidRPr="00111B07" w:rsidRDefault="00E10AAB" w:rsidP="00E10AAB">
      <w:pPr>
        <w:rPr>
          <w:sz w:val="24"/>
          <w:szCs w:val="24"/>
          <w:lang w:val="sr-Cyrl-RS"/>
        </w:rPr>
      </w:pPr>
    </w:p>
    <w:p w:rsidR="00E10AAB" w:rsidRPr="00111B07" w:rsidRDefault="00E10AAB" w:rsidP="00E10AAB">
      <w:pPr>
        <w:rPr>
          <w:sz w:val="24"/>
          <w:szCs w:val="24"/>
          <w:lang w:val="sr-Cyrl-CS"/>
        </w:rPr>
      </w:pPr>
      <w:r w:rsidRPr="00111B07">
        <w:rPr>
          <w:sz w:val="24"/>
          <w:szCs w:val="24"/>
          <w:lang w:val="sr-Cyrl-RS"/>
        </w:rPr>
        <w:t>Уговор</w:t>
      </w:r>
      <w:r w:rsidRPr="00111B07">
        <w:rPr>
          <w:sz w:val="24"/>
          <w:szCs w:val="24"/>
          <w:lang w:val="sr-Cyrl-CS"/>
        </w:rPr>
        <w:t xml:space="preserve"> је сачињен у </w:t>
      </w:r>
      <w:r w:rsidRPr="00111B07">
        <w:rPr>
          <w:sz w:val="24"/>
          <w:szCs w:val="24"/>
          <w:lang w:val="sr-Cyrl-RS"/>
        </w:rPr>
        <w:t>6</w:t>
      </w:r>
      <w:r w:rsidRPr="00111B07">
        <w:rPr>
          <w:sz w:val="24"/>
          <w:szCs w:val="24"/>
          <w:lang w:val="sr-Cyrl-CS"/>
        </w:rPr>
        <w:t xml:space="preserve"> (</w:t>
      </w:r>
      <w:r w:rsidRPr="00111B07">
        <w:rPr>
          <w:sz w:val="24"/>
          <w:szCs w:val="24"/>
          <w:lang w:val="sr-Cyrl-RS"/>
        </w:rPr>
        <w:t>словима: шест</w:t>
      </w:r>
      <w:r w:rsidRPr="00111B07">
        <w:rPr>
          <w:sz w:val="24"/>
          <w:szCs w:val="24"/>
          <w:lang w:val="sr-Cyrl-CS"/>
        </w:rPr>
        <w:t>) истоветн</w:t>
      </w:r>
      <w:r w:rsidRPr="00111B07">
        <w:rPr>
          <w:sz w:val="24"/>
          <w:szCs w:val="24"/>
          <w:lang w:val="sr-Cyrl-RS"/>
        </w:rPr>
        <w:t>их</w:t>
      </w:r>
      <w:r w:rsidRPr="00111B07">
        <w:rPr>
          <w:sz w:val="24"/>
          <w:szCs w:val="24"/>
          <w:lang w:val="sr-Cyrl-CS"/>
        </w:rPr>
        <w:t xml:space="preserve"> пример</w:t>
      </w:r>
      <w:r w:rsidRPr="00111B07">
        <w:rPr>
          <w:sz w:val="24"/>
          <w:szCs w:val="24"/>
          <w:lang w:val="sr-Cyrl-RS"/>
        </w:rPr>
        <w:t>а</w:t>
      </w:r>
      <w:r w:rsidRPr="00111B07">
        <w:rPr>
          <w:sz w:val="24"/>
          <w:szCs w:val="24"/>
          <w:lang w:val="sr-Cyrl-CS"/>
        </w:rPr>
        <w:t xml:space="preserve">ка од којих </w:t>
      </w:r>
      <w:r w:rsidRPr="00111B07">
        <w:rPr>
          <w:sz w:val="24"/>
          <w:szCs w:val="24"/>
          <w:lang w:val="sr-Cyrl-RS"/>
        </w:rPr>
        <w:t>2</w:t>
      </w:r>
      <w:r w:rsidRPr="00111B07">
        <w:rPr>
          <w:sz w:val="24"/>
          <w:szCs w:val="24"/>
          <w:lang w:val="sr-Cyrl-CS"/>
        </w:rPr>
        <w:t xml:space="preserve"> (</w:t>
      </w:r>
      <w:r w:rsidRPr="00111B07">
        <w:rPr>
          <w:sz w:val="24"/>
          <w:szCs w:val="24"/>
          <w:lang w:val="sr-Cyrl-RS"/>
        </w:rPr>
        <w:t>словима: два</w:t>
      </w:r>
      <w:r w:rsidRPr="00111B07">
        <w:rPr>
          <w:sz w:val="24"/>
          <w:szCs w:val="24"/>
          <w:lang w:val="sr-Cyrl-CS"/>
        </w:rPr>
        <w:t xml:space="preserve">) примерка припадају продавцу, а </w:t>
      </w:r>
      <w:r w:rsidRPr="00111B07">
        <w:rPr>
          <w:sz w:val="24"/>
          <w:szCs w:val="24"/>
          <w:lang w:val="sr-Cyrl-RS"/>
        </w:rPr>
        <w:t xml:space="preserve">4 </w:t>
      </w:r>
      <w:r w:rsidRPr="00111B07">
        <w:rPr>
          <w:sz w:val="24"/>
          <w:szCs w:val="24"/>
          <w:lang w:val="sr-Cyrl-CS"/>
        </w:rPr>
        <w:t>(</w:t>
      </w:r>
      <w:r w:rsidRPr="00111B07">
        <w:rPr>
          <w:sz w:val="24"/>
          <w:szCs w:val="24"/>
          <w:lang w:val="sr-Cyrl-RS"/>
        </w:rPr>
        <w:t>словима: четири</w:t>
      </w:r>
      <w:r w:rsidRPr="00111B07">
        <w:rPr>
          <w:sz w:val="24"/>
          <w:szCs w:val="24"/>
          <w:lang w:val="sr-Cyrl-CS"/>
        </w:rPr>
        <w:t>) купцу.</w:t>
      </w:r>
    </w:p>
    <w:tbl>
      <w:tblPr>
        <w:tblW w:w="10173" w:type="dxa"/>
        <w:tblLook w:val="04A0" w:firstRow="1" w:lastRow="0" w:firstColumn="1" w:lastColumn="0" w:noHBand="0" w:noVBand="1"/>
      </w:tblPr>
      <w:tblGrid>
        <w:gridCol w:w="10173"/>
      </w:tblGrid>
      <w:tr w:rsidR="00E10AAB" w:rsidRPr="00111B07" w:rsidTr="004056B1">
        <w:tc>
          <w:tcPr>
            <w:tcW w:w="4382" w:type="dxa"/>
            <w:shd w:val="clear" w:color="auto" w:fill="auto"/>
            <w:vAlign w:val="center"/>
          </w:tcPr>
          <w:p w:rsidR="00E10AAB" w:rsidRPr="00111B07" w:rsidRDefault="00E10AAB" w:rsidP="004056B1">
            <w:pPr>
              <w:rPr>
                <w:sz w:val="24"/>
                <w:szCs w:val="24"/>
              </w:rPr>
            </w:pPr>
          </w:p>
        </w:tc>
      </w:tr>
    </w:tbl>
    <w:p w:rsidR="00CC421D" w:rsidRPr="00111B07" w:rsidRDefault="00CC421D" w:rsidP="00F53A39">
      <w:pPr>
        <w:spacing w:before="0"/>
        <w:rPr>
          <w:rFonts w:cs="Arial"/>
          <w:color w:val="00B050"/>
          <w:sz w:val="24"/>
          <w:szCs w:val="24"/>
        </w:rPr>
      </w:pPr>
    </w:p>
    <w:p w:rsidR="00E17070" w:rsidRPr="00111B07" w:rsidRDefault="00E17070" w:rsidP="00F53A39">
      <w:pPr>
        <w:spacing w:before="0"/>
        <w:rPr>
          <w:rFonts w:cs="Arial"/>
          <w:color w:val="00B050"/>
          <w:sz w:val="24"/>
          <w:szCs w:val="24"/>
          <w:lang w:val="sr-Cyrl-BA"/>
        </w:rPr>
      </w:pPr>
    </w:p>
    <w:tbl>
      <w:tblPr>
        <w:tblW w:w="0" w:type="auto"/>
        <w:tblLook w:val="04A0" w:firstRow="1" w:lastRow="0" w:firstColumn="1" w:lastColumn="0" w:noHBand="0" w:noVBand="1"/>
      </w:tblPr>
      <w:tblGrid>
        <w:gridCol w:w="4242"/>
        <w:gridCol w:w="1142"/>
        <w:gridCol w:w="4192"/>
      </w:tblGrid>
      <w:tr w:rsidR="00F501F4" w:rsidRPr="00111B07" w:rsidTr="00E17070">
        <w:tc>
          <w:tcPr>
            <w:tcW w:w="4503" w:type="dxa"/>
            <w:shd w:val="clear" w:color="auto" w:fill="auto"/>
            <w:vAlign w:val="center"/>
            <w:hideMark/>
          </w:tcPr>
          <w:p w:rsidR="00E17070" w:rsidRPr="00111B07" w:rsidRDefault="00DB0356" w:rsidP="00F53A39">
            <w:pPr>
              <w:spacing w:before="0"/>
              <w:rPr>
                <w:rFonts w:cs="Arial"/>
                <w:sz w:val="24"/>
                <w:szCs w:val="24"/>
                <w:lang w:val="sr-Cyrl-RS"/>
              </w:rPr>
            </w:pPr>
            <w:r w:rsidRPr="00111B07">
              <w:rPr>
                <w:rFonts w:cs="Arial"/>
                <w:sz w:val="24"/>
                <w:szCs w:val="24"/>
                <w:lang w:val="sr-Cyrl-RS"/>
              </w:rPr>
              <w:t xml:space="preserve">           </w:t>
            </w:r>
            <w:r w:rsidR="001F2DD7" w:rsidRPr="00111B07">
              <w:rPr>
                <w:rFonts w:cs="Arial"/>
                <w:sz w:val="24"/>
                <w:szCs w:val="24"/>
                <w:lang w:val="sr-Cyrl-RS"/>
              </w:rPr>
              <w:t xml:space="preserve">      КУПАЦ</w:t>
            </w:r>
          </w:p>
        </w:tc>
        <w:tc>
          <w:tcPr>
            <w:tcW w:w="1275" w:type="dxa"/>
            <w:shd w:val="clear" w:color="auto" w:fill="auto"/>
            <w:vAlign w:val="center"/>
          </w:tcPr>
          <w:p w:rsidR="00E17070" w:rsidRPr="00111B07" w:rsidRDefault="00E17070" w:rsidP="00F53A39">
            <w:pPr>
              <w:spacing w:before="0"/>
              <w:rPr>
                <w:rFonts w:cs="Arial"/>
                <w:sz w:val="24"/>
                <w:szCs w:val="24"/>
              </w:rPr>
            </w:pPr>
          </w:p>
        </w:tc>
        <w:tc>
          <w:tcPr>
            <w:tcW w:w="4395" w:type="dxa"/>
            <w:shd w:val="clear" w:color="auto" w:fill="auto"/>
            <w:vAlign w:val="center"/>
            <w:hideMark/>
          </w:tcPr>
          <w:p w:rsidR="00E17070" w:rsidRPr="00111B07" w:rsidRDefault="00E17070" w:rsidP="00F53A39">
            <w:pPr>
              <w:spacing w:before="0"/>
              <w:rPr>
                <w:rFonts w:cs="Arial"/>
                <w:sz w:val="24"/>
                <w:szCs w:val="24"/>
                <w:lang w:val="sr-Cyrl-RS"/>
              </w:rPr>
            </w:pPr>
            <w:r w:rsidRPr="00111B07">
              <w:rPr>
                <w:rFonts w:cs="Arial"/>
                <w:sz w:val="24"/>
                <w:szCs w:val="24"/>
                <w:lang w:val="sr-Cyrl-RS"/>
              </w:rPr>
              <w:t xml:space="preserve">       </w:t>
            </w:r>
            <w:r w:rsidR="001F2DD7" w:rsidRPr="00111B07">
              <w:rPr>
                <w:rFonts w:cs="Arial"/>
                <w:sz w:val="24"/>
                <w:szCs w:val="24"/>
                <w:lang w:val="sr-Cyrl-RS"/>
              </w:rPr>
              <w:t xml:space="preserve">         </w:t>
            </w:r>
            <w:r w:rsidR="00947BA5" w:rsidRPr="00111B07">
              <w:rPr>
                <w:rFonts w:cs="Arial"/>
                <w:sz w:val="24"/>
                <w:szCs w:val="24"/>
                <w:lang w:val="sr-Cyrl-RS"/>
              </w:rPr>
              <w:t xml:space="preserve">          </w:t>
            </w:r>
            <w:r w:rsidR="001F2DD7" w:rsidRPr="00111B07">
              <w:rPr>
                <w:rFonts w:cs="Arial"/>
                <w:sz w:val="24"/>
                <w:szCs w:val="24"/>
                <w:lang w:val="sr-Cyrl-RS"/>
              </w:rPr>
              <w:t>ПРОДАВАЦ</w:t>
            </w:r>
          </w:p>
        </w:tc>
      </w:tr>
      <w:tr w:rsidR="00F501F4" w:rsidRPr="00111B07" w:rsidTr="00E17070">
        <w:tc>
          <w:tcPr>
            <w:tcW w:w="4503" w:type="dxa"/>
            <w:shd w:val="clear" w:color="auto" w:fill="auto"/>
            <w:vAlign w:val="center"/>
            <w:hideMark/>
          </w:tcPr>
          <w:p w:rsidR="00947BA5" w:rsidRPr="00111B07" w:rsidRDefault="00947BA5" w:rsidP="00947BA5">
            <w:pPr>
              <w:spacing w:before="0"/>
              <w:rPr>
                <w:rFonts w:cs="Arial"/>
                <w:sz w:val="24"/>
                <w:szCs w:val="24"/>
                <w:lang w:val="sr-Cyrl-RS"/>
              </w:rPr>
            </w:pPr>
            <w:r w:rsidRPr="00111B07">
              <w:rPr>
                <w:rFonts w:cs="Arial"/>
                <w:sz w:val="24"/>
                <w:szCs w:val="24"/>
                <w:lang w:val="sr-Cyrl-RS"/>
              </w:rPr>
              <w:t xml:space="preserve">        </w:t>
            </w:r>
            <w:r w:rsidR="00DB0356" w:rsidRPr="00111B07">
              <w:rPr>
                <w:rFonts w:cs="Arial"/>
                <w:sz w:val="24"/>
                <w:szCs w:val="24"/>
                <w:lang w:val="sr-Cyrl-RS"/>
              </w:rPr>
              <w:t xml:space="preserve">   </w:t>
            </w:r>
            <w:r w:rsidR="00AC3C17" w:rsidRPr="00111B07">
              <w:rPr>
                <w:rFonts w:cs="Arial"/>
                <w:sz w:val="24"/>
                <w:szCs w:val="24"/>
                <w:lang w:val="sr-Cyrl-RS"/>
              </w:rPr>
              <w:t xml:space="preserve">Јавно предузеће </w:t>
            </w:r>
          </w:p>
          <w:p w:rsidR="00E17070" w:rsidRPr="00111B07" w:rsidRDefault="00E17070" w:rsidP="00947BA5">
            <w:pPr>
              <w:spacing w:before="0"/>
              <w:rPr>
                <w:rFonts w:cs="Arial"/>
                <w:sz w:val="24"/>
                <w:szCs w:val="24"/>
              </w:rPr>
            </w:pPr>
            <w:r w:rsidRPr="00111B07">
              <w:rPr>
                <w:rFonts w:cs="Arial"/>
                <w:sz w:val="24"/>
                <w:szCs w:val="24"/>
              </w:rPr>
              <w:t xml:space="preserve">„Електропривреда </w:t>
            </w:r>
            <w:r w:rsidR="00947BA5" w:rsidRPr="00111B07">
              <w:rPr>
                <w:rFonts w:cs="Arial"/>
                <w:sz w:val="24"/>
                <w:szCs w:val="24"/>
                <w:lang w:val="sr-Cyrl-RS"/>
              </w:rPr>
              <w:t xml:space="preserve"> </w:t>
            </w:r>
            <w:r w:rsidRPr="00111B07">
              <w:rPr>
                <w:rFonts w:cs="Arial"/>
                <w:sz w:val="24"/>
                <w:szCs w:val="24"/>
              </w:rPr>
              <w:t>Србије“</w:t>
            </w:r>
            <w:r w:rsidR="00AC3C17" w:rsidRPr="00111B07">
              <w:rPr>
                <w:rFonts w:cs="Arial"/>
                <w:sz w:val="24"/>
                <w:szCs w:val="24"/>
                <w:lang w:val="sr-Cyrl-RS"/>
              </w:rPr>
              <w:t xml:space="preserve"> </w:t>
            </w:r>
            <w:r w:rsidRPr="00111B07">
              <w:rPr>
                <w:rFonts w:cs="Arial"/>
                <w:sz w:val="24"/>
                <w:szCs w:val="24"/>
              </w:rPr>
              <w:t>Београд</w:t>
            </w:r>
          </w:p>
          <w:p w:rsidR="00E17070" w:rsidRPr="00111B07" w:rsidRDefault="00E17070" w:rsidP="00F53A39">
            <w:pPr>
              <w:spacing w:before="0"/>
              <w:rPr>
                <w:rFonts w:cs="Arial"/>
                <w:sz w:val="24"/>
                <w:szCs w:val="24"/>
              </w:rPr>
            </w:pPr>
          </w:p>
        </w:tc>
        <w:tc>
          <w:tcPr>
            <w:tcW w:w="1275" w:type="dxa"/>
            <w:shd w:val="clear" w:color="auto" w:fill="auto"/>
            <w:vAlign w:val="center"/>
          </w:tcPr>
          <w:p w:rsidR="00E17070" w:rsidRPr="00111B07" w:rsidRDefault="00E17070" w:rsidP="00F53A39">
            <w:pPr>
              <w:spacing w:before="0"/>
              <w:rPr>
                <w:rFonts w:cs="Arial"/>
                <w:sz w:val="24"/>
                <w:szCs w:val="24"/>
              </w:rPr>
            </w:pPr>
          </w:p>
        </w:tc>
        <w:tc>
          <w:tcPr>
            <w:tcW w:w="4395" w:type="dxa"/>
            <w:shd w:val="clear" w:color="auto" w:fill="auto"/>
            <w:vAlign w:val="center"/>
          </w:tcPr>
          <w:p w:rsidR="00E17070" w:rsidRPr="00111B07" w:rsidRDefault="00E17070" w:rsidP="00F53A39">
            <w:pPr>
              <w:spacing w:before="0"/>
              <w:rPr>
                <w:rFonts w:cs="Arial"/>
                <w:sz w:val="24"/>
                <w:szCs w:val="24"/>
              </w:rPr>
            </w:pPr>
            <w:r w:rsidRPr="00111B07">
              <w:rPr>
                <w:rFonts w:cs="Arial"/>
                <w:sz w:val="24"/>
                <w:szCs w:val="24"/>
                <w:lang w:val="sr-Cyrl-RS"/>
              </w:rPr>
              <w:t xml:space="preserve">                </w:t>
            </w:r>
            <w:r w:rsidR="00947BA5" w:rsidRPr="00111B07">
              <w:rPr>
                <w:rFonts w:cs="Arial"/>
                <w:sz w:val="24"/>
                <w:szCs w:val="24"/>
                <w:lang w:val="sr-Cyrl-RS"/>
              </w:rPr>
              <w:t xml:space="preserve">        </w:t>
            </w:r>
            <w:r w:rsidRPr="00111B07">
              <w:rPr>
                <w:rFonts w:cs="Arial"/>
                <w:sz w:val="24"/>
                <w:szCs w:val="24"/>
                <w:lang w:val="sr-Cyrl-RS"/>
              </w:rPr>
              <w:t xml:space="preserve">  </w:t>
            </w:r>
            <w:r w:rsidR="00C140D2" w:rsidRPr="00111B07">
              <w:rPr>
                <w:rFonts w:cs="Arial"/>
                <w:sz w:val="24"/>
                <w:szCs w:val="24"/>
              </w:rPr>
              <w:t xml:space="preserve">     </w:t>
            </w:r>
            <w:r w:rsidRPr="00111B07">
              <w:rPr>
                <w:rFonts w:cs="Arial"/>
                <w:sz w:val="24"/>
                <w:szCs w:val="24"/>
              </w:rPr>
              <w:t>Назив</w:t>
            </w:r>
          </w:p>
        </w:tc>
      </w:tr>
      <w:tr w:rsidR="00F501F4" w:rsidRPr="00111B07" w:rsidTr="00E17070">
        <w:tc>
          <w:tcPr>
            <w:tcW w:w="4503" w:type="dxa"/>
            <w:shd w:val="clear" w:color="auto" w:fill="auto"/>
            <w:vAlign w:val="center"/>
            <w:hideMark/>
          </w:tcPr>
          <w:p w:rsidR="00E17070" w:rsidRPr="00111B07" w:rsidRDefault="00E17070" w:rsidP="00F53A39">
            <w:pPr>
              <w:spacing w:before="0"/>
              <w:rPr>
                <w:rFonts w:cs="Arial"/>
                <w:sz w:val="24"/>
                <w:szCs w:val="24"/>
              </w:rPr>
            </w:pPr>
            <w:r w:rsidRPr="00111B07">
              <w:rPr>
                <w:rFonts w:cs="Arial"/>
                <w:sz w:val="24"/>
                <w:szCs w:val="24"/>
              </w:rPr>
              <w:t xml:space="preserve"> ________________________</w:t>
            </w:r>
          </w:p>
        </w:tc>
        <w:tc>
          <w:tcPr>
            <w:tcW w:w="1275" w:type="dxa"/>
            <w:shd w:val="clear" w:color="auto" w:fill="auto"/>
            <w:vAlign w:val="center"/>
            <w:hideMark/>
          </w:tcPr>
          <w:p w:rsidR="00E17070" w:rsidRPr="00111B07" w:rsidRDefault="00947BA5" w:rsidP="00F53A39">
            <w:pPr>
              <w:spacing w:before="0"/>
              <w:rPr>
                <w:rFonts w:cs="Arial"/>
                <w:sz w:val="24"/>
                <w:szCs w:val="24"/>
                <w:lang w:val="sr-Cyrl-RS"/>
              </w:rPr>
            </w:pPr>
            <w:r w:rsidRPr="00111B07">
              <w:rPr>
                <w:rFonts w:cs="Arial"/>
                <w:sz w:val="24"/>
                <w:szCs w:val="24"/>
                <w:lang w:val="sr-Cyrl-RS"/>
              </w:rPr>
              <w:t xml:space="preserve">       </w:t>
            </w:r>
            <w:r w:rsidR="00E17070" w:rsidRPr="00111B07">
              <w:rPr>
                <w:rFonts w:cs="Arial"/>
                <w:sz w:val="24"/>
                <w:szCs w:val="24"/>
              </w:rPr>
              <w:t>М.П.</w:t>
            </w:r>
            <w:r w:rsidR="00E17070" w:rsidRPr="00111B07">
              <w:rPr>
                <w:rFonts w:cs="Arial"/>
                <w:sz w:val="24"/>
                <w:szCs w:val="24"/>
                <w:lang w:val="sr-Cyrl-RS"/>
              </w:rPr>
              <w:t xml:space="preserve">   </w:t>
            </w:r>
          </w:p>
        </w:tc>
        <w:tc>
          <w:tcPr>
            <w:tcW w:w="4395" w:type="dxa"/>
            <w:shd w:val="clear" w:color="auto" w:fill="auto"/>
            <w:vAlign w:val="center"/>
            <w:hideMark/>
          </w:tcPr>
          <w:p w:rsidR="00E17070" w:rsidRPr="00111B07" w:rsidRDefault="00947BA5" w:rsidP="00F53A39">
            <w:pPr>
              <w:spacing w:before="0"/>
              <w:rPr>
                <w:rFonts w:cs="Arial"/>
                <w:sz w:val="24"/>
                <w:szCs w:val="24"/>
              </w:rPr>
            </w:pPr>
            <w:r w:rsidRPr="00111B07">
              <w:rPr>
                <w:rFonts w:cs="Arial"/>
                <w:sz w:val="24"/>
                <w:szCs w:val="24"/>
                <w:lang w:val="sr-Cyrl-RS"/>
              </w:rPr>
              <w:t xml:space="preserve">             </w:t>
            </w:r>
            <w:r w:rsidR="00E17070" w:rsidRPr="00111B07">
              <w:rPr>
                <w:rFonts w:cs="Arial"/>
                <w:sz w:val="24"/>
                <w:szCs w:val="24"/>
              </w:rPr>
              <w:t>_________________________</w:t>
            </w:r>
          </w:p>
        </w:tc>
      </w:tr>
      <w:tr w:rsidR="00F501F4" w:rsidRPr="00111B07" w:rsidTr="00E17070">
        <w:tc>
          <w:tcPr>
            <w:tcW w:w="4503" w:type="dxa"/>
            <w:shd w:val="clear" w:color="auto" w:fill="auto"/>
            <w:vAlign w:val="center"/>
            <w:hideMark/>
          </w:tcPr>
          <w:p w:rsidR="00E17070" w:rsidRPr="00111B07" w:rsidRDefault="00DB0356" w:rsidP="00F53A39">
            <w:pPr>
              <w:spacing w:before="0"/>
              <w:rPr>
                <w:rFonts w:cs="Arial"/>
                <w:sz w:val="24"/>
                <w:szCs w:val="24"/>
                <w:lang w:val="sr-Cyrl-RS"/>
              </w:rPr>
            </w:pPr>
            <w:r w:rsidRPr="00111B07">
              <w:rPr>
                <w:rFonts w:cs="Arial"/>
                <w:sz w:val="24"/>
                <w:szCs w:val="24"/>
                <w:lang w:val="sr-Cyrl-RS"/>
              </w:rPr>
              <w:t xml:space="preserve">         </w:t>
            </w:r>
            <w:r w:rsidR="00D164F7" w:rsidRPr="00111B07">
              <w:rPr>
                <w:rFonts w:cs="Arial"/>
                <w:sz w:val="24"/>
                <w:szCs w:val="24"/>
                <w:lang w:val="sr-Cyrl-RS"/>
              </w:rPr>
              <w:t xml:space="preserve">  Милорад Грчић</w:t>
            </w:r>
          </w:p>
        </w:tc>
        <w:tc>
          <w:tcPr>
            <w:tcW w:w="1275" w:type="dxa"/>
            <w:shd w:val="clear" w:color="auto" w:fill="auto"/>
            <w:vAlign w:val="center"/>
          </w:tcPr>
          <w:p w:rsidR="00E17070" w:rsidRPr="00111B07" w:rsidRDefault="00E17070" w:rsidP="00F53A39">
            <w:pPr>
              <w:spacing w:before="0"/>
              <w:rPr>
                <w:rFonts w:cs="Arial"/>
                <w:sz w:val="24"/>
                <w:szCs w:val="24"/>
              </w:rPr>
            </w:pPr>
          </w:p>
        </w:tc>
        <w:tc>
          <w:tcPr>
            <w:tcW w:w="4395" w:type="dxa"/>
            <w:shd w:val="clear" w:color="auto" w:fill="auto"/>
            <w:vAlign w:val="center"/>
            <w:hideMark/>
          </w:tcPr>
          <w:p w:rsidR="00E17070" w:rsidRPr="00111B07" w:rsidRDefault="00E17070" w:rsidP="00F53A39">
            <w:pPr>
              <w:spacing w:before="0"/>
              <w:rPr>
                <w:rFonts w:cs="Arial"/>
                <w:sz w:val="24"/>
                <w:szCs w:val="24"/>
              </w:rPr>
            </w:pPr>
            <w:r w:rsidRPr="00111B07">
              <w:rPr>
                <w:rFonts w:cs="Arial"/>
                <w:sz w:val="24"/>
                <w:szCs w:val="24"/>
                <w:lang w:val="sr-Cyrl-RS"/>
              </w:rPr>
              <w:t xml:space="preserve">            </w:t>
            </w:r>
            <w:r w:rsidR="00D164F7" w:rsidRPr="00111B07">
              <w:rPr>
                <w:rFonts w:cs="Arial"/>
                <w:sz w:val="24"/>
                <w:szCs w:val="24"/>
                <w:lang w:val="sr-Cyrl-RS"/>
              </w:rPr>
              <w:t xml:space="preserve"> </w:t>
            </w:r>
            <w:r w:rsidR="00947BA5" w:rsidRPr="00111B07">
              <w:rPr>
                <w:rFonts w:cs="Arial"/>
                <w:sz w:val="24"/>
                <w:szCs w:val="24"/>
                <w:lang w:val="sr-Cyrl-RS"/>
              </w:rPr>
              <w:t xml:space="preserve">            </w:t>
            </w:r>
            <w:r w:rsidRPr="00111B07">
              <w:rPr>
                <w:rFonts w:cs="Arial"/>
                <w:sz w:val="24"/>
                <w:szCs w:val="24"/>
                <w:lang w:val="sr-Cyrl-RS"/>
              </w:rPr>
              <w:t xml:space="preserve"> </w:t>
            </w:r>
            <w:r w:rsidRPr="00111B07">
              <w:rPr>
                <w:rFonts w:cs="Arial"/>
                <w:sz w:val="24"/>
                <w:szCs w:val="24"/>
              </w:rPr>
              <w:t>име и презиме</w:t>
            </w:r>
          </w:p>
        </w:tc>
      </w:tr>
      <w:tr w:rsidR="00F501F4" w:rsidRPr="00111B07" w:rsidTr="00E17070">
        <w:tc>
          <w:tcPr>
            <w:tcW w:w="4503" w:type="dxa"/>
            <w:shd w:val="clear" w:color="auto" w:fill="auto"/>
            <w:vAlign w:val="center"/>
            <w:hideMark/>
          </w:tcPr>
          <w:p w:rsidR="00E17070" w:rsidRPr="00111B07" w:rsidRDefault="00DB0356" w:rsidP="00F53A39">
            <w:pPr>
              <w:spacing w:before="0"/>
              <w:rPr>
                <w:rFonts w:cs="Arial"/>
                <w:sz w:val="24"/>
                <w:szCs w:val="24"/>
                <w:lang w:val="sr-Cyrl-RS"/>
              </w:rPr>
            </w:pPr>
            <w:r w:rsidRPr="00111B07">
              <w:rPr>
                <w:rFonts w:cs="Arial"/>
                <w:sz w:val="24"/>
                <w:szCs w:val="24"/>
                <w:lang w:val="sr-Cyrl-RS"/>
              </w:rPr>
              <w:t xml:space="preserve">        </w:t>
            </w:r>
            <w:r w:rsidR="00F53A39" w:rsidRPr="00111B07">
              <w:rPr>
                <w:rFonts w:cs="Arial"/>
                <w:sz w:val="24"/>
                <w:szCs w:val="24"/>
                <w:lang w:val="sr-Cyrl-RS"/>
              </w:rPr>
              <w:t xml:space="preserve">    в</w:t>
            </w:r>
            <w:r w:rsidR="00D164F7" w:rsidRPr="00111B07">
              <w:rPr>
                <w:rFonts w:cs="Arial"/>
                <w:sz w:val="24"/>
                <w:szCs w:val="24"/>
                <w:lang w:val="sr-Cyrl-RS"/>
              </w:rPr>
              <w:t>.д. д</w:t>
            </w:r>
            <w:r w:rsidR="00E17070" w:rsidRPr="00111B07">
              <w:rPr>
                <w:rFonts w:cs="Arial"/>
                <w:sz w:val="24"/>
                <w:szCs w:val="24"/>
              </w:rPr>
              <w:t>иректор</w:t>
            </w:r>
            <w:r w:rsidR="00D164F7" w:rsidRPr="00111B07">
              <w:rPr>
                <w:rFonts w:cs="Arial"/>
                <w:sz w:val="24"/>
                <w:szCs w:val="24"/>
                <w:lang w:val="sr-Cyrl-RS"/>
              </w:rPr>
              <w:t>а</w:t>
            </w:r>
          </w:p>
        </w:tc>
        <w:tc>
          <w:tcPr>
            <w:tcW w:w="1275" w:type="dxa"/>
            <w:shd w:val="clear" w:color="auto" w:fill="auto"/>
            <w:vAlign w:val="center"/>
          </w:tcPr>
          <w:p w:rsidR="00E17070" w:rsidRPr="00111B07" w:rsidRDefault="00E17070" w:rsidP="00F53A39">
            <w:pPr>
              <w:spacing w:before="0"/>
              <w:rPr>
                <w:rFonts w:cs="Arial"/>
                <w:sz w:val="24"/>
                <w:szCs w:val="24"/>
              </w:rPr>
            </w:pPr>
          </w:p>
        </w:tc>
        <w:tc>
          <w:tcPr>
            <w:tcW w:w="4395" w:type="dxa"/>
            <w:shd w:val="clear" w:color="auto" w:fill="auto"/>
            <w:vAlign w:val="center"/>
          </w:tcPr>
          <w:p w:rsidR="00E17070" w:rsidRPr="00111B07" w:rsidRDefault="00E17070" w:rsidP="00F53A39">
            <w:pPr>
              <w:spacing w:before="0"/>
              <w:rPr>
                <w:rFonts w:cs="Arial"/>
                <w:sz w:val="24"/>
                <w:szCs w:val="24"/>
              </w:rPr>
            </w:pPr>
            <w:r w:rsidRPr="00111B07">
              <w:rPr>
                <w:rFonts w:cs="Arial"/>
                <w:sz w:val="24"/>
                <w:szCs w:val="24"/>
                <w:lang w:val="sr-Cyrl-RS"/>
              </w:rPr>
              <w:t xml:space="preserve">                   </w:t>
            </w:r>
            <w:r w:rsidR="00947BA5" w:rsidRPr="00111B07">
              <w:rPr>
                <w:rFonts w:cs="Arial"/>
                <w:sz w:val="24"/>
                <w:szCs w:val="24"/>
                <w:lang w:val="sr-Cyrl-RS"/>
              </w:rPr>
              <w:t xml:space="preserve">           </w:t>
            </w:r>
            <w:r w:rsidRPr="00111B07">
              <w:rPr>
                <w:rFonts w:cs="Arial"/>
                <w:sz w:val="24"/>
                <w:szCs w:val="24"/>
              </w:rPr>
              <w:t>функција</w:t>
            </w:r>
          </w:p>
        </w:tc>
      </w:tr>
    </w:tbl>
    <w:p w:rsidR="003F6490" w:rsidRPr="00111B07" w:rsidRDefault="003F6490" w:rsidP="00F53A39">
      <w:pPr>
        <w:spacing w:before="0"/>
        <w:jc w:val="left"/>
        <w:rPr>
          <w:rFonts w:cs="Arial"/>
          <w:color w:val="00B050"/>
          <w:sz w:val="24"/>
          <w:szCs w:val="24"/>
        </w:rPr>
      </w:pPr>
    </w:p>
    <w:tbl>
      <w:tblPr>
        <w:tblW w:w="10173" w:type="dxa"/>
        <w:tblLook w:val="04A0" w:firstRow="1" w:lastRow="0" w:firstColumn="1" w:lastColumn="0" w:noHBand="0" w:noVBand="1"/>
      </w:tblPr>
      <w:tblGrid>
        <w:gridCol w:w="4608"/>
        <w:gridCol w:w="1170"/>
        <w:gridCol w:w="4395"/>
      </w:tblGrid>
      <w:tr w:rsidR="00E10AAB" w:rsidRPr="00111B07" w:rsidTr="004056B1">
        <w:tc>
          <w:tcPr>
            <w:tcW w:w="4608" w:type="dxa"/>
            <w:shd w:val="clear" w:color="auto" w:fill="auto"/>
            <w:vAlign w:val="center"/>
          </w:tcPr>
          <w:p w:rsidR="00E10AAB" w:rsidRPr="00111B07" w:rsidRDefault="00E10AAB" w:rsidP="004056B1">
            <w:pPr>
              <w:spacing w:before="0"/>
              <w:jc w:val="left"/>
              <w:rPr>
                <w:sz w:val="24"/>
                <w:szCs w:val="24"/>
                <w:lang w:val="sr-Cyrl-RS"/>
              </w:rPr>
            </w:pPr>
          </w:p>
        </w:tc>
        <w:tc>
          <w:tcPr>
            <w:tcW w:w="1170" w:type="dxa"/>
            <w:shd w:val="clear" w:color="auto" w:fill="auto"/>
            <w:vAlign w:val="center"/>
          </w:tcPr>
          <w:p w:rsidR="00E10AAB" w:rsidRPr="00111B07" w:rsidRDefault="00E10AAB" w:rsidP="004056B1">
            <w:pPr>
              <w:rPr>
                <w:sz w:val="24"/>
                <w:szCs w:val="24"/>
              </w:rPr>
            </w:pPr>
          </w:p>
        </w:tc>
        <w:tc>
          <w:tcPr>
            <w:tcW w:w="4395" w:type="dxa"/>
            <w:shd w:val="clear" w:color="auto" w:fill="auto"/>
            <w:vAlign w:val="center"/>
          </w:tcPr>
          <w:p w:rsidR="00E10AAB" w:rsidRPr="00111B07" w:rsidRDefault="00E10AAB" w:rsidP="004056B1">
            <w:pPr>
              <w:rPr>
                <w:sz w:val="24"/>
                <w:szCs w:val="24"/>
              </w:rPr>
            </w:pPr>
          </w:p>
        </w:tc>
      </w:tr>
    </w:tbl>
    <w:p w:rsidR="004056B1" w:rsidRPr="00111B07" w:rsidRDefault="004056B1" w:rsidP="004056B1">
      <w:pPr>
        <w:rPr>
          <w:color w:val="FF0000"/>
          <w:sz w:val="24"/>
          <w:szCs w:val="24"/>
        </w:rPr>
      </w:pPr>
    </w:p>
    <w:p w:rsidR="004056B1" w:rsidRPr="00111B07" w:rsidRDefault="004056B1" w:rsidP="004056B1">
      <w:pPr>
        <w:rPr>
          <w:color w:val="FF0000"/>
          <w:sz w:val="24"/>
          <w:szCs w:val="24"/>
        </w:rPr>
      </w:pPr>
    </w:p>
    <w:p w:rsidR="00DA1011" w:rsidRPr="00111B07" w:rsidRDefault="00DA1011" w:rsidP="00DA1011">
      <w:pPr>
        <w:pStyle w:val="ListParagraph"/>
        <w:autoSpaceDE w:val="0"/>
        <w:autoSpaceDN w:val="0"/>
        <w:adjustRightInd w:val="0"/>
        <w:ind w:left="0" w:right="-46"/>
        <w:rPr>
          <w:rFonts w:ascii="Arial" w:hAnsi="Arial" w:cs="Arial"/>
          <w:sz w:val="24"/>
          <w:szCs w:val="24"/>
          <w:lang w:val="sr-Cyrl-RS"/>
        </w:rPr>
      </w:pPr>
    </w:p>
    <w:p w:rsidR="00DA1011" w:rsidRPr="00111B07" w:rsidRDefault="00DA1011" w:rsidP="00DA1011">
      <w:pPr>
        <w:pStyle w:val="ListParagraph"/>
        <w:ind w:left="360"/>
        <w:rPr>
          <w:rFonts w:ascii="Arial" w:hAnsi="Arial" w:cs="Arial"/>
          <w:b/>
          <w:color w:val="00B050"/>
          <w:sz w:val="24"/>
          <w:szCs w:val="24"/>
          <w:lang w:val="sr-Cyrl-RS" w:eastAsia="ar-SA"/>
        </w:rPr>
      </w:pPr>
    </w:p>
    <w:p w:rsidR="00DA1011" w:rsidRPr="00111B07" w:rsidRDefault="00DA1011" w:rsidP="00DA1011">
      <w:pPr>
        <w:pStyle w:val="ListParagraph"/>
        <w:ind w:left="360"/>
        <w:rPr>
          <w:rFonts w:ascii="Arial" w:hAnsi="Arial" w:cs="Arial"/>
          <w:b/>
          <w:color w:val="00B050"/>
          <w:sz w:val="24"/>
          <w:szCs w:val="24"/>
          <w:lang w:val="sr-Cyrl-RS" w:eastAsia="ar-SA"/>
        </w:rPr>
      </w:pPr>
    </w:p>
    <w:p w:rsidR="004056B1" w:rsidRPr="00111B07" w:rsidRDefault="004056B1" w:rsidP="004056B1">
      <w:pPr>
        <w:rPr>
          <w:color w:val="FF0000"/>
          <w:sz w:val="24"/>
          <w:szCs w:val="24"/>
          <w:lang w:val="sr-Cyrl-CS"/>
        </w:rPr>
      </w:pPr>
    </w:p>
    <w:p w:rsidR="004056B1" w:rsidRPr="00111B07" w:rsidRDefault="004056B1" w:rsidP="004056B1">
      <w:pPr>
        <w:rPr>
          <w:color w:val="FF0000"/>
          <w:sz w:val="24"/>
          <w:szCs w:val="24"/>
        </w:rPr>
      </w:pPr>
    </w:p>
    <w:tbl>
      <w:tblPr>
        <w:tblW w:w="10173" w:type="dxa"/>
        <w:tblLook w:val="04A0" w:firstRow="1" w:lastRow="0" w:firstColumn="1" w:lastColumn="0" w:noHBand="0" w:noVBand="1"/>
      </w:tblPr>
      <w:tblGrid>
        <w:gridCol w:w="4608"/>
        <w:gridCol w:w="1170"/>
        <w:gridCol w:w="4395"/>
      </w:tblGrid>
      <w:tr w:rsidR="004056B1" w:rsidRPr="00111B07" w:rsidTr="004056B1">
        <w:tc>
          <w:tcPr>
            <w:tcW w:w="4608" w:type="dxa"/>
            <w:shd w:val="clear" w:color="auto" w:fill="auto"/>
            <w:vAlign w:val="center"/>
          </w:tcPr>
          <w:p w:rsidR="004056B1" w:rsidRPr="00111B07" w:rsidRDefault="004056B1" w:rsidP="00DF7C20">
            <w:pPr>
              <w:spacing w:before="0"/>
              <w:jc w:val="left"/>
              <w:rPr>
                <w:color w:val="FF0000"/>
                <w:sz w:val="24"/>
                <w:szCs w:val="24"/>
                <w:lang w:val="sr-Cyrl-RS"/>
              </w:rPr>
            </w:pPr>
          </w:p>
        </w:tc>
        <w:tc>
          <w:tcPr>
            <w:tcW w:w="1170" w:type="dxa"/>
            <w:shd w:val="clear" w:color="auto" w:fill="auto"/>
            <w:vAlign w:val="center"/>
          </w:tcPr>
          <w:p w:rsidR="004056B1" w:rsidRPr="00111B07" w:rsidRDefault="004056B1" w:rsidP="004056B1">
            <w:pPr>
              <w:rPr>
                <w:color w:val="FF0000"/>
                <w:sz w:val="24"/>
                <w:szCs w:val="24"/>
              </w:rPr>
            </w:pPr>
          </w:p>
        </w:tc>
        <w:tc>
          <w:tcPr>
            <w:tcW w:w="4395" w:type="dxa"/>
            <w:shd w:val="clear" w:color="auto" w:fill="auto"/>
            <w:vAlign w:val="center"/>
          </w:tcPr>
          <w:p w:rsidR="004056B1" w:rsidRPr="00111B07" w:rsidRDefault="004056B1" w:rsidP="004056B1">
            <w:pPr>
              <w:rPr>
                <w:color w:val="FF0000"/>
                <w:sz w:val="24"/>
                <w:szCs w:val="24"/>
              </w:rPr>
            </w:pPr>
          </w:p>
        </w:tc>
      </w:tr>
    </w:tbl>
    <w:p w:rsidR="00A3602E" w:rsidRPr="00111B07" w:rsidRDefault="00A3602E" w:rsidP="00681A10">
      <w:pPr>
        <w:rPr>
          <w:rFonts w:cs="Arial"/>
          <w:color w:val="FF0000"/>
          <w:sz w:val="24"/>
          <w:szCs w:val="24"/>
          <w:lang w:val="sr-Cyrl-RS"/>
        </w:rPr>
      </w:pPr>
    </w:p>
    <w:sectPr w:rsidR="00A3602E" w:rsidRPr="00111B07" w:rsidSect="00A20670">
      <w:footnotePr>
        <w:pos w:val="beneathText"/>
      </w:footnotePr>
      <w:pgSz w:w="11909" w:h="16834" w:code="9"/>
      <w:pgMar w:top="1440" w:right="110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50" w:rsidRDefault="00BE7450">
      <w:r>
        <w:separator/>
      </w:r>
    </w:p>
    <w:p w:rsidR="00BE7450" w:rsidRDefault="00BE7450"/>
  </w:endnote>
  <w:endnote w:type="continuationSeparator" w:id="0">
    <w:p w:rsidR="00BE7450" w:rsidRDefault="00BE7450">
      <w:r>
        <w:continuationSeparator/>
      </w:r>
    </w:p>
    <w:p w:rsidR="00BE7450" w:rsidRDefault="00BE7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Device Font 10cpi"/>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altName w:val="Device Font 10cpi"/>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HelvItalic">
    <w:altName w:val="Times New Roman"/>
    <w:charset w:val="00"/>
    <w:family w:val="auto"/>
    <w:pitch w:val="variable"/>
    <w:sig w:usb0="00000083" w:usb1="00000000" w:usb2="00000000" w:usb3="00000000" w:csb0="00000009" w:csb1="00000000"/>
  </w:font>
  <w:font w:name="TimesNewRomanPS-BoldMT">
    <w:altName w:val="Meiry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5" w:rsidRDefault="003876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7685" w:rsidRDefault="00387685" w:rsidP="00841BE7">
    <w:pPr>
      <w:pStyle w:val="Footer"/>
      <w:ind w:right="360"/>
    </w:pPr>
  </w:p>
  <w:p w:rsidR="00387685" w:rsidRDefault="0038768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5" w:rsidRPr="00431F55" w:rsidRDefault="00387685" w:rsidP="004276AD">
    <w:pPr>
      <w:pStyle w:val="Footer"/>
      <w:pBdr>
        <w:top w:val="single" w:sz="4" w:space="3" w:color="auto"/>
      </w:pBdr>
      <w:jc w:val="right"/>
      <w:rPr>
        <w:sz w:val="22"/>
        <w:szCs w:val="24"/>
      </w:rPr>
    </w:pPr>
    <w:r w:rsidRPr="00431F55">
      <w:rPr>
        <w:rFonts w:cs="Arial"/>
        <w:sz w:val="22"/>
        <w:szCs w:val="24"/>
      </w:rPr>
      <w:t xml:space="preserve">Страна </w:t>
    </w:r>
    <w:r w:rsidRPr="00431F55">
      <w:rPr>
        <w:rStyle w:val="PageNumber"/>
        <w:rFonts w:cs="Arial"/>
        <w:sz w:val="22"/>
        <w:szCs w:val="24"/>
      </w:rPr>
      <w:fldChar w:fldCharType="begin"/>
    </w:r>
    <w:r w:rsidRPr="00431F55">
      <w:rPr>
        <w:rStyle w:val="PageNumber"/>
        <w:rFonts w:cs="Arial"/>
        <w:sz w:val="22"/>
        <w:szCs w:val="24"/>
      </w:rPr>
      <w:instrText xml:space="preserve"> PAGE </w:instrText>
    </w:r>
    <w:r w:rsidRPr="00431F55">
      <w:rPr>
        <w:rStyle w:val="PageNumber"/>
        <w:rFonts w:cs="Arial"/>
        <w:sz w:val="22"/>
        <w:szCs w:val="24"/>
      </w:rPr>
      <w:fldChar w:fldCharType="separate"/>
    </w:r>
    <w:r w:rsidR="003B34FE">
      <w:rPr>
        <w:rStyle w:val="PageNumber"/>
        <w:rFonts w:cs="Arial"/>
        <w:noProof/>
        <w:sz w:val="22"/>
        <w:szCs w:val="24"/>
      </w:rPr>
      <w:t>24</w:t>
    </w:r>
    <w:r w:rsidRPr="00431F55">
      <w:rPr>
        <w:rStyle w:val="PageNumber"/>
        <w:rFonts w:cs="Arial"/>
        <w:sz w:val="22"/>
        <w:szCs w:val="24"/>
      </w:rPr>
      <w:fldChar w:fldCharType="end"/>
    </w:r>
    <w:r w:rsidRPr="00431F55">
      <w:rPr>
        <w:rStyle w:val="PageNumber"/>
        <w:rFonts w:cs="Arial"/>
        <w:sz w:val="22"/>
        <w:szCs w:val="24"/>
      </w:rPr>
      <w:t xml:space="preserve"> од </w:t>
    </w:r>
    <w:r w:rsidRPr="00431F55">
      <w:rPr>
        <w:rStyle w:val="PageNumber"/>
        <w:rFonts w:cs="Arial"/>
        <w:sz w:val="22"/>
        <w:szCs w:val="24"/>
      </w:rPr>
      <w:fldChar w:fldCharType="begin"/>
    </w:r>
    <w:r w:rsidRPr="00431F55">
      <w:rPr>
        <w:rStyle w:val="PageNumber"/>
        <w:rFonts w:cs="Arial"/>
        <w:sz w:val="22"/>
        <w:szCs w:val="24"/>
      </w:rPr>
      <w:instrText xml:space="preserve"> NUMPAGES </w:instrText>
    </w:r>
    <w:r w:rsidRPr="00431F55">
      <w:rPr>
        <w:rStyle w:val="PageNumber"/>
        <w:rFonts w:cs="Arial"/>
        <w:sz w:val="22"/>
        <w:szCs w:val="24"/>
      </w:rPr>
      <w:fldChar w:fldCharType="separate"/>
    </w:r>
    <w:r w:rsidR="003B34FE">
      <w:rPr>
        <w:rStyle w:val="PageNumber"/>
        <w:rFonts w:cs="Arial"/>
        <w:noProof/>
        <w:sz w:val="22"/>
        <w:szCs w:val="24"/>
      </w:rPr>
      <w:t>66</w:t>
    </w:r>
    <w:r w:rsidRPr="00431F55">
      <w:rPr>
        <w:rStyle w:val="PageNumber"/>
        <w:rFonts w:cs="Arial"/>
        <w:sz w:val="22"/>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5" w:rsidRPr="00CF4716" w:rsidRDefault="00387685" w:rsidP="004276AD">
    <w:pPr>
      <w:pStyle w:val="Footer"/>
      <w:pBdr>
        <w:top w:val="single" w:sz="4" w:space="3" w:color="auto"/>
      </w:pBdr>
      <w:jc w:val="right"/>
      <w:rPr>
        <w:szCs w:val="24"/>
      </w:rPr>
    </w:pPr>
    <w:r w:rsidRPr="00CF4716">
      <w:rPr>
        <w:rFonts w:cs="Arial"/>
        <w:szCs w:val="24"/>
      </w:rPr>
      <w:t xml:space="preserve">Страна </w:t>
    </w:r>
    <w:r w:rsidRPr="00CF4716">
      <w:rPr>
        <w:rStyle w:val="PageNumber"/>
        <w:rFonts w:cs="Arial"/>
        <w:szCs w:val="24"/>
      </w:rPr>
      <w:fldChar w:fldCharType="begin"/>
    </w:r>
    <w:r w:rsidRPr="00CF4716">
      <w:rPr>
        <w:rStyle w:val="PageNumber"/>
        <w:rFonts w:cs="Arial"/>
        <w:szCs w:val="24"/>
      </w:rPr>
      <w:instrText xml:space="preserve"> PAGE </w:instrText>
    </w:r>
    <w:r w:rsidRPr="00CF4716">
      <w:rPr>
        <w:rStyle w:val="PageNumber"/>
        <w:rFonts w:cs="Arial"/>
        <w:szCs w:val="24"/>
      </w:rPr>
      <w:fldChar w:fldCharType="separate"/>
    </w:r>
    <w:r w:rsidR="003B34FE">
      <w:rPr>
        <w:rStyle w:val="PageNumber"/>
        <w:rFonts w:cs="Arial"/>
        <w:noProof/>
        <w:szCs w:val="24"/>
      </w:rPr>
      <w:t>54</w:t>
    </w:r>
    <w:r w:rsidRPr="00CF4716">
      <w:rPr>
        <w:rStyle w:val="PageNumber"/>
        <w:rFonts w:cs="Arial"/>
        <w:szCs w:val="24"/>
      </w:rPr>
      <w:fldChar w:fldCharType="end"/>
    </w:r>
    <w:r w:rsidRPr="00CF4716">
      <w:rPr>
        <w:rStyle w:val="PageNumber"/>
        <w:rFonts w:cs="Arial"/>
        <w:szCs w:val="24"/>
      </w:rPr>
      <w:t xml:space="preserve"> од </w:t>
    </w:r>
    <w:r w:rsidRPr="00CF4716">
      <w:rPr>
        <w:rStyle w:val="PageNumber"/>
        <w:rFonts w:cs="Arial"/>
        <w:szCs w:val="24"/>
      </w:rPr>
      <w:fldChar w:fldCharType="begin"/>
    </w:r>
    <w:r w:rsidRPr="00CF4716">
      <w:rPr>
        <w:rStyle w:val="PageNumber"/>
        <w:rFonts w:cs="Arial"/>
        <w:szCs w:val="24"/>
      </w:rPr>
      <w:instrText xml:space="preserve"> NUMPAGES </w:instrText>
    </w:r>
    <w:r w:rsidRPr="00CF4716">
      <w:rPr>
        <w:rStyle w:val="PageNumber"/>
        <w:rFonts w:cs="Arial"/>
        <w:szCs w:val="24"/>
      </w:rPr>
      <w:fldChar w:fldCharType="separate"/>
    </w:r>
    <w:r w:rsidR="003B34FE">
      <w:rPr>
        <w:rStyle w:val="PageNumber"/>
        <w:rFonts w:cs="Arial"/>
        <w:noProof/>
        <w:szCs w:val="24"/>
      </w:rPr>
      <w:t>66</w:t>
    </w:r>
    <w:r w:rsidRPr="00CF4716">
      <w:rPr>
        <w:rStyle w:val="PageNumber"/>
        <w:rFonts w:cs="Arial"/>
        <w:szCs w:val="24"/>
      </w:rPr>
      <w:fldChar w:fldCharType="end"/>
    </w:r>
  </w:p>
  <w:p w:rsidR="00387685" w:rsidRDefault="0038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50" w:rsidRDefault="00BE7450">
      <w:r>
        <w:separator/>
      </w:r>
    </w:p>
    <w:p w:rsidR="00BE7450" w:rsidRDefault="00BE7450"/>
  </w:footnote>
  <w:footnote w:type="continuationSeparator" w:id="0">
    <w:p w:rsidR="00BE7450" w:rsidRDefault="00BE7450">
      <w:r>
        <w:continuationSeparator/>
      </w:r>
    </w:p>
    <w:p w:rsidR="00BE7450" w:rsidRDefault="00BE7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5" w:rsidRDefault="00387685" w:rsidP="004276AD">
    <w:pPr>
      <w:pStyle w:val="Header"/>
      <w:rPr>
        <w:sz w:val="20"/>
      </w:rPr>
    </w:pPr>
  </w:p>
  <w:p w:rsidR="00387685" w:rsidRDefault="00387685" w:rsidP="00CF4716">
    <w:pPr>
      <w:pStyle w:val="Header"/>
      <w:jc w:val="center"/>
      <w:rPr>
        <w:sz w:val="20"/>
        <w:lang w:val="sr-Cyrl-RS"/>
      </w:rPr>
    </w:pPr>
    <w:r w:rsidRPr="00AA6FB2">
      <w:rPr>
        <w:sz w:val="20"/>
      </w:rPr>
      <w:t>Ј</w:t>
    </w:r>
    <w:r>
      <w:rPr>
        <w:sz w:val="20"/>
        <w:lang w:val="sr-Cyrl-RS"/>
      </w:rPr>
      <w:t xml:space="preserve">авно </w:t>
    </w:r>
    <w:r w:rsidRPr="00AA6FB2">
      <w:rPr>
        <w:sz w:val="20"/>
      </w:rPr>
      <w:t>П</w:t>
    </w:r>
    <w:r>
      <w:rPr>
        <w:sz w:val="20"/>
        <w:lang w:val="sr-Cyrl-RS"/>
      </w:rPr>
      <w:t>редузеће</w:t>
    </w:r>
    <w:r w:rsidRPr="00AA6FB2">
      <w:rPr>
        <w:sz w:val="20"/>
      </w:rPr>
      <w:t xml:space="preserve"> „Електропривреда Србије“ Београ</w:t>
    </w:r>
    <w:r w:rsidRPr="00AA6FB2">
      <w:rPr>
        <w:sz w:val="20"/>
        <w:lang w:val="sr-Cyrl-RS"/>
      </w:rPr>
      <w:t>д</w:t>
    </w:r>
    <w:r w:rsidRPr="00AA6FB2">
      <w:rPr>
        <w:sz w:val="20"/>
      </w:rPr>
      <w:t xml:space="preserve">, </w:t>
    </w:r>
    <w:r w:rsidRPr="00AA6FB2">
      <w:rPr>
        <w:sz w:val="20"/>
        <w:lang w:val="sr-Cyrl-RS"/>
      </w:rPr>
      <w:t xml:space="preserve"> </w:t>
    </w:r>
  </w:p>
  <w:p w:rsidR="00387685" w:rsidRPr="00642855" w:rsidRDefault="00387685" w:rsidP="00642855">
    <w:pPr>
      <w:pStyle w:val="Header"/>
      <w:jc w:val="center"/>
      <w:rPr>
        <w:sz w:val="20"/>
        <w:lang w:val="sr-Cyrl-RS"/>
      </w:rPr>
    </w:pPr>
    <w:r w:rsidRPr="00AA6FB2">
      <w:rPr>
        <w:sz w:val="20"/>
      </w:rPr>
      <w:t>Конкурсна документација</w:t>
    </w:r>
    <w:r w:rsidRPr="00AA6FB2">
      <w:rPr>
        <w:sz w:val="20"/>
        <w:lang w:val="sr-Cyrl-RS"/>
      </w:rPr>
      <w:t xml:space="preserve">  </w:t>
    </w:r>
    <w:r w:rsidRPr="00AA6FB2">
      <w:rPr>
        <w:sz w:val="20"/>
      </w:rPr>
      <w:t>J</w:t>
    </w:r>
    <w:r w:rsidRPr="00AA6FB2">
      <w:rPr>
        <w:sz w:val="20"/>
        <w:lang w:val="sr-Cyrl-RS"/>
      </w:rPr>
      <w:t>Н</w:t>
    </w:r>
    <w:r w:rsidRPr="00AA6FB2">
      <w:rPr>
        <w:sz w:val="20"/>
      </w:rPr>
      <w:t>/7000/</w:t>
    </w:r>
    <w:r>
      <w:rPr>
        <w:rFonts w:eastAsia="Arial Unicode MS" w:cs="Arial"/>
        <w:kern w:val="2"/>
        <w:sz w:val="20"/>
        <w:lang w:val="sr-Latn-RS"/>
      </w:rPr>
      <w:t>00</w:t>
    </w:r>
    <w:r>
      <w:rPr>
        <w:rFonts w:eastAsia="Arial Unicode MS" w:cs="Arial"/>
        <w:kern w:val="2"/>
        <w:sz w:val="20"/>
        <w:lang w:val="sr-Cyrl-RS"/>
      </w:rPr>
      <w:t>1</w:t>
    </w:r>
    <w:r w:rsidRPr="00AA6FB2">
      <w:rPr>
        <w:rFonts w:eastAsia="Arial Unicode MS" w:cs="Arial"/>
        <w:kern w:val="2"/>
        <w:sz w:val="20"/>
        <w:lang w:val="sr-Latn-RS"/>
      </w:rPr>
      <w:t>3</w:t>
    </w:r>
    <w:r>
      <w:rPr>
        <w:sz w:val="20"/>
      </w:rPr>
      <w:t>/201</w:t>
    </w:r>
    <w:r>
      <w:rPr>
        <w:sz w:val="20"/>
        <w:lang w:val="sr-Cyrl-RS"/>
      </w:rPr>
      <w:t xml:space="preserve">9 </w:t>
    </w:r>
    <w:r w:rsidRPr="00AA6FB2">
      <w:rPr>
        <w:rFonts w:cs="Arial"/>
        <w:i/>
        <w:sz w:val="20"/>
        <w:lang w:val="sr-Cyrl-RS"/>
      </w:rPr>
      <w:t xml:space="preserve">ЈАНА БРОЈ </w:t>
    </w:r>
    <w:r w:rsidRPr="00AA6FB2">
      <w:rPr>
        <w:rFonts w:eastAsia="Arial" w:cs="Arial"/>
        <w:i/>
        <w:color w:val="000000"/>
        <w:sz w:val="20"/>
        <w:lang w:val="sr-Cyrl-RS"/>
      </w:rPr>
      <w:t>2</w:t>
    </w:r>
    <w:r>
      <w:rPr>
        <w:rFonts w:eastAsia="Arial" w:cs="Arial"/>
        <w:i/>
        <w:color w:val="000000"/>
        <w:sz w:val="20"/>
        <w:lang w:val="sr-Cyrl-RS"/>
      </w:rPr>
      <w:t>0</w:t>
    </w:r>
    <w:r w:rsidRPr="00AA6FB2">
      <w:rPr>
        <w:rFonts w:eastAsia="Arial" w:cs="Arial"/>
        <w:i/>
        <w:color w:val="000000"/>
        <w:sz w:val="20"/>
        <w:lang w:val="sr-Cyrl-RS"/>
      </w:rPr>
      <w:t>44/201</w:t>
    </w:r>
    <w:r>
      <w:rPr>
        <w:rFonts w:eastAsia="Arial" w:cs="Arial"/>
        <w:i/>
        <w:color w:val="000000"/>
        <w:sz w:val="20"/>
        <w:lang w:val="sr-Cyrl-RS"/>
      </w:rPr>
      <w:t>9</w:t>
    </w:r>
  </w:p>
  <w:p w:rsidR="00387685" w:rsidRPr="004276AD" w:rsidRDefault="0038768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5" w:rsidRDefault="00387685" w:rsidP="00E2710E">
    <w:pPr>
      <w:pStyle w:val="Header"/>
      <w:jc w:val="center"/>
      <w:rPr>
        <w:sz w:val="20"/>
        <w:lang w:val="sr-Cyrl-RS"/>
      </w:rPr>
    </w:pPr>
    <w:r w:rsidRPr="00AA6FB2">
      <w:rPr>
        <w:sz w:val="20"/>
      </w:rPr>
      <w:t>Ј</w:t>
    </w:r>
    <w:r>
      <w:rPr>
        <w:sz w:val="20"/>
        <w:lang w:val="sr-Cyrl-RS"/>
      </w:rPr>
      <w:t xml:space="preserve">авно </w:t>
    </w:r>
    <w:r w:rsidRPr="00AA6FB2">
      <w:rPr>
        <w:sz w:val="20"/>
      </w:rPr>
      <w:t>П</w:t>
    </w:r>
    <w:r>
      <w:rPr>
        <w:sz w:val="20"/>
        <w:lang w:val="sr-Cyrl-RS"/>
      </w:rPr>
      <w:t>редузеће</w:t>
    </w:r>
    <w:r w:rsidRPr="00AA6FB2">
      <w:rPr>
        <w:sz w:val="20"/>
      </w:rPr>
      <w:t xml:space="preserve"> „Електропривреда Србије“ Београ</w:t>
    </w:r>
    <w:r w:rsidRPr="00AA6FB2">
      <w:rPr>
        <w:sz w:val="20"/>
        <w:lang w:val="sr-Cyrl-RS"/>
      </w:rPr>
      <w:t>д</w:t>
    </w:r>
    <w:r w:rsidRPr="00AA6FB2">
      <w:rPr>
        <w:sz w:val="20"/>
      </w:rPr>
      <w:t xml:space="preserve">, </w:t>
    </w:r>
    <w:r w:rsidRPr="00AA6FB2">
      <w:rPr>
        <w:sz w:val="20"/>
        <w:lang w:val="sr-Cyrl-RS"/>
      </w:rPr>
      <w:t xml:space="preserve"> </w:t>
    </w:r>
  </w:p>
  <w:p w:rsidR="00387685" w:rsidRPr="00DA74A8" w:rsidRDefault="00387685" w:rsidP="00DA74A8">
    <w:pPr>
      <w:pStyle w:val="Header"/>
      <w:jc w:val="center"/>
      <w:rPr>
        <w:sz w:val="20"/>
        <w:lang w:val="sr-Cyrl-RS"/>
      </w:rPr>
    </w:pPr>
    <w:r w:rsidRPr="00AA6FB2">
      <w:rPr>
        <w:sz w:val="20"/>
      </w:rPr>
      <w:t>Конкурсна документација</w:t>
    </w:r>
    <w:r w:rsidRPr="00AA6FB2">
      <w:rPr>
        <w:sz w:val="20"/>
        <w:lang w:val="sr-Cyrl-RS"/>
      </w:rPr>
      <w:t xml:space="preserve">  </w:t>
    </w:r>
    <w:r w:rsidRPr="00AA6FB2">
      <w:rPr>
        <w:sz w:val="20"/>
      </w:rPr>
      <w:t>J</w:t>
    </w:r>
    <w:r w:rsidRPr="00AA6FB2">
      <w:rPr>
        <w:sz w:val="20"/>
        <w:lang w:val="sr-Cyrl-RS"/>
      </w:rPr>
      <w:t>Н</w:t>
    </w:r>
    <w:r w:rsidRPr="00AA6FB2">
      <w:rPr>
        <w:sz w:val="20"/>
      </w:rPr>
      <w:t>/7000/</w:t>
    </w:r>
    <w:r>
      <w:rPr>
        <w:rFonts w:eastAsia="Arial Unicode MS" w:cs="Arial"/>
        <w:kern w:val="2"/>
        <w:sz w:val="20"/>
        <w:lang w:val="sr-Latn-RS"/>
      </w:rPr>
      <w:t>00</w:t>
    </w:r>
    <w:r>
      <w:rPr>
        <w:rFonts w:eastAsia="Arial Unicode MS" w:cs="Arial"/>
        <w:kern w:val="2"/>
        <w:sz w:val="20"/>
        <w:lang w:val="sr-Cyrl-RS"/>
      </w:rPr>
      <w:t>1</w:t>
    </w:r>
    <w:r w:rsidRPr="00AA6FB2">
      <w:rPr>
        <w:rFonts w:eastAsia="Arial Unicode MS" w:cs="Arial"/>
        <w:kern w:val="2"/>
        <w:sz w:val="20"/>
        <w:lang w:val="sr-Latn-RS"/>
      </w:rPr>
      <w:t>3</w:t>
    </w:r>
    <w:r>
      <w:rPr>
        <w:sz w:val="20"/>
      </w:rPr>
      <w:t>/201</w:t>
    </w:r>
    <w:r>
      <w:rPr>
        <w:sz w:val="20"/>
        <w:lang w:val="sr-Cyrl-RS"/>
      </w:rPr>
      <w:t xml:space="preserve">9 </w:t>
    </w:r>
    <w:r w:rsidRPr="00AA6FB2">
      <w:rPr>
        <w:rFonts w:cs="Arial"/>
        <w:i/>
        <w:sz w:val="20"/>
        <w:lang w:val="sr-Cyrl-RS"/>
      </w:rPr>
      <w:t xml:space="preserve">ЈАНА БРОЈ </w:t>
    </w:r>
    <w:r w:rsidRPr="00AA6FB2">
      <w:rPr>
        <w:rFonts w:eastAsia="Arial" w:cs="Arial"/>
        <w:i/>
        <w:color w:val="000000"/>
        <w:sz w:val="20"/>
        <w:lang w:val="sr-Cyrl-RS"/>
      </w:rPr>
      <w:t>2</w:t>
    </w:r>
    <w:r>
      <w:rPr>
        <w:rFonts w:eastAsia="Arial" w:cs="Arial"/>
        <w:i/>
        <w:color w:val="000000"/>
        <w:sz w:val="20"/>
        <w:lang w:val="sr-Cyrl-RS"/>
      </w:rPr>
      <w:t>044</w:t>
    </w:r>
    <w:r w:rsidRPr="00AA6FB2">
      <w:rPr>
        <w:rFonts w:eastAsia="Arial" w:cs="Arial"/>
        <w:i/>
        <w:color w:val="000000"/>
        <w:sz w:val="20"/>
        <w:lang w:val="sr-Cyrl-RS"/>
      </w:rPr>
      <w:t>/201</w:t>
    </w:r>
    <w:r>
      <w:rPr>
        <w:rFonts w:eastAsia="Arial" w:cs="Arial"/>
        <w:i/>
        <w:color w:val="000000"/>
        <w:sz w:val="20"/>
        <w:lang w:val="sr-Cyrl-R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nsid w:val="04776BE1"/>
    <w:multiLevelType w:val="hybridMultilevel"/>
    <w:tmpl w:val="BCEE9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0752B6"/>
    <w:multiLevelType w:val="singleLevel"/>
    <w:tmpl w:val="D324869C"/>
    <w:styleLink w:val="11111121"/>
    <w:lvl w:ilvl="0">
      <w:start w:val="1"/>
      <w:numFmt w:val="decimal"/>
      <w:pStyle w:val="ListNumbered"/>
      <w:lvlText w:val="%1."/>
      <w:lvlJc w:val="left"/>
      <w:pPr>
        <w:tabs>
          <w:tab w:val="num" w:pos="360"/>
        </w:tabs>
        <w:ind w:left="360" w:hanging="360"/>
      </w:pPr>
    </w:lvl>
  </w:abstractNum>
  <w:abstractNum w:abstractNumId="53">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613379"/>
    <w:multiLevelType w:val="multilevel"/>
    <w:tmpl w:val="E026D3D4"/>
    <w:lvl w:ilvl="0">
      <w:start w:val="3"/>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0FB554F0"/>
    <w:multiLevelType w:val="multilevel"/>
    <w:tmpl w:val="98B27738"/>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nsid w:val="126D1E0D"/>
    <w:multiLevelType w:val="hybridMultilevel"/>
    <w:tmpl w:val="166EB8B2"/>
    <w:lvl w:ilvl="0" w:tplc="352E8C76">
      <w:start w:val="1"/>
      <w:numFmt w:val="decimal"/>
      <w:lvlText w:val="%1."/>
      <w:lvlJc w:val="left"/>
      <w:pPr>
        <w:ind w:left="1040" w:hanging="360"/>
      </w:pPr>
      <w:rPr>
        <w:rFonts w:ascii="Arial" w:eastAsia="Arial" w:hAnsi="Arial" w:hint="default"/>
        <w:spacing w:val="-1"/>
        <w:sz w:val="22"/>
        <w:szCs w:val="22"/>
      </w:rPr>
    </w:lvl>
    <w:lvl w:ilvl="1" w:tplc="35CA064A">
      <w:start w:val="1"/>
      <w:numFmt w:val="decimal"/>
      <w:lvlText w:val="%2)"/>
      <w:lvlJc w:val="left"/>
      <w:pPr>
        <w:ind w:left="1333" w:hanging="356"/>
      </w:pPr>
      <w:rPr>
        <w:rFonts w:ascii="Arial" w:eastAsia="Arial" w:hAnsi="Arial" w:hint="default"/>
        <w:spacing w:val="-1"/>
        <w:sz w:val="22"/>
        <w:szCs w:val="22"/>
      </w:rPr>
    </w:lvl>
    <w:lvl w:ilvl="2" w:tplc="A2D8A736">
      <w:start w:val="1"/>
      <w:numFmt w:val="bullet"/>
      <w:lvlText w:val="•"/>
      <w:lvlJc w:val="left"/>
      <w:pPr>
        <w:ind w:left="2297" w:hanging="356"/>
      </w:pPr>
      <w:rPr>
        <w:rFonts w:hint="default"/>
      </w:rPr>
    </w:lvl>
    <w:lvl w:ilvl="3" w:tplc="66D8EFFE">
      <w:start w:val="1"/>
      <w:numFmt w:val="bullet"/>
      <w:lvlText w:val="•"/>
      <w:lvlJc w:val="left"/>
      <w:pPr>
        <w:ind w:left="3261" w:hanging="356"/>
      </w:pPr>
      <w:rPr>
        <w:rFonts w:hint="default"/>
      </w:rPr>
    </w:lvl>
    <w:lvl w:ilvl="4" w:tplc="9EF235E6">
      <w:start w:val="1"/>
      <w:numFmt w:val="bullet"/>
      <w:lvlText w:val="•"/>
      <w:lvlJc w:val="left"/>
      <w:pPr>
        <w:ind w:left="4225" w:hanging="356"/>
      </w:pPr>
      <w:rPr>
        <w:rFonts w:hint="default"/>
      </w:rPr>
    </w:lvl>
    <w:lvl w:ilvl="5" w:tplc="1BDC21CE">
      <w:start w:val="1"/>
      <w:numFmt w:val="bullet"/>
      <w:lvlText w:val="•"/>
      <w:lvlJc w:val="left"/>
      <w:pPr>
        <w:ind w:left="5189" w:hanging="356"/>
      </w:pPr>
      <w:rPr>
        <w:rFonts w:hint="default"/>
      </w:rPr>
    </w:lvl>
    <w:lvl w:ilvl="6" w:tplc="3C3EA6C6">
      <w:start w:val="1"/>
      <w:numFmt w:val="bullet"/>
      <w:lvlText w:val="•"/>
      <w:lvlJc w:val="left"/>
      <w:pPr>
        <w:ind w:left="6152" w:hanging="356"/>
      </w:pPr>
      <w:rPr>
        <w:rFonts w:hint="default"/>
      </w:rPr>
    </w:lvl>
    <w:lvl w:ilvl="7" w:tplc="9EE668B8">
      <w:start w:val="1"/>
      <w:numFmt w:val="bullet"/>
      <w:lvlText w:val="•"/>
      <w:lvlJc w:val="left"/>
      <w:pPr>
        <w:ind w:left="7116" w:hanging="356"/>
      </w:pPr>
      <w:rPr>
        <w:rFonts w:hint="default"/>
      </w:rPr>
    </w:lvl>
    <w:lvl w:ilvl="8" w:tplc="DBB8BB30">
      <w:start w:val="1"/>
      <w:numFmt w:val="bullet"/>
      <w:lvlText w:val="•"/>
      <w:lvlJc w:val="left"/>
      <w:pPr>
        <w:ind w:left="8080" w:hanging="356"/>
      </w:pPr>
      <w:rPr>
        <w:rFonts w:hint="default"/>
      </w:r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07E29"/>
    <w:multiLevelType w:val="hybridMultilevel"/>
    <w:tmpl w:val="8926DEFC"/>
    <w:lvl w:ilvl="0" w:tplc="E97E3E4E">
      <w:start w:val="7"/>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BE0902"/>
    <w:multiLevelType w:val="hybridMultilevel"/>
    <w:tmpl w:val="17904574"/>
    <w:lvl w:ilvl="0" w:tplc="6DAE2A02">
      <w:start w:val="3"/>
      <w:numFmt w:val="bullet"/>
      <w:lvlText w:val="-"/>
      <w:lvlJc w:val="left"/>
      <w:pPr>
        <w:ind w:left="644" w:hanging="360"/>
      </w:pPr>
      <w:rPr>
        <w:rFonts w:ascii="Arial" w:eastAsia="Times New Roman" w:hAnsi="Arial" w:cs="Arial" w:hint="default"/>
        <w:color w:val="auto"/>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70">
    <w:nsid w:val="1EF960F8"/>
    <w:multiLevelType w:val="hybridMultilevel"/>
    <w:tmpl w:val="9E767F10"/>
    <w:lvl w:ilvl="0" w:tplc="FE9E89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9F257B0"/>
    <w:multiLevelType w:val="hybridMultilevel"/>
    <w:tmpl w:val="6248EB3E"/>
    <w:styleLink w:val="Style21"/>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3">
    <w:nsid w:val="2A483B92"/>
    <w:multiLevelType w:val="singleLevel"/>
    <w:tmpl w:val="FFE2049C"/>
    <w:styleLink w:val="111111111"/>
    <w:lvl w:ilvl="0">
      <w:start w:val="1"/>
      <w:numFmt w:val="bullet"/>
      <w:lvlText w:val=""/>
      <w:lvlJc w:val="left"/>
      <w:pPr>
        <w:tabs>
          <w:tab w:val="num" w:pos="360"/>
        </w:tabs>
        <w:ind w:left="360" w:hanging="360"/>
      </w:pPr>
      <w:rPr>
        <w:rFonts w:ascii="Symbol" w:hAnsi="Symbol"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1">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3CC02168"/>
    <w:lvl w:ilvl="0" w:tplc="F5DA437C">
      <w:start w:val="1"/>
      <w:numFmt w:val="bullet"/>
      <w:pStyle w:val="KDNabrajanje"/>
      <w:lvlText w:val=""/>
      <w:lvlJc w:val="left"/>
      <w:pPr>
        <w:tabs>
          <w:tab w:val="num" w:pos="4680"/>
        </w:tabs>
        <w:ind w:left="468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styleLink w:val="11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207808"/>
    <w:multiLevelType w:val="hybridMultilevel"/>
    <w:tmpl w:val="36A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8"/>
  </w:num>
  <w:num w:numId="3">
    <w:abstractNumId w:val="85"/>
  </w:num>
  <w:num w:numId="4">
    <w:abstractNumId w:val="62"/>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num>
  <w:num w:numId="7">
    <w:abstractNumId w:val="74"/>
  </w:num>
  <w:num w:numId="8">
    <w:abstractNumId w:val="98"/>
  </w:num>
  <w:num w:numId="9">
    <w:abstractNumId w:val="77"/>
  </w:num>
  <w:num w:numId="10">
    <w:abstractNumId w:val="71"/>
  </w:num>
  <w:num w:numId="11">
    <w:abstractNumId w:val="65"/>
  </w:num>
  <w:num w:numId="12">
    <w:abstractNumId w:val="79"/>
  </w:num>
  <w:num w:numId="13">
    <w:abstractNumId w:val="87"/>
  </w:num>
  <w:num w:numId="14">
    <w:abstractNumId w:val="91"/>
  </w:num>
  <w:num w:numId="15">
    <w:abstractNumId w:val="51"/>
  </w:num>
  <w:num w:numId="16">
    <w:abstractNumId w:val="78"/>
  </w:num>
  <w:num w:numId="17">
    <w:abstractNumId w:val="63"/>
  </w:num>
  <w:num w:numId="18">
    <w:abstractNumId w:val="81"/>
  </w:num>
  <w:num w:numId="19">
    <w:abstractNumId w:val="80"/>
  </w:num>
  <w:num w:numId="20">
    <w:abstractNumId w:val="59"/>
  </w:num>
  <w:num w:numId="21">
    <w:abstractNumId w:val="56"/>
  </w:num>
  <w:num w:numId="22">
    <w:abstractNumId w:val="90"/>
  </w:num>
  <w:num w:numId="23">
    <w:abstractNumId w:val="53"/>
  </w:num>
  <w:num w:numId="24">
    <w:abstractNumId w:val="50"/>
  </w:num>
  <w:num w:numId="25">
    <w:abstractNumId w:val="97"/>
  </w:num>
  <w:num w:numId="26">
    <w:abstractNumId w:val="73"/>
  </w:num>
  <w:num w:numId="27">
    <w:abstractNumId w:val="89"/>
  </w:num>
  <w:num w:numId="28">
    <w:abstractNumId w:val="86"/>
  </w:num>
  <w:num w:numId="29">
    <w:abstractNumId w:val="52"/>
  </w:num>
  <w:num w:numId="30">
    <w:abstractNumId w:val="49"/>
  </w:num>
  <w:num w:numId="31">
    <w:abstractNumId w:val="72"/>
  </w:num>
  <w:num w:numId="32">
    <w:abstractNumId w:val="60"/>
  </w:num>
  <w:num w:numId="33">
    <w:abstractNumId w:val="76"/>
  </w:num>
  <w:num w:numId="34">
    <w:abstractNumId w:val="69"/>
  </w:num>
  <w:num w:numId="35">
    <w:abstractNumId w:val="55"/>
  </w:num>
  <w:num w:numId="36">
    <w:abstractNumId w:val="70"/>
  </w:num>
  <w:num w:numId="37">
    <w:abstractNumId w:val="6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2D"/>
    <w:rsid w:val="00003023"/>
    <w:rsid w:val="000035F7"/>
    <w:rsid w:val="000042FE"/>
    <w:rsid w:val="0000496D"/>
    <w:rsid w:val="00005800"/>
    <w:rsid w:val="00005C53"/>
    <w:rsid w:val="00005D85"/>
    <w:rsid w:val="00006E35"/>
    <w:rsid w:val="00007AED"/>
    <w:rsid w:val="00007CE7"/>
    <w:rsid w:val="00007D70"/>
    <w:rsid w:val="000104DC"/>
    <w:rsid w:val="00010771"/>
    <w:rsid w:val="0001087F"/>
    <w:rsid w:val="00010AE5"/>
    <w:rsid w:val="00010CDA"/>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E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97E"/>
    <w:rsid w:val="00026A0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E4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4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24"/>
    <w:rsid w:val="0005083D"/>
    <w:rsid w:val="00050CD6"/>
    <w:rsid w:val="00050FBE"/>
    <w:rsid w:val="0005127F"/>
    <w:rsid w:val="00051432"/>
    <w:rsid w:val="00051B4A"/>
    <w:rsid w:val="00052B06"/>
    <w:rsid w:val="00052DCF"/>
    <w:rsid w:val="00052F72"/>
    <w:rsid w:val="0005316D"/>
    <w:rsid w:val="000532AB"/>
    <w:rsid w:val="00053348"/>
    <w:rsid w:val="000533E6"/>
    <w:rsid w:val="00053796"/>
    <w:rsid w:val="00053D87"/>
    <w:rsid w:val="00053E33"/>
    <w:rsid w:val="00055239"/>
    <w:rsid w:val="000554F7"/>
    <w:rsid w:val="000556DA"/>
    <w:rsid w:val="00055834"/>
    <w:rsid w:val="00056C2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EC6"/>
    <w:rsid w:val="00063F0B"/>
    <w:rsid w:val="00063F3D"/>
    <w:rsid w:val="000641BD"/>
    <w:rsid w:val="0006437F"/>
    <w:rsid w:val="0006469D"/>
    <w:rsid w:val="000648A2"/>
    <w:rsid w:val="00065071"/>
    <w:rsid w:val="0006514D"/>
    <w:rsid w:val="00065368"/>
    <w:rsid w:val="00065849"/>
    <w:rsid w:val="00065DE7"/>
    <w:rsid w:val="000663EE"/>
    <w:rsid w:val="00066E57"/>
    <w:rsid w:val="00067075"/>
    <w:rsid w:val="0006783E"/>
    <w:rsid w:val="00070234"/>
    <w:rsid w:val="00070240"/>
    <w:rsid w:val="000706CF"/>
    <w:rsid w:val="000706E1"/>
    <w:rsid w:val="00071074"/>
    <w:rsid w:val="000711DD"/>
    <w:rsid w:val="00071712"/>
    <w:rsid w:val="000718B1"/>
    <w:rsid w:val="00072ABE"/>
    <w:rsid w:val="00073409"/>
    <w:rsid w:val="00073D60"/>
    <w:rsid w:val="00073EC5"/>
    <w:rsid w:val="0007456F"/>
    <w:rsid w:val="00074C8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21"/>
    <w:rsid w:val="00082AE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57"/>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C5"/>
    <w:rsid w:val="000968C0"/>
    <w:rsid w:val="00096AED"/>
    <w:rsid w:val="00096BD0"/>
    <w:rsid w:val="00097294"/>
    <w:rsid w:val="00097759"/>
    <w:rsid w:val="00097FA2"/>
    <w:rsid w:val="000A0635"/>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51E"/>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02"/>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45D"/>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745"/>
    <w:rsid w:val="001029A5"/>
    <w:rsid w:val="00102AC1"/>
    <w:rsid w:val="00102F65"/>
    <w:rsid w:val="00103735"/>
    <w:rsid w:val="00103CC9"/>
    <w:rsid w:val="00103DD9"/>
    <w:rsid w:val="00103E5D"/>
    <w:rsid w:val="001040F2"/>
    <w:rsid w:val="001047F0"/>
    <w:rsid w:val="00104B87"/>
    <w:rsid w:val="00104C54"/>
    <w:rsid w:val="00104FAA"/>
    <w:rsid w:val="00105121"/>
    <w:rsid w:val="001054E1"/>
    <w:rsid w:val="001056CC"/>
    <w:rsid w:val="0010570A"/>
    <w:rsid w:val="00105A35"/>
    <w:rsid w:val="001066B6"/>
    <w:rsid w:val="0010671F"/>
    <w:rsid w:val="001069CC"/>
    <w:rsid w:val="00107098"/>
    <w:rsid w:val="001070C7"/>
    <w:rsid w:val="0010773D"/>
    <w:rsid w:val="00107C5F"/>
    <w:rsid w:val="00107CB3"/>
    <w:rsid w:val="00110207"/>
    <w:rsid w:val="001105E6"/>
    <w:rsid w:val="00110748"/>
    <w:rsid w:val="0011086D"/>
    <w:rsid w:val="00110BD5"/>
    <w:rsid w:val="00110E6A"/>
    <w:rsid w:val="001111D8"/>
    <w:rsid w:val="00111425"/>
    <w:rsid w:val="001115F2"/>
    <w:rsid w:val="001117FD"/>
    <w:rsid w:val="0011191A"/>
    <w:rsid w:val="00111B07"/>
    <w:rsid w:val="00111C93"/>
    <w:rsid w:val="001120AD"/>
    <w:rsid w:val="001126B3"/>
    <w:rsid w:val="001126DB"/>
    <w:rsid w:val="00113968"/>
    <w:rsid w:val="001139E5"/>
    <w:rsid w:val="00113B67"/>
    <w:rsid w:val="00113B84"/>
    <w:rsid w:val="001146A1"/>
    <w:rsid w:val="001147C3"/>
    <w:rsid w:val="001148D5"/>
    <w:rsid w:val="00115195"/>
    <w:rsid w:val="00115226"/>
    <w:rsid w:val="001161CF"/>
    <w:rsid w:val="00116209"/>
    <w:rsid w:val="001162D0"/>
    <w:rsid w:val="00116570"/>
    <w:rsid w:val="001168C1"/>
    <w:rsid w:val="00116C7A"/>
    <w:rsid w:val="00117A8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4C3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E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5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19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18"/>
    <w:rsid w:val="00190ACE"/>
    <w:rsid w:val="00190D4A"/>
    <w:rsid w:val="00190EED"/>
    <w:rsid w:val="0019115C"/>
    <w:rsid w:val="00191706"/>
    <w:rsid w:val="001917F1"/>
    <w:rsid w:val="00191978"/>
    <w:rsid w:val="00191A6C"/>
    <w:rsid w:val="00191AA9"/>
    <w:rsid w:val="00191B87"/>
    <w:rsid w:val="00191DBB"/>
    <w:rsid w:val="00192224"/>
    <w:rsid w:val="00192230"/>
    <w:rsid w:val="001923B1"/>
    <w:rsid w:val="00192727"/>
    <w:rsid w:val="00192B46"/>
    <w:rsid w:val="00192E63"/>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20"/>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28"/>
    <w:rsid w:val="001B7C0C"/>
    <w:rsid w:val="001B7C30"/>
    <w:rsid w:val="001B7D66"/>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E25"/>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7A"/>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28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DC"/>
    <w:rsid w:val="00205B96"/>
    <w:rsid w:val="00205C4A"/>
    <w:rsid w:val="002067CF"/>
    <w:rsid w:val="00206ABA"/>
    <w:rsid w:val="00206AD0"/>
    <w:rsid w:val="00206C02"/>
    <w:rsid w:val="00207151"/>
    <w:rsid w:val="0020735B"/>
    <w:rsid w:val="00207D08"/>
    <w:rsid w:val="00210557"/>
    <w:rsid w:val="00210582"/>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282"/>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6D39"/>
    <w:rsid w:val="0024726B"/>
    <w:rsid w:val="002479F9"/>
    <w:rsid w:val="00247C64"/>
    <w:rsid w:val="00247C77"/>
    <w:rsid w:val="00247CEA"/>
    <w:rsid w:val="00247F64"/>
    <w:rsid w:val="00247FD6"/>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444"/>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E3"/>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C7"/>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BA3"/>
    <w:rsid w:val="00275620"/>
    <w:rsid w:val="00275968"/>
    <w:rsid w:val="00275F42"/>
    <w:rsid w:val="00276CBA"/>
    <w:rsid w:val="00276ED0"/>
    <w:rsid w:val="0027708B"/>
    <w:rsid w:val="00277323"/>
    <w:rsid w:val="00277438"/>
    <w:rsid w:val="0027775B"/>
    <w:rsid w:val="00277821"/>
    <w:rsid w:val="00280127"/>
    <w:rsid w:val="00280814"/>
    <w:rsid w:val="0028089C"/>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99"/>
    <w:rsid w:val="002855C9"/>
    <w:rsid w:val="0028583C"/>
    <w:rsid w:val="00286278"/>
    <w:rsid w:val="00286491"/>
    <w:rsid w:val="00286761"/>
    <w:rsid w:val="00286A2B"/>
    <w:rsid w:val="00286C2F"/>
    <w:rsid w:val="002879BB"/>
    <w:rsid w:val="00287A95"/>
    <w:rsid w:val="002903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0A"/>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FBC"/>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C12"/>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86F"/>
    <w:rsid w:val="002D7AB2"/>
    <w:rsid w:val="002D7F4F"/>
    <w:rsid w:val="002E08BD"/>
    <w:rsid w:val="002E08EA"/>
    <w:rsid w:val="002E107A"/>
    <w:rsid w:val="002E12CC"/>
    <w:rsid w:val="002E161E"/>
    <w:rsid w:val="002E16E3"/>
    <w:rsid w:val="002E1783"/>
    <w:rsid w:val="002E183C"/>
    <w:rsid w:val="002E1868"/>
    <w:rsid w:val="002E1904"/>
    <w:rsid w:val="002E1C8E"/>
    <w:rsid w:val="002E2018"/>
    <w:rsid w:val="002E2374"/>
    <w:rsid w:val="002E2F11"/>
    <w:rsid w:val="002E40BF"/>
    <w:rsid w:val="002E4258"/>
    <w:rsid w:val="002E4F53"/>
    <w:rsid w:val="002E5445"/>
    <w:rsid w:val="002E59D5"/>
    <w:rsid w:val="002E62CE"/>
    <w:rsid w:val="002E6456"/>
    <w:rsid w:val="002E6567"/>
    <w:rsid w:val="002E6587"/>
    <w:rsid w:val="002E69A1"/>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C01"/>
    <w:rsid w:val="002F2DE5"/>
    <w:rsid w:val="002F2E6E"/>
    <w:rsid w:val="002F3DAD"/>
    <w:rsid w:val="002F45B3"/>
    <w:rsid w:val="002F48D1"/>
    <w:rsid w:val="002F536E"/>
    <w:rsid w:val="002F53FF"/>
    <w:rsid w:val="003003A5"/>
    <w:rsid w:val="00300665"/>
    <w:rsid w:val="00300AC5"/>
    <w:rsid w:val="00300AF6"/>
    <w:rsid w:val="0030144A"/>
    <w:rsid w:val="00302391"/>
    <w:rsid w:val="00302472"/>
    <w:rsid w:val="00302473"/>
    <w:rsid w:val="003024F5"/>
    <w:rsid w:val="0030251B"/>
    <w:rsid w:val="00302530"/>
    <w:rsid w:val="003025B9"/>
    <w:rsid w:val="0030297F"/>
    <w:rsid w:val="00302ACB"/>
    <w:rsid w:val="00302C6B"/>
    <w:rsid w:val="00302DC0"/>
    <w:rsid w:val="00303262"/>
    <w:rsid w:val="00303467"/>
    <w:rsid w:val="003035F6"/>
    <w:rsid w:val="00303D7D"/>
    <w:rsid w:val="00303E05"/>
    <w:rsid w:val="003040CA"/>
    <w:rsid w:val="00304141"/>
    <w:rsid w:val="00305592"/>
    <w:rsid w:val="00305AD4"/>
    <w:rsid w:val="00305D38"/>
    <w:rsid w:val="00305D62"/>
    <w:rsid w:val="003062C1"/>
    <w:rsid w:val="003063C6"/>
    <w:rsid w:val="00306B60"/>
    <w:rsid w:val="00306EB9"/>
    <w:rsid w:val="00306EDC"/>
    <w:rsid w:val="0030777F"/>
    <w:rsid w:val="0030789D"/>
    <w:rsid w:val="00307990"/>
    <w:rsid w:val="00307C0F"/>
    <w:rsid w:val="003100D8"/>
    <w:rsid w:val="0031050E"/>
    <w:rsid w:val="00310554"/>
    <w:rsid w:val="003108C8"/>
    <w:rsid w:val="00310E2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D83"/>
    <w:rsid w:val="00321F8D"/>
    <w:rsid w:val="00322313"/>
    <w:rsid w:val="0032252C"/>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44"/>
    <w:rsid w:val="0033467A"/>
    <w:rsid w:val="0033469C"/>
    <w:rsid w:val="00334AA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F4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3"/>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733"/>
    <w:rsid w:val="003709D3"/>
    <w:rsid w:val="00370AA9"/>
    <w:rsid w:val="00370BD0"/>
    <w:rsid w:val="00370E97"/>
    <w:rsid w:val="003713EF"/>
    <w:rsid w:val="003715D3"/>
    <w:rsid w:val="00371603"/>
    <w:rsid w:val="00371BC9"/>
    <w:rsid w:val="003720EA"/>
    <w:rsid w:val="0037260A"/>
    <w:rsid w:val="00372D45"/>
    <w:rsid w:val="00372FB4"/>
    <w:rsid w:val="00373291"/>
    <w:rsid w:val="00373705"/>
    <w:rsid w:val="003737F4"/>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2F5"/>
    <w:rsid w:val="003844CF"/>
    <w:rsid w:val="0038496B"/>
    <w:rsid w:val="003849FD"/>
    <w:rsid w:val="003851BF"/>
    <w:rsid w:val="003855EC"/>
    <w:rsid w:val="00385C26"/>
    <w:rsid w:val="003861B3"/>
    <w:rsid w:val="003863C1"/>
    <w:rsid w:val="00386410"/>
    <w:rsid w:val="003864E1"/>
    <w:rsid w:val="003867BF"/>
    <w:rsid w:val="00386CF5"/>
    <w:rsid w:val="00387685"/>
    <w:rsid w:val="00387971"/>
    <w:rsid w:val="003879DB"/>
    <w:rsid w:val="003904AC"/>
    <w:rsid w:val="003904F7"/>
    <w:rsid w:val="00390889"/>
    <w:rsid w:val="003908FD"/>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05"/>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609"/>
    <w:rsid w:val="003B2CDC"/>
    <w:rsid w:val="003B34FE"/>
    <w:rsid w:val="003B36F4"/>
    <w:rsid w:val="003B38C3"/>
    <w:rsid w:val="003B3D6E"/>
    <w:rsid w:val="003B40FC"/>
    <w:rsid w:val="003B4152"/>
    <w:rsid w:val="003B42AD"/>
    <w:rsid w:val="003B4978"/>
    <w:rsid w:val="003B4AA2"/>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84"/>
    <w:rsid w:val="003C24B3"/>
    <w:rsid w:val="003C298E"/>
    <w:rsid w:val="003C2FF1"/>
    <w:rsid w:val="003C39B7"/>
    <w:rsid w:val="003C3DA1"/>
    <w:rsid w:val="003C4417"/>
    <w:rsid w:val="003C45F6"/>
    <w:rsid w:val="003C4750"/>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AB1"/>
    <w:rsid w:val="003F0DA2"/>
    <w:rsid w:val="003F14D2"/>
    <w:rsid w:val="003F2182"/>
    <w:rsid w:val="003F21FF"/>
    <w:rsid w:val="003F2910"/>
    <w:rsid w:val="003F2D7D"/>
    <w:rsid w:val="003F2EF6"/>
    <w:rsid w:val="003F3107"/>
    <w:rsid w:val="003F3479"/>
    <w:rsid w:val="003F348E"/>
    <w:rsid w:val="003F36EE"/>
    <w:rsid w:val="003F3999"/>
    <w:rsid w:val="003F3DBA"/>
    <w:rsid w:val="003F3E4B"/>
    <w:rsid w:val="003F43F4"/>
    <w:rsid w:val="003F46E3"/>
    <w:rsid w:val="003F4863"/>
    <w:rsid w:val="003F5024"/>
    <w:rsid w:val="003F5025"/>
    <w:rsid w:val="003F5689"/>
    <w:rsid w:val="003F5AF7"/>
    <w:rsid w:val="003F5EAC"/>
    <w:rsid w:val="003F5ED0"/>
    <w:rsid w:val="003F60C3"/>
    <w:rsid w:val="003F6490"/>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6B1"/>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3E"/>
    <w:rsid w:val="00415A39"/>
    <w:rsid w:val="0041601E"/>
    <w:rsid w:val="00416358"/>
    <w:rsid w:val="0041640B"/>
    <w:rsid w:val="004164A3"/>
    <w:rsid w:val="00416B98"/>
    <w:rsid w:val="00417043"/>
    <w:rsid w:val="00417EBA"/>
    <w:rsid w:val="004206CB"/>
    <w:rsid w:val="0042077D"/>
    <w:rsid w:val="00420F5D"/>
    <w:rsid w:val="004210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45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F55"/>
    <w:rsid w:val="0043237C"/>
    <w:rsid w:val="00432535"/>
    <w:rsid w:val="00432657"/>
    <w:rsid w:val="004327B8"/>
    <w:rsid w:val="00432942"/>
    <w:rsid w:val="00432D69"/>
    <w:rsid w:val="0043312E"/>
    <w:rsid w:val="00433673"/>
    <w:rsid w:val="00433784"/>
    <w:rsid w:val="004338C4"/>
    <w:rsid w:val="00433B83"/>
    <w:rsid w:val="0043431B"/>
    <w:rsid w:val="00434B16"/>
    <w:rsid w:val="00434D62"/>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71"/>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88"/>
    <w:rsid w:val="004612CD"/>
    <w:rsid w:val="0046185C"/>
    <w:rsid w:val="004618A5"/>
    <w:rsid w:val="00461F43"/>
    <w:rsid w:val="0046293B"/>
    <w:rsid w:val="00462F32"/>
    <w:rsid w:val="00462FC2"/>
    <w:rsid w:val="00463455"/>
    <w:rsid w:val="004635BD"/>
    <w:rsid w:val="004636C5"/>
    <w:rsid w:val="00463CD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7D"/>
    <w:rsid w:val="00471D7D"/>
    <w:rsid w:val="00471E6B"/>
    <w:rsid w:val="004722E0"/>
    <w:rsid w:val="004728B7"/>
    <w:rsid w:val="00472BF8"/>
    <w:rsid w:val="00472DAF"/>
    <w:rsid w:val="00472EC5"/>
    <w:rsid w:val="00473394"/>
    <w:rsid w:val="004737F3"/>
    <w:rsid w:val="0047385E"/>
    <w:rsid w:val="00473AD5"/>
    <w:rsid w:val="00473B5D"/>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2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49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72"/>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865"/>
    <w:rsid w:val="004B0321"/>
    <w:rsid w:val="004B03F3"/>
    <w:rsid w:val="004B0E05"/>
    <w:rsid w:val="004B1425"/>
    <w:rsid w:val="004B143F"/>
    <w:rsid w:val="004B163D"/>
    <w:rsid w:val="004B19FF"/>
    <w:rsid w:val="004B1A93"/>
    <w:rsid w:val="004B1DD8"/>
    <w:rsid w:val="004B20FF"/>
    <w:rsid w:val="004B2200"/>
    <w:rsid w:val="004B25C8"/>
    <w:rsid w:val="004B2BFA"/>
    <w:rsid w:val="004B2EA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374"/>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CF4"/>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6E2"/>
    <w:rsid w:val="004E2917"/>
    <w:rsid w:val="004E297C"/>
    <w:rsid w:val="004E2C0C"/>
    <w:rsid w:val="004E2CD2"/>
    <w:rsid w:val="004E3430"/>
    <w:rsid w:val="004E3B14"/>
    <w:rsid w:val="004E3F77"/>
    <w:rsid w:val="004E4047"/>
    <w:rsid w:val="004E465A"/>
    <w:rsid w:val="004E469E"/>
    <w:rsid w:val="004E496A"/>
    <w:rsid w:val="004E4985"/>
    <w:rsid w:val="004E4C8A"/>
    <w:rsid w:val="004E53C5"/>
    <w:rsid w:val="004E5460"/>
    <w:rsid w:val="004E5665"/>
    <w:rsid w:val="004E5985"/>
    <w:rsid w:val="004E5C38"/>
    <w:rsid w:val="004E60E0"/>
    <w:rsid w:val="004E61F1"/>
    <w:rsid w:val="004E6322"/>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A9C"/>
    <w:rsid w:val="004F1E87"/>
    <w:rsid w:val="004F1EB3"/>
    <w:rsid w:val="004F3373"/>
    <w:rsid w:val="004F3396"/>
    <w:rsid w:val="004F3781"/>
    <w:rsid w:val="004F3D64"/>
    <w:rsid w:val="004F3EEC"/>
    <w:rsid w:val="004F4790"/>
    <w:rsid w:val="004F49BB"/>
    <w:rsid w:val="004F4B2F"/>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8F7"/>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B4"/>
    <w:rsid w:val="0051076C"/>
    <w:rsid w:val="00510945"/>
    <w:rsid w:val="00511710"/>
    <w:rsid w:val="00511FA0"/>
    <w:rsid w:val="0051241C"/>
    <w:rsid w:val="00512BED"/>
    <w:rsid w:val="005133AD"/>
    <w:rsid w:val="005134F6"/>
    <w:rsid w:val="005135F1"/>
    <w:rsid w:val="005138E5"/>
    <w:rsid w:val="00514086"/>
    <w:rsid w:val="0051440C"/>
    <w:rsid w:val="0051447F"/>
    <w:rsid w:val="00514481"/>
    <w:rsid w:val="005147A8"/>
    <w:rsid w:val="00514BA1"/>
    <w:rsid w:val="00514C8A"/>
    <w:rsid w:val="00514CB3"/>
    <w:rsid w:val="00514EFD"/>
    <w:rsid w:val="0051544C"/>
    <w:rsid w:val="00515618"/>
    <w:rsid w:val="0051561A"/>
    <w:rsid w:val="005159C5"/>
    <w:rsid w:val="005160C0"/>
    <w:rsid w:val="00516502"/>
    <w:rsid w:val="005165FB"/>
    <w:rsid w:val="00516699"/>
    <w:rsid w:val="00516B6B"/>
    <w:rsid w:val="0051721A"/>
    <w:rsid w:val="00517282"/>
    <w:rsid w:val="00517338"/>
    <w:rsid w:val="005175C3"/>
    <w:rsid w:val="00517769"/>
    <w:rsid w:val="00517899"/>
    <w:rsid w:val="005178E4"/>
    <w:rsid w:val="00517A6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76"/>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2D4"/>
    <w:rsid w:val="00534390"/>
    <w:rsid w:val="005344F2"/>
    <w:rsid w:val="0053491E"/>
    <w:rsid w:val="00534A62"/>
    <w:rsid w:val="00534C64"/>
    <w:rsid w:val="005355CF"/>
    <w:rsid w:val="0053569A"/>
    <w:rsid w:val="0053641D"/>
    <w:rsid w:val="005365A7"/>
    <w:rsid w:val="0053691F"/>
    <w:rsid w:val="00536D2F"/>
    <w:rsid w:val="00536FEB"/>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0"/>
    <w:rsid w:val="00544D57"/>
    <w:rsid w:val="005453B2"/>
    <w:rsid w:val="00545456"/>
    <w:rsid w:val="0054567E"/>
    <w:rsid w:val="00545D25"/>
    <w:rsid w:val="00545E8E"/>
    <w:rsid w:val="00546265"/>
    <w:rsid w:val="00546343"/>
    <w:rsid w:val="005463B3"/>
    <w:rsid w:val="00546862"/>
    <w:rsid w:val="00547363"/>
    <w:rsid w:val="005474B1"/>
    <w:rsid w:val="00547506"/>
    <w:rsid w:val="00547654"/>
    <w:rsid w:val="005476C9"/>
    <w:rsid w:val="00550552"/>
    <w:rsid w:val="00550BFA"/>
    <w:rsid w:val="00550FE2"/>
    <w:rsid w:val="0055106E"/>
    <w:rsid w:val="005519B6"/>
    <w:rsid w:val="00551C38"/>
    <w:rsid w:val="00552254"/>
    <w:rsid w:val="00552504"/>
    <w:rsid w:val="00552974"/>
    <w:rsid w:val="00553412"/>
    <w:rsid w:val="0055359C"/>
    <w:rsid w:val="0055359E"/>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32"/>
    <w:rsid w:val="00557C85"/>
    <w:rsid w:val="0056032B"/>
    <w:rsid w:val="005605C6"/>
    <w:rsid w:val="005606F8"/>
    <w:rsid w:val="00560885"/>
    <w:rsid w:val="00560DB9"/>
    <w:rsid w:val="00560EEC"/>
    <w:rsid w:val="00560F9C"/>
    <w:rsid w:val="0056136D"/>
    <w:rsid w:val="00561433"/>
    <w:rsid w:val="005614F3"/>
    <w:rsid w:val="0056151D"/>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31"/>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81"/>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249"/>
    <w:rsid w:val="005805BD"/>
    <w:rsid w:val="00580C0C"/>
    <w:rsid w:val="00580CE9"/>
    <w:rsid w:val="005811DF"/>
    <w:rsid w:val="00581333"/>
    <w:rsid w:val="00581406"/>
    <w:rsid w:val="00581443"/>
    <w:rsid w:val="005816EB"/>
    <w:rsid w:val="00582431"/>
    <w:rsid w:val="005829C3"/>
    <w:rsid w:val="0058323D"/>
    <w:rsid w:val="005832AA"/>
    <w:rsid w:val="00583667"/>
    <w:rsid w:val="0058393A"/>
    <w:rsid w:val="00583A40"/>
    <w:rsid w:val="00584509"/>
    <w:rsid w:val="005847B0"/>
    <w:rsid w:val="00584E80"/>
    <w:rsid w:val="005851BE"/>
    <w:rsid w:val="005852D5"/>
    <w:rsid w:val="00585A47"/>
    <w:rsid w:val="005863F4"/>
    <w:rsid w:val="0058657D"/>
    <w:rsid w:val="00586789"/>
    <w:rsid w:val="00586F76"/>
    <w:rsid w:val="0058756C"/>
    <w:rsid w:val="00587B94"/>
    <w:rsid w:val="00587C8E"/>
    <w:rsid w:val="00590C50"/>
    <w:rsid w:val="00591069"/>
    <w:rsid w:val="00591B88"/>
    <w:rsid w:val="005924D1"/>
    <w:rsid w:val="00592C7D"/>
    <w:rsid w:val="00593106"/>
    <w:rsid w:val="0059310C"/>
    <w:rsid w:val="00593148"/>
    <w:rsid w:val="005933F4"/>
    <w:rsid w:val="00593434"/>
    <w:rsid w:val="00593EB1"/>
    <w:rsid w:val="00594D1F"/>
    <w:rsid w:val="00594F71"/>
    <w:rsid w:val="00595000"/>
    <w:rsid w:val="0059587B"/>
    <w:rsid w:val="005959ED"/>
    <w:rsid w:val="00595CDD"/>
    <w:rsid w:val="00596739"/>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24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567"/>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D8"/>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944"/>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6F"/>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6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C1"/>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94"/>
    <w:rsid w:val="00613B13"/>
    <w:rsid w:val="00614007"/>
    <w:rsid w:val="006144C6"/>
    <w:rsid w:val="006145B3"/>
    <w:rsid w:val="006147EE"/>
    <w:rsid w:val="00614F70"/>
    <w:rsid w:val="00615167"/>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3EC4"/>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911"/>
    <w:rsid w:val="00631E7E"/>
    <w:rsid w:val="006327A1"/>
    <w:rsid w:val="006328D3"/>
    <w:rsid w:val="00632C7F"/>
    <w:rsid w:val="00632FBA"/>
    <w:rsid w:val="00633020"/>
    <w:rsid w:val="00633DAC"/>
    <w:rsid w:val="00633DC1"/>
    <w:rsid w:val="00634B08"/>
    <w:rsid w:val="00634B29"/>
    <w:rsid w:val="00634B35"/>
    <w:rsid w:val="00634C74"/>
    <w:rsid w:val="00635038"/>
    <w:rsid w:val="00635397"/>
    <w:rsid w:val="00635958"/>
    <w:rsid w:val="006368C0"/>
    <w:rsid w:val="006369CF"/>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855"/>
    <w:rsid w:val="0064325D"/>
    <w:rsid w:val="00643A8E"/>
    <w:rsid w:val="00643D46"/>
    <w:rsid w:val="006440EA"/>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20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147"/>
    <w:rsid w:val="0068115D"/>
    <w:rsid w:val="00681A10"/>
    <w:rsid w:val="00681D48"/>
    <w:rsid w:val="00681DD6"/>
    <w:rsid w:val="006828A6"/>
    <w:rsid w:val="00682C79"/>
    <w:rsid w:val="0068305D"/>
    <w:rsid w:val="0068310D"/>
    <w:rsid w:val="00683CE7"/>
    <w:rsid w:val="00684031"/>
    <w:rsid w:val="006841FC"/>
    <w:rsid w:val="006842CD"/>
    <w:rsid w:val="00684392"/>
    <w:rsid w:val="00684815"/>
    <w:rsid w:val="00684E8B"/>
    <w:rsid w:val="00685A19"/>
    <w:rsid w:val="00685B9E"/>
    <w:rsid w:val="00685BAF"/>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6E6"/>
    <w:rsid w:val="00693989"/>
    <w:rsid w:val="006939B4"/>
    <w:rsid w:val="006946F3"/>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5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0B"/>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02"/>
    <w:rsid w:val="006D615C"/>
    <w:rsid w:val="006D6772"/>
    <w:rsid w:val="006D6FBA"/>
    <w:rsid w:val="006D70F1"/>
    <w:rsid w:val="006D76B0"/>
    <w:rsid w:val="006D7DE0"/>
    <w:rsid w:val="006D7E43"/>
    <w:rsid w:val="006E028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9D7"/>
    <w:rsid w:val="006F0C0D"/>
    <w:rsid w:val="006F0C39"/>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CA9"/>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BE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03"/>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267"/>
    <w:rsid w:val="00720381"/>
    <w:rsid w:val="00720FAB"/>
    <w:rsid w:val="00720FB7"/>
    <w:rsid w:val="0072158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5B2"/>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83"/>
    <w:rsid w:val="00732299"/>
    <w:rsid w:val="00732643"/>
    <w:rsid w:val="00732A90"/>
    <w:rsid w:val="00732E32"/>
    <w:rsid w:val="00732E4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F6"/>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0E49"/>
    <w:rsid w:val="0075140E"/>
    <w:rsid w:val="007515C1"/>
    <w:rsid w:val="007516E0"/>
    <w:rsid w:val="00751B9C"/>
    <w:rsid w:val="00751C9C"/>
    <w:rsid w:val="0075229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2CC"/>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1C"/>
    <w:rsid w:val="00762BBD"/>
    <w:rsid w:val="00763460"/>
    <w:rsid w:val="00763481"/>
    <w:rsid w:val="00763750"/>
    <w:rsid w:val="007638E3"/>
    <w:rsid w:val="00763C11"/>
    <w:rsid w:val="007649C8"/>
    <w:rsid w:val="00765629"/>
    <w:rsid w:val="0076599B"/>
    <w:rsid w:val="00765AFA"/>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63B"/>
    <w:rsid w:val="00777A57"/>
    <w:rsid w:val="00777DDA"/>
    <w:rsid w:val="007804C0"/>
    <w:rsid w:val="0078075B"/>
    <w:rsid w:val="00780A98"/>
    <w:rsid w:val="00780EC9"/>
    <w:rsid w:val="00781AC3"/>
    <w:rsid w:val="00782552"/>
    <w:rsid w:val="007826BF"/>
    <w:rsid w:val="00782A09"/>
    <w:rsid w:val="007830C8"/>
    <w:rsid w:val="007836BE"/>
    <w:rsid w:val="007837BC"/>
    <w:rsid w:val="0078391A"/>
    <w:rsid w:val="00785033"/>
    <w:rsid w:val="00785302"/>
    <w:rsid w:val="007854CE"/>
    <w:rsid w:val="0078586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8"/>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EC"/>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AF"/>
    <w:rsid w:val="007A7ED2"/>
    <w:rsid w:val="007B0642"/>
    <w:rsid w:val="007B0716"/>
    <w:rsid w:val="007B07AD"/>
    <w:rsid w:val="007B089A"/>
    <w:rsid w:val="007B14BE"/>
    <w:rsid w:val="007B2102"/>
    <w:rsid w:val="007B2128"/>
    <w:rsid w:val="007B235D"/>
    <w:rsid w:val="007B2459"/>
    <w:rsid w:val="007B2BAE"/>
    <w:rsid w:val="007B3133"/>
    <w:rsid w:val="007B3264"/>
    <w:rsid w:val="007B338C"/>
    <w:rsid w:val="007B3A0D"/>
    <w:rsid w:val="007B3EA3"/>
    <w:rsid w:val="007B40F0"/>
    <w:rsid w:val="007B4799"/>
    <w:rsid w:val="007B48BB"/>
    <w:rsid w:val="007B4C68"/>
    <w:rsid w:val="007B4CF5"/>
    <w:rsid w:val="007B5554"/>
    <w:rsid w:val="007B6B7C"/>
    <w:rsid w:val="007B6D4F"/>
    <w:rsid w:val="007B7529"/>
    <w:rsid w:val="007B78A6"/>
    <w:rsid w:val="007B7ACE"/>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D62"/>
    <w:rsid w:val="007C2E37"/>
    <w:rsid w:val="007C31E0"/>
    <w:rsid w:val="007C34E5"/>
    <w:rsid w:val="007C35C9"/>
    <w:rsid w:val="007C35E2"/>
    <w:rsid w:val="007C3AD4"/>
    <w:rsid w:val="007C400B"/>
    <w:rsid w:val="007C402E"/>
    <w:rsid w:val="007C427D"/>
    <w:rsid w:val="007C43AD"/>
    <w:rsid w:val="007C43F5"/>
    <w:rsid w:val="007C4703"/>
    <w:rsid w:val="007C5423"/>
    <w:rsid w:val="007C559B"/>
    <w:rsid w:val="007C575E"/>
    <w:rsid w:val="007C6607"/>
    <w:rsid w:val="007C6AE0"/>
    <w:rsid w:val="007C6C8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D"/>
    <w:rsid w:val="007D58F6"/>
    <w:rsid w:val="007D5AD5"/>
    <w:rsid w:val="007D6544"/>
    <w:rsid w:val="007D6562"/>
    <w:rsid w:val="007D6726"/>
    <w:rsid w:val="007D6983"/>
    <w:rsid w:val="007D6F6C"/>
    <w:rsid w:val="007D747B"/>
    <w:rsid w:val="007D7C1F"/>
    <w:rsid w:val="007E0856"/>
    <w:rsid w:val="007E1181"/>
    <w:rsid w:val="007E1360"/>
    <w:rsid w:val="007E1C3A"/>
    <w:rsid w:val="007E2014"/>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FB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86"/>
    <w:rsid w:val="007F7D7A"/>
    <w:rsid w:val="0080073F"/>
    <w:rsid w:val="00800967"/>
    <w:rsid w:val="008009C1"/>
    <w:rsid w:val="00800E18"/>
    <w:rsid w:val="00801702"/>
    <w:rsid w:val="00801B65"/>
    <w:rsid w:val="00801E1C"/>
    <w:rsid w:val="00801F19"/>
    <w:rsid w:val="008020F5"/>
    <w:rsid w:val="00802235"/>
    <w:rsid w:val="00802EF1"/>
    <w:rsid w:val="00803A6F"/>
    <w:rsid w:val="00803F62"/>
    <w:rsid w:val="0080402C"/>
    <w:rsid w:val="0080403A"/>
    <w:rsid w:val="008040E5"/>
    <w:rsid w:val="00804186"/>
    <w:rsid w:val="0080428B"/>
    <w:rsid w:val="008046C5"/>
    <w:rsid w:val="008051EE"/>
    <w:rsid w:val="00805216"/>
    <w:rsid w:val="00805310"/>
    <w:rsid w:val="008054AE"/>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B2"/>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D6"/>
    <w:rsid w:val="00830956"/>
    <w:rsid w:val="0083122D"/>
    <w:rsid w:val="0083139A"/>
    <w:rsid w:val="00831BD7"/>
    <w:rsid w:val="00832564"/>
    <w:rsid w:val="008337DE"/>
    <w:rsid w:val="00833911"/>
    <w:rsid w:val="00833F7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F5"/>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71A"/>
    <w:rsid w:val="008457D5"/>
    <w:rsid w:val="0084629B"/>
    <w:rsid w:val="0084679C"/>
    <w:rsid w:val="00846B71"/>
    <w:rsid w:val="00846C55"/>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CF9"/>
    <w:rsid w:val="00855F92"/>
    <w:rsid w:val="0085615A"/>
    <w:rsid w:val="00856228"/>
    <w:rsid w:val="00856260"/>
    <w:rsid w:val="008564A4"/>
    <w:rsid w:val="008567F1"/>
    <w:rsid w:val="008568C8"/>
    <w:rsid w:val="00856933"/>
    <w:rsid w:val="00856D51"/>
    <w:rsid w:val="008576CB"/>
    <w:rsid w:val="00857BCE"/>
    <w:rsid w:val="00857ED9"/>
    <w:rsid w:val="00857FB0"/>
    <w:rsid w:val="0086013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D8A"/>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420"/>
    <w:rsid w:val="008768C0"/>
    <w:rsid w:val="008770C4"/>
    <w:rsid w:val="008774EC"/>
    <w:rsid w:val="00877513"/>
    <w:rsid w:val="0087760F"/>
    <w:rsid w:val="00877BA7"/>
    <w:rsid w:val="00877D80"/>
    <w:rsid w:val="00877EFF"/>
    <w:rsid w:val="00877F45"/>
    <w:rsid w:val="00880A4D"/>
    <w:rsid w:val="00880C30"/>
    <w:rsid w:val="00880C65"/>
    <w:rsid w:val="00880E64"/>
    <w:rsid w:val="00881055"/>
    <w:rsid w:val="00881072"/>
    <w:rsid w:val="00881801"/>
    <w:rsid w:val="008821F5"/>
    <w:rsid w:val="008824BD"/>
    <w:rsid w:val="008824F8"/>
    <w:rsid w:val="008826D7"/>
    <w:rsid w:val="00882AF6"/>
    <w:rsid w:val="0088310B"/>
    <w:rsid w:val="008837A7"/>
    <w:rsid w:val="00883E20"/>
    <w:rsid w:val="00884497"/>
    <w:rsid w:val="00884794"/>
    <w:rsid w:val="008848A2"/>
    <w:rsid w:val="0088494F"/>
    <w:rsid w:val="00884BCC"/>
    <w:rsid w:val="00884F52"/>
    <w:rsid w:val="0088583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14"/>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D69"/>
    <w:rsid w:val="00894367"/>
    <w:rsid w:val="0089457F"/>
    <w:rsid w:val="008946F4"/>
    <w:rsid w:val="00894D7B"/>
    <w:rsid w:val="00894EAF"/>
    <w:rsid w:val="008950F2"/>
    <w:rsid w:val="008952FC"/>
    <w:rsid w:val="008966BA"/>
    <w:rsid w:val="00896A1D"/>
    <w:rsid w:val="00896DC8"/>
    <w:rsid w:val="00897218"/>
    <w:rsid w:val="00897674"/>
    <w:rsid w:val="00897711"/>
    <w:rsid w:val="00897A36"/>
    <w:rsid w:val="00897D3B"/>
    <w:rsid w:val="008A0536"/>
    <w:rsid w:val="008A1111"/>
    <w:rsid w:val="008A1998"/>
    <w:rsid w:val="008A1B92"/>
    <w:rsid w:val="008A1EF4"/>
    <w:rsid w:val="008A22E4"/>
    <w:rsid w:val="008A2347"/>
    <w:rsid w:val="008A2AA5"/>
    <w:rsid w:val="008A2CDE"/>
    <w:rsid w:val="008A324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84E"/>
    <w:rsid w:val="008B4192"/>
    <w:rsid w:val="008B4533"/>
    <w:rsid w:val="008B46D9"/>
    <w:rsid w:val="008B48B5"/>
    <w:rsid w:val="008B48B6"/>
    <w:rsid w:val="008B4B02"/>
    <w:rsid w:val="008B4F7E"/>
    <w:rsid w:val="008B51D9"/>
    <w:rsid w:val="008B5E97"/>
    <w:rsid w:val="008B5ED0"/>
    <w:rsid w:val="008B5FBE"/>
    <w:rsid w:val="008B60BA"/>
    <w:rsid w:val="008B6273"/>
    <w:rsid w:val="008B6367"/>
    <w:rsid w:val="008B65D7"/>
    <w:rsid w:val="008B6606"/>
    <w:rsid w:val="008B6D72"/>
    <w:rsid w:val="008B72B2"/>
    <w:rsid w:val="008B73A9"/>
    <w:rsid w:val="008B73B7"/>
    <w:rsid w:val="008B7F60"/>
    <w:rsid w:val="008B7F7A"/>
    <w:rsid w:val="008C13A6"/>
    <w:rsid w:val="008C1F81"/>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D0"/>
    <w:rsid w:val="008D6D61"/>
    <w:rsid w:val="008D6DDB"/>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A97"/>
    <w:rsid w:val="008F0C57"/>
    <w:rsid w:val="008F0C9C"/>
    <w:rsid w:val="008F0CFD"/>
    <w:rsid w:val="008F0DE7"/>
    <w:rsid w:val="008F0F46"/>
    <w:rsid w:val="008F1120"/>
    <w:rsid w:val="008F1536"/>
    <w:rsid w:val="008F1635"/>
    <w:rsid w:val="008F16EC"/>
    <w:rsid w:val="008F17DF"/>
    <w:rsid w:val="008F18BC"/>
    <w:rsid w:val="008F1A91"/>
    <w:rsid w:val="008F2087"/>
    <w:rsid w:val="008F28CA"/>
    <w:rsid w:val="008F2F52"/>
    <w:rsid w:val="008F3DF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290"/>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957"/>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195"/>
    <w:rsid w:val="009266E2"/>
    <w:rsid w:val="00926734"/>
    <w:rsid w:val="0092680D"/>
    <w:rsid w:val="00926852"/>
    <w:rsid w:val="00926AE7"/>
    <w:rsid w:val="00926B3E"/>
    <w:rsid w:val="0092701C"/>
    <w:rsid w:val="0092735A"/>
    <w:rsid w:val="00930400"/>
    <w:rsid w:val="0093067A"/>
    <w:rsid w:val="00931669"/>
    <w:rsid w:val="00931774"/>
    <w:rsid w:val="00931DC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AF"/>
    <w:rsid w:val="00941558"/>
    <w:rsid w:val="00941A9E"/>
    <w:rsid w:val="00941CD4"/>
    <w:rsid w:val="0094234B"/>
    <w:rsid w:val="00942550"/>
    <w:rsid w:val="00942559"/>
    <w:rsid w:val="00942B95"/>
    <w:rsid w:val="009435FF"/>
    <w:rsid w:val="009440B1"/>
    <w:rsid w:val="00944174"/>
    <w:rsid w:val="00944391"/>
    <w:rsid w:val="00944830"/>
    <w:rsid w:val="009449E5"/>
    <w:rsid w:val="00944DED"/>
    <w:rsid w:val="00945D51"/>
    <w:rsid w:val="0094619B"/>
    <w:rsid w:val="009464BD"/>
    <w:rsid w:val="009465FA"/>
    <w:rsid w:val="009467EE"/>
    <w:rsid w:val="00946A68"/>
    <w:rsid w:val="00946D7D"/>
    <w:rsid w:val="009474F9"/>
    <w:rsid w:val="009475BE"/>
    <w:rsid w:val="00947BA5"/>
    <w:rsid w:val="00950883"/>
    <w:rsid w:val="00950897"/>
    <w:rsid w:val="00950B76"/>
    <w:rsid w:val="00950BA7"/>
    <w:rsid w:val="00950E52"/>
    <w:rsid w:val="00950E8D"/>
    <w:rsid w:val="009513DF"/>
    <w:rsid w:val="00952753"/>
    <w:rsid w:val="00952760"/>
    <w:rsid w:val="00952B75"/>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96F"/>
    <w:rsid w:val="00964D77"/>
    <w:rsid w:val="0096540B"/>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35"/>
    <w:rsid w:val="0097192A"/>
    <w:rsid w:val="00971B66"/>
    <w:rsid w:val="00971B9A"/>
    <w:rsid w:val="00971D11"/>
    <w:rsid w:val="00971DC9"/>
    <w:rsid w:val="00971EDE"/>
    <w:rsid w:val="00972001"/>
    <w:rsid w:val="00972464"/>
    <w:rsid w:val="00972BAB"/>
    <w:rsid w:val="00972CFE"/>
    <w:rsid w:val="00973585"/>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C"/>
    <w:rsid w:val="0097794F"/>
    <w:rsid w:val="00977B13"/>
    <w:rsid w:val="00977BA7"/>
    <w:rsid w:val="00977CC5"/>
    <w:rsid w:val="00977D89"/>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C4C"/>
    <w:rsid w:val="00985FCA"/>
    <w:rsid w:val="00986498"/>
    <w:rsid w:val="0098669F"/>
    <w:rsid w:val="009867A8"/>
    <w:rsid w:val="00986F3D"/>
    <w:rsid w:val="00987239"/>
    <w:rsid w:val="0098738E"/>
    <w:rsid w:val="00987F9A"/>
    <w:rsid w:val="00990690"/>
    <w:rsid w:val="00990947"/>
    <w:rsid w:val="00990957"/>
    <w:rsid w:val="00990A16"/>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1C"/>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DA9"/>
    <w:rsid w:val="009A2888"/>
    <w:rsid w:val="009A3198"/>
    <w:rsid w:val="009A384A"/>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E03"/>
    <w:rsid w:val="009C51AF"/>
    <w:rsid w:val="009C52E7"/>
    <w:rsid w:val="009C575C"/>
    <w:rsid w:val="009C60B1"/>
    <w:rsid w:val="009C6333"/>
    <w:rsid w:val="009C678D"/>
    <w:rsid w:val="009C703B"/>
    <w:rsid w:val="009C74F8"/>
    <w:rsid w:val="009C75DA"/>
    <w:rsid w:val="009C7734"/>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32D"/>
    <w:rsid w:val="009E0408"/>
    <w:rsid w:val="009E0772"/>
    <w:rsid w:val="009E0E9B"/>
    <w:rsid w:val="009E1340"/>
    <w:rsid w:val="009E180F"/>
    <w:rsid w:val="009E1E91"/>
    <w:rsid w:val="009E215B"/>
    <w:rsid w:val="009E2308"/>
    <w:rsid w:val="009E23DB"/>
    <w:rsid w:val="009E2426"/>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0A"/>
    <w:rsid w:val="009E7DAE"/>
    <w:rsid w:val="009E7DBF"/>
    <w:rsid w:val="009E7E10"/>
    <w:rsid w:val="009E7E4E"/>
    <w:rsid w:val="009F0316"/>
    <w:rsid w:val="009F03E6"/>
    <w:rsid w:val="009F08A5"/>
    <w:rsid w:val="009F0D52"/>
    <w:rsid w:val="009F0E4B"/>
    <w:rsid w:val="009F1112"/>
    <w:rsid w:val="009F1326"/>
    <w:rsid w:val="009F178F"/>
    <w:rsid w:val="009F1986"/>
    <w:rsid w:val="009F1A0F"/>
    <w:rsid w:val="009F1A4D"/>
    <w:rsid w:val="009F1DA5"/>
    <w:rsid w:val="009F1F3F"/>
    <w:rsid w:val="009F1FD6"/>
    <w:rsid w:val="009F1FFA"/>
    <w:rsid w:val="009F2536"/>
    <w:rsid w:val="009F25A6"/>
    <w:rsid w:val="009F273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ED"/>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1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D"/>
    <w:rsid w:val="00A20670"/>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6B"/>
    <w:rsid w:val="00A23FE0"/>
    <w:rsid w:val="00A240F7"/>
    <w:rsid w:val="00A2490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02E"/>
    <w:rsid w:val="00A369B3"/>
    <w:rsid w:val="00A376F9"/>
    <w:rsid w:val="00A3774E"/>
    <w:rsid w:val="00A37FA3"/>
    <w:rsid w:val="00A400D5"/>
    <w:rsid w:val="00A40183"/>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8A"/>
    <w:rsid w:val="00A44B88"/>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6B0"/>
    <w:rsid w:val="00A63E9D"/>
    <w:rsid w:val="00A64721"/>
    <w:rsid w:val="00A64A11"/>
    <w:rsid w:val="00A64D20"/>
    <w:rsid w:val="00A64F47"/>
    <w:rsid w:val="00A651CB"/>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B5C"/>
    <w:rsid w:val="00A71E3B"/>
    <w:rsid w:val="00A726D1"/>
    <w:rsid w:val="00A72C8B"/>
    <w:rsid w:val="00A72F79"/>
    <w:rsid w:val="00A73048"/>
    <w:rsid w:val="00A73374"/>
    <w:rsid w:val="00A733E5"/>
    <w:rsid w:val="00A739DD"/>
    <w:rsid w:val="00A73C54"/>
    <w:rsid w:val="00A73F56"/>
    <w:rsid w:val="00A74629"/>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F26"/>
    <w:rsid w:val="00A83780"/>
    <w:rsid w:val="00A83A8C"/>
    <w:rsid w:val="00A83B7F"/>
    <w:rsid w:val="00A84511"/>
    <w:rsid w:val="00A84512"/>
    <w:rsid w:val="00A84AB6"/>
    <w:rsid w:val="00A84D17"/>
    <w:rsid w:val="00A852E5"/>
    <w:rsid w:val="00A85576"/>
    <w:rsid w:val="00A856EA"/>
    <w:rsid w:val="00A85E25"/>
    <w:rsid w:val="00A861D4"/>
    <w:rsid w:val="00A86624"/>
    <w:rsid w:val="00A86E74"/>
    <w:rsid w:val="00A870A7"/>
    <w:rsid w:val="00A8737E"/>
    <w:rsid w:val="00A873F5"/>
    <w:rsid w:val="00A8741E"/>
    <w:rsid w:val="00A87B9F"/>
    <w:rsid w:val="00A9077E"/>
    <w:rsid w:val="00A907E7"/>
    <w:rsid w:val="00A9142E"/>
    <w:rsid w:val="00A91B4A"/>
    <w:rsid w:val="00A91DF5"/>
    <w:rsid w:val="00A91F68"/>
    <w:rsid w:val="00A92025"/>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6D97"/>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F0"/>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6FB2"/>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F4"/>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C17"/>
    <w:rsid w:val="00AC41C5"/>
    <w:rsid w:val="00AC45F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617"/>
    <w:rsid w:val="00AD2B16"/>
    <w:rsid w:val="00AD3088"/>
    <w:rsid w:val="00AD32F2"/>
    <w:rsid w:val="00AD36B4"/>
    <w:rsid w:val="00AD3810"/>
    <w:rsid w:val="00AD3978"/>
    <w:rsid w:val="00AD3CB9"/>
    <w:rsid w:val="00AD3D7B"/>
    <w:rsid w:val="00AD3FBA"/>
    <w:rsid w:val="00AD405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6D7"/>
    <w:rsid w:val="00AE5CF6"/>
    <w:rsid w:val="00AE605F"/>
    <w:rsid w:val="00AE6441"/>
    <w:rsid w:val="00AE69C2"/>
    <w:rsid w:val="00AE6D51"/>
    <w:rsid w:val="00AE6D86"/>
    <w:rsid w:val="00AE749E"/>
    <w:rsid w:val="00AE76BF"/>
    <w:rsid w:val="00AE7D57"/>
    <w:rsid w:val="00AE7E3B"/>
    <w:rsid w:val="00AF0011"/>
    <w:rsid w:val="00AF0484"/>
    <w:rsid w:val="00AF0DEB"/>
    <w:rsid w:val="00AF1072"/>
    <w:rsid w:val="00AF12E5"/>
    <w:rsid w:val="00AF1B9B"/>
    <w:rsid w:val="00AF1C22"/>
    <w:rsid w:val="00AF1FB2"/>
    <w:rsid w:val="00AF22AD"/>
    <w:rsid w:val="00AF2321"/>
    <w:rsid w:val="00AF25B9"/>
    <w:rsid w:val="00AF2AD0"/>
    <w:rsid w:val="00AF2CA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7A"/>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216"/>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18"/>
    <w:rsid w:val="00B1263A"/>
    <w:rsid w:val="00B12914"/>
    <w:rsid w:val="00B13517"/>
    <w:rsid w:val="00B13597"/>
    <w:rsid w:val="00B13C25"/>
    <w:rsid w:val="00B13CD3"/>
    <w:rsid w:val="00B13EF2"/>
    <w:rsid w:val="00B1420F"/>
    <w:rsid w:val="00B14239"/>
    <w:rsid w:val="00B14600"/>
    <w:rsid w:val="00B1475E"/>
    <w:rsid w:val="00B14A55"/>
    <w:rsid w:val="00B14CFF"/>
    <w:rsid w:val="00B14D96"/>
    <w:rsid w:val="00B154F0"/>
    <w:rsid w:val="00B15823"/>
    <w:rsid w:val="00B15BD5"/>
    <w:rsid w:val="00B15D7F"/>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64"/>
    <w:rsid w:val="00B2237A"/>
    <w:rsid w:val="00B22388"/>
    <w:rsid w:val="00B223A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8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2DB"/>
    <w:rsid w:val="00B578A4"/>
    <w:rsid w:val="00B578B7"/>
    <w:rsid w:val="00B57A33"/>
    <w:rsid w:val="00B57EFD"/>
    <w:rsid w:val="00B6043B"/>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4"/>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8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53F"/>
    <w:rsid w:val="00B85769"/>
    <w:rsid w:val="00B85A54"/>
    <w:rsid w:val="00B85FDC"/>
    <w:rsid w:val="00B85FFD"/>
    <w:rsid w:val="00B861E8"/>
    <w:rsid w:val="00B863C1"/>
    <w:rsid w:val="00B8655D"/>
    <w:rsid w:val="00B865AA"/>
    <w:rsid w:val="00B8691A"/>
    <w:rsid w:val="00B86A60"/>
    <w:rsid w:val="00B86E5B"/>
    <w:rsid w:val="00B8715A"/>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85C"/>
    <w:rsid w:val="00B97A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EE0"/>
    <w:rsid w:val="00BB0F68"/>
    <w:rsid w:val="00BB11CF"/>
    <w:rsid w:val="00BB1A4A"/>
    <w:rsid w:val="00BB1F50"/>
    <w:rsid w:val="00BB203D"/>
    <w:rsid w:val="00BB2AAA"/>
    <w:rsid w:val="00BB2CC1"/>
    <w:rsid w:val="00BB343B"/>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36"/>
    <w:rsid w:val="00BD7ABC"/>
    <w:rsid w:val="00BE03C3"/>
    <w:rsid w:val="00BE04D0"/>
    <w:rsid w:val="00BE0691"/>
    <w:rsid w:val="00BE06C7"/>
    <w:rsid w:val="00BE0987"/>
    <w:rsid w:val="00BE1272"/>
    <w:rsid w:val="00BE1594"/>
    <w:rsid w:val="00BE15D8"/>
    <w:rsid w:val="00BE1A3D"/>
    <w:rsid w:val="00BE21A1"/>
    <w:rsid w:val="00BE2401"/>
    <w:rsid w:val="00BE29C7"/>
    <w:rsid w:val="00BE2C29"/>
    <w:rsid w:val="00BE2EA9"/>
    <w:rsid w:val="00BE37EC"/>
    <w:rsid w:val="00BE3B16"/>
    <w:rsid w:val="00BE4013"/>
    <w:rsid w:val="00BE407B"/>
    <w:rsid w:val="00BE4700"/>
    <w:rsid w:val="00BE471D"/>
    <w:rsid w:val="00BE4924"/>
    <w:rsid w:val="00BE4B18"/>
    <w:rsid w:val="00BE4BDA"/>
    <w:rsid w:val="00BE4CEC"/>
    <w:rsid w:val="00BE4FE8"/>
    <w:rsid w:val="00BE5B62"/>
    <w:rsid w:val="00BE603D"/>
    <w:rsid w:val="00BE6394"/>
    <w:rsid w:val="00BE6B11"/>
    <w:rsid w:val="00BE6C03"/>
    <w:rsid w:val="00BE6EAE"/>
    <w:rsid w:val="00BE6F92"/>
    <w:rsid w:val="00BE71E5"/>
    <w:rsid w:val="00BE7425"/>
    <w:rsid w:val="00BE7450"/>
    <w:rsid w:val="00BE7496"/>
    <w:rsid w:val="00BE77E4"/>
    <w:rsid w:val="00BE789B"/>
    <w:rsid w:val="00BE7900"/>
    <w:rsid w:val="00BE7DA2"/>
    <w:rsid w:val="00BF0559"/>
    <w:rsid w:val="00BF0CE1"/>
    <w:rsid w:val="00BF0D6C"/>
    <w:rsid w:val="00BF0EA5"/>
    <w:rsid w:val="00BF15F0"/>
    <w:rsid w:val="00BF1B52"/>
    <w:rsid w:val="00BF277D"/>
    <w:rsid w:val="00BF2E1B"/>
    <w:rsid w:val="00BF2FE2"/>
    <w:rsid w:val="00BF320A"/>
    <w:rsid w:val="00BF3748"/>
    <w:rsid w:val="00BF3758"/>
    <w:rsid w:val="00BF37FD"/>
    <w:rsid w:val="00BF39C7"/>
    <w:rsid w:val="00BF4204"/>
    <w:rsid w:val="00BF43C7"/>
    <w:rsid w:val="00BF4DD3"/>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97"/>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D2"/>
    <w:rsid w:val="00C14152"/>
    <w:rsid w:val="00C14157"/>
    <w:rsid w:val="00C1425C"/>
    <w:rsid w:val="00C1530A"/>
    <w:rsid w:val="00C158C6"/>
    <w:rsid w:val="00C16743"/>
    <w:rsid w:val="00C16B19"/>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067"/>
    <w:rsid w:val="00C254C0"/>
    <w:rsid w:val="00C26045"/>
    <w:rsid w:val="00C264A6"/>
    <w:rsid w:val="00C269D3"/>
    <w:rsid w:val="00C26B46"/>
    <w:rsid w:val="00C26CDF"/>
    <w:rsid w:val="00C2724C"/>
    <w:rsid w:val="00C273A1"/>
    <w:rsid w:val="00C274E7"/>
    <w:rsid w:val="00C279BA"/>
    <w:rsid w:val="00C27E1F"/>
    <w:rsid w:val="00C3007D"/>
    <w:rsid w:val="00C3010E"/>
    <w:rsid w:val="00C305FF"/>
    <w:rsid w:val="00C30AD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8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D80"/>
    <w:rsid w:val="00C47FA0"/>
    <w:rsid w:val="00C50E98"/>
    <w:rsid w:val="00C51192"/>
    <w:rsid w:val="00C51437"/>
    <w:rsid w:val="00C5147E"/>
    <w:rsid w:val="00C517B0"/>
    <w:rsid w:val="00C51953"/>
    <w:rsid w:val="00C51A3E"/>
    <w:rsid w:val="00C52268"/>
    <w:rsid w:val="00C524D4"/>
    <w:rsid w:val="00C52D87"/>
    <w:rsid w:val="00C52EDE"/>
    <w:rsid w:val="00C53940"/>
    <w:rsid w:val="00C53AC6"/>
    <w:rsid w:val="00C53BAE"/>
    <w:rsid w:val="00C53E36"/>
    <w:rsid w:val="00C53F69"/>
    <w:rsid w:val="00C53FA0"/>
    <w:rsid w:val="00C54780"/>
    <w:rsid w:val="00C5484C"/>
    <w:rsid w:val="00C54CEE"/>
    <w:rsid w:val="00C54F79"/>
    <w:rsid w:val="00C55908"/>
    <w:rsid w:val="00C55AEB"/>
    <w:rsid w:val="00C55C8F"/>
    <w:rsid w:val="00C55D9A"/>
    <w:rsid w:val="00C561A1"/>
    <w:rsid w:val="00C56624"/>
    <w:rsid w:val="00C568FC"/>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C7"/>
    <w:rsid w:val="00C62855"/>
    <w:rsid w:val="00C628B9"/>
    <w:rsid w:val="00C62AA7"/>
    <w:rsid w:val="00C62D6D"/>
    <w:rsid w:val="00C62DFA"/>
    <w:rsid w:val="00C6348A"/>
    <w:rsid w:val="00C636E8"/>
    <w:rsid w:val="00C638DB"/>
    <w:rsid w:val="00C63900"/>
    <w:rsid w:val="00C63D64"/>
    <w:rsid w:val="00C64333"/>
    <w:rsid w:val="00C64457"/>
    <w:rsid w:val="00C64631"/>
    <w:rsid w:val="00C64B4E"/>
    <w:rsid w:val="00C64E7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4AC"/>
    <w:rsid w:val="00C70621"/>
    <w:rsid w:val="00C7065A"/>
    <w:rsid w:val="00C709DB"/>
    <w:rsid w:val="00C70EFC"/>
    <w:rsid w:val="00C714F9"/>
    <w:rsid w:val="00C716A1"/>
    <w:rsid w:val="00C71C0B"/>
    <w:rsid w:val="00C71F22"/>
    <w:rsid w:val="00C7243C"/>
    <w:rsid w:val="00C72A79"/>
    <w:rsid w:val="00C73581"/>
    <w:rsid w:val="00C73E83"/>
    <w:rsid w:val="00C73FD2"/>
    <w:rsid w:val="00C740F9"/>
    <w:rsid w:val="00C742C7"/>
    <w:rsid w:val="00C74636"/>
    <w:rsid w:val="00C75A2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B"/>
    <w:rsid w:val="00C85CF3"/>
    <w:rsid w:val="00C85E66"/>
    <w:rsid w:val="00C8639F"/>
    <w:rsid w:val="00C8673A"/>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78"/>
    <w:rsid w:val="00C95E86"/>
    <w:rsid w:val="00C97891"/>
    <w:rsid w:val="00C978BE"/>
    <w:rsid w:val="00CA028F"/>
    <w:rsid w:val="00CA0951"/>
    <w:rsid w:val="00CA0CE9"/>
    <w:rsid w:val="00CA107E"/>
    <w:rsid w:val="00CA15A2"/>
    <w:rsid w:val="00CA1883"/>
    <w:rsid w:val="00CA1AEE"/>
    <w:rsid w:val="00CA2059"/>
    <w:rsid w:val="00CA2111"/>
    <w:rsid w:val="00CA26BD"/>
    <w:rsid w:val="00CA2F5C"/>
    <w:rsid w:val="00CA2F77"/>
    <w:rsid w:val="00CA302F"/>
    <w:rsid w:val="00CA35A0"/>
    <w:rsid w:val="00CA391C"/>
    <w:rsid w:val="00CA3AF5"/>
    <w:rsid w:val="00CA3DB6"/>
    <w:rsid w:val="00CA4099"/>
    <w:rsid w:val="00CA4209"/>
    <w:rsid w:val="00CA567E"/>
    <w:rsid w:val="00CA5C24"/>
    <w:rsid w:val="00CA5E3A"/>
    <w:rsid w:val="00CA5FD3"/>
    <w:rsid w:val="00CA643B"/>
    <w:rsid w:val="00CA68BF"/>
    <w:rsid w:val="00CA6BE1"/>
    <w:rsid w:val="00CA6EEF"/>
    <w:rsid w:val="00CA7027"/>
    <w:rsid w:val="00CA7646"/>
    <w:rsid w:val="00CA7E86"/>
    <w:rsid w:val="00CB0383"/>
    <w:rsid w:val="00CB0E0B"/>
    <w:rsid w:val="00CB1020"/>
    <w:rsid w:val="00CB11A2"/>
    <w:rsid w:val="00CB29BE"/>
    <w:rsid w:val="00CB2D0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923"/>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4A05"/>
    <w:rsid w:val="00CC4C3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5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0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16"/>
    <w:rsid w:val="00CF47C5"/>
    <w:rsid w:val="00CF51A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48"/>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F7"/>
    <w:rsid w:val="00D16608"/>
    <w:rsid w:val="00D16B39"/>
    <w:rsid w:val="00D16B9D"/>
    <w:rsid w:val="00D171AD"/>
    <w:rsid w:val="00D176E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78"/>
    <w:rsid w:val="00D24115"/>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A28"/>
    <w:rsid w:val="00D34AE6"/>
    <w:rsid w:val="00D35C02"/>
    <w:rsid w:val="00D36996"/>
    <w:rsid w:val="00D3701C"/>
    <w:rsid w:val="00D370AF"/>
    <w:rsid w:val="00D370DA"/>
    <w:rsid w:val="00D372C8"/>
    <w:rsid w:val="00D37560"/>
    <w:rsid w:val="00D379CA"/>
    <w:rsid w:val="00D40190"/>
    <w:rsid w:val="00D407A5"/>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C6D"/>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1D"/>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979"/>
    <w:rsid w:val="00D63B35"/>
    <w:rsid w:val="00D63B84"/>
    <w:rsid w:val="00D63DEC"/>
    <w:rsid w:val="00D64685"/>
    <w:rsid w:val="00D646CC"/>
    <w:rsid w:val="00D648C5"/>
    <w:rsid w:val="00D64D4E"/>
    <w:rsid w:val="00D65144"/>
    <w:rsid w:val="00D6548E"/>
    <w:rsid w:val="00D656B3"/>
    <w:rsid w:val="00D65BEB"/>
    <w:rsid w:val="00D661A1"/>
    <w:rsid w:val="00D66B35"/>
    <w:rsid w:val="00D67267"/>
    <w:rsid w:val="00D67757"/>
    <w:rsid w:val="00D67C01"/>
    <w:rsid w:val="00D67F8E"/>
    <w:rsid w:val="00D70F0C"/>
    <w:rsid w:val="00D711B7"/>
    <w:rsid w:val="00D7169A"/>
    <w:rsid w:val="00D72F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94"/>
    <w:rsid w:val="00D97B1F"/>
    <w:rsid w:val="00D97EF9"/>
    <w:rsid w:val="00DA07EB"/>
    <w:rsid w:val="00DA0CFC"/>
    <w:rsid w:val="00DA1011"/>
    <w:rsid w:val="00DA180F"/>
    <w:rsid w:val="00DA18EC"/>
    <w:rsid w:val="00DA2052"/>
    <w:rsid w:val="00DA2456"/>
    <w:rsid w:val="00DA2519"/>
    <w:rsid w:val="00DA2849"/>
    <w:rsid w:val="00DA2D2B"/>
    <w:rsid w:val="00DA2F9D"/>
    <w:rsid w:val="00DA30E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4A8"/>
    <w:rsid w:val="00DA776C"/>
    <w:rsid w:val="00DA79A6"/>
    <w:rsid w:val="00DA7F0B"/>
    <w:rsid w:val="00DA7F21"/>
    <w:rsid w:val="00DB0356"/>
    <w:rsid w:val="00DB11D7"/>
    <w:rsid w:val="00DB1284"/>
    <w:rsid w:val="00DB1391"/>
    <w:rsid w:val="00DB17D2"/>
    <w:rsid w:val="00DB1A57"/>
    <w:rsid w:val="00DB1A96"/>
    <w:rsid w:val="00DB1F21"/>
    <w:rsid w:val="00DB2009"/>
    <w:rsid w:val="00DB23EA"/>
    <w:rsid w:val="00DB25E8"/>
    <w:rsid w:val="00DB260F"/>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224"/>
    <w:rsid w:val="00DB611B"/>
    <w:rsid w:val="00DB6457"/>
    <w:rsid w:val="00DB658F"/>
    <w:rsid w:val="00DB65CA"/>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AA"/>
    <w:rsid w:val="00DD2832"/>
    <w:rsid w:val="00DD2CD6"/>
    <w:rsid w:val="00DD3374"/>
    <w:rsid w:val="00DD37E7"/>
    <w:rsid w:val="00DD3F25"/>
    <w:rsid w:val="00DD3F67"/>
    <w:rsid w:val="00DD42F6"/>
    <w:rsid w:val="00DD4300"/>
    <w:rsid w:val="00DD4616"/>
    <w:rsid w:val="00DD476E"/>
    <w:rsid w:val="00DD4AB8"/>
    <w:rsid w:val="00DD548E"/>
    <w:rsid w:val="00DD55BA"/>
    <w:rsid w:val="00DD56EF"/>
    <w:rsid w:val="00DD5D8A"/>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A9A"/>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67"/>
    <w:rsid w:val="00DE77D6"/>
    <w:rsid w:val="00DE7C65"/>
    <w:rsid w:val="00DE7DA9"/>
    <w:rsid w:val="00DE7FBE"/>
    <w:rsid w:val="00DF06C2"/>
    <w:rsid w:val="00DF0E23"/>
    <w:rsid w:val="00DF188B"/>
    <w:rsid w:val="00DF219C"/>
    <w:rsid w:val="00DF2577"/>
    <w:rsid w:val="00DF260A"/>
    <w:rsid w:val="00DF2854"/>
    <w:rsid w:val="00DF2A9A"/>
    <w:rsid w:val="00DF3090"/>
    <w:rsid w:val="00DF32AD"/>
    <w:rsid w:val="00DF336C"/>
    <w:rsid w:val="00DF3598"/>
    <w:rsid w:val="00DF37F4"/>
    <w:rsid w:val="00DF3E72"/>
    <w:rsid w:val="00DF40BF"/>
    <w:rsid w:val="00DF44D9"/>
    <w:rsid w:val="00DF4505"/>
    <w:rsid w:val="00DF47FA"/>
    <w:rsid w:val="00DF4A78"/>
    <w:rsid w:val="00DF4AC3"/>
    <w:rsid w:val="00DF4B13"/>
    <w:rsid w:val="00DF505F"/>
    <w:rsid w:val="00DF5068"/>
    <w:rsid w:val="00DF5153"/>
    <w:rsid w:val="00DF5922"/>
    <w:rsid w:val="00DF598D"/>
    <w:rsid w:val="00DF5A1F"/>
    <w:rsid w:val="00DF6727"/>
    <w:rsid w:val="00DF6E5E"/>
    <w:rsid w:val="00DF70BD"/>
    <w:rsid w:val="00DF7C20"/>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70"/>
    <w:rsid w:val="00E034C9"/>
    <w:rsid w:val="00E039D1"/>
    <w:rsid w:val="00E03AEC"/>
    <w:rsid w:val="00E03DA4"/>
    <w:rsid w:val="00E03DC8"/>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0AAB"/>
    <w:rsid w:val="00E1127E"/>
    <w:rsid w:val="00E1221D"/>
    <w:rsid w:val="00E122C0"/>
    <w:rsid w:val="00E1241E"/>
    <w:rsid w:val="00E127D9"/>
    <w:rsid w:val="00E128AB"/>
    <w:rsid w:val="00E129A4"/>
    <w:rsid w:val="00E12C5D"/>
    <w:rsid w:val="00E12F1A"/>
    <w:rsid w:val="00E13512"/>
    <w:rsid w:val="00E1369E"/>
    <w:rsid w:val="00E138CC"/>
    <w:rsid w:val="00E13BBD"/>
    <w:rsid w:val="00E13CC7"/>
    <w:rsid w:val="00E13D54"/>
    <w:rsid w:val="00E14197"/>
    <w:rsid w:val="00E144D5"/>
    <w:rsid w:val="00E1476F"/>
    <w:rsid w:val="00E1498D"/>
    <w:rsid w:val="00E14D06"/>
    <w:rsid w:val="00E15D69"/>
    <w:rsid w:val="00E15D91"/>
    <w:rsid w:val="00E15FEB"/>
    <w:rsid w:val="00E160A1"/>
    <w:rsid w:val="00E164A9"/>
    <w:rsid w:val="00E16511"/>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F2F"/>
    <w:rsid w:val="00E25308"/>
    <w:rsid w:val="00E25A27"/>
    <w:rsid w:val="00E25DC7"/>
    <w:rsid w:val="00E25E25"/>
    <w:rsid w:val="00E26A3B"/>
    <w:rsid w:val="00E26B84"/>
    <w:rsid w:val="00E26D5C"/>
    <w:rsid w:val="00E26DBC"/>
    <w:rsid w:val="00E2704F"/>
    <w:rsid w:val="00E2710E"/>
    <w:rsid w:val="00E272D2"/>
    <w:rsid w:val="00E277C7"/>
    <w:rsid w:val="00E27A6D"/>
    <w:rsid w:val="00E27B57"/>
    <w:rsid w:val="00E30094"/>
    <w:rsid w:val="00E3020B"/>
    <w:rsid w:val="00E304C6"/>
    <w:rsid w:val="00E30758"/>
    <w:rsid w:val="00E30960"/>
    <w:rsid w:val="00E30B4B"/>
    <w:rsid w:val="00E30B79"/>
    <w:rsid w:val="00E30CF4"/>
    <w:rsid w:val="00E30E0D"/>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7A"/>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B6"/>
    <w:rsid w:val="00E43CD8"/>
    <w:rsid w:val="00E43D4F"/>
    <w:rsid w:val="00E43EB1"/>
    <w:rsid w:val="00E44141"/>
    <w:rsid w:val="00E44736"/>
    <w:rsid w:val="00E44837"/>
    <w:rsid w:val="00E44926"/>
    <w:rsid w:val="00E44A9F"/>
    <w:rsid w:val="00E44C8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316"/>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B5"/>
    <w:rsid w:val="00E7048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3AE"/>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42"/>
    <w:rsid w:val="00E80566"/>
    <w:rsid w:val="00E80DF4"/>
    <w:rsid w:val="00E81060"/>
    <w:rsid w:val="00E8147F"/>
    <w:rsid w:val="00E818BF"/>
    <w:rsid w:val="00E818CE"/>
    <w:rsid w:val="00E821EE"/>
    <w:rsid w:val="00E82875"/>
    <w:rsid w:val="00E82C6F"/>
    <w:rsid w:val="00E83492"/>
    <w:rsid w:val="00E837C0"/>
    <w:rsid w:val="00E83D79"/>
    <w:rsid w:val="00E8464D"/>
    <w:rsid w:val="00E84F16"/>
    <w:rsid w:val="00E8519B"/>
    <w:rsid w:val="00E85281"/>
    <w:rsid w:val="00E8529E"/>
    <w:rsid w:val="00E85A88"/>
    <w:rsid w:val="00E85EB6"/>
    <w:rsid w:val="00E86317"/>
    <w:rsid w:val="00E86603"/>
    <w:rsid w:val="00E868C4"/>
    <w:rsid w:val="00E86EF3"/>
    <w:rsid w:val="00E876B2"/>
    <w:rsid w:val="00E90340"/>
    <w:rsid w:val="00E90551"/>
    <w:rsid w:val="00E9094B"/>
    <w:rsid w:val="00E90AEE"/>
    <w:rsid w:val="00E90CE0"/>
    <w:rsid w:val="00E90FAC"/>
    <w:rsid w:val="00E9117D"/>
    <w:rsid w:val="00E913BF"/>
    <w:rsid w:val="00E91D4D"/>
    <w:rsid w:val="00E91F1C"/>
    <w:rsid w:val="00E92236"/>
    <w:rsid w:val="00E929E7"/>
    <w:rsid w:val="00E92B3F"/>
    <w:rsid w:val="00E92C81"/>
    <w:rsid w:val="00E930CA"/>
    <w:rsid w:val="00E933C5"/>
    <w:rsid w:val="00E93896"/>
    <w:rsid w:val="00E939CD"/>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8B"/>
    <w:rsid w:val="00EB0930"/>
    <w:rsid w:val="00EB0B72"/>
    <w:rsid w:val="00EB143C"/>
    <w:rsid w:val="00EB176C"/>
    <w:rsid w:val="00EB1EB4"/>
    <w:rsid w:val="00EB21D2"/>
    <w:rsid w:val="00EB2566"/>
    <w:rsid w:val="00EB256E"/>
    <w:rsid w:val="00EB2767"/>
    <w:rsid w:val="00EB281B"/>
    <w:rsid w:val="00EB2A1C"/>
    <w:rsid w:val="00EB2C6E"/>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73E"/>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4F4"/>
    <w:rsid w:val="00ED57B6"/>
    <w:rsid w:val="00ED5ADD"/>
    <w:rsid w:val="00ED5CEC"/>
    <w:rsid w:val="00ED60F6"/>
    <w:rsid w:val="00ED6137"/>
    <w:rsid w:val="00ED61E7"/>
    <w:rsid w:val="00ED62CF"/>
    <w:rsid w:val="00ED62EE"/>
    <w:rsid w:val="00ED6D63"/>
    <w:rsid w:val="00ED6D8B"/>
    <w:rsid w:val="00ED6DE3"/>
    <w:rsid w:val="00ED700E"/>
    <w:rsid w:val="00ED704C"/>
    <w:rsid w:val="00ED70B2"/>
    <w:rsid w:val="00ED754D"/>
    <w:rsid w:val="00ED7DCB"/>
    <w:rsid w:val="00EE0029"/>
    <w:rsid w:val="00EE02C0"/>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18"/>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6B3"/>
    <w:rsid w:val="00F00792"/>
    <w:rsid w:val="00F007EB"/>
    <w:rsid w:val="00F014A0"/>
    <w:rsid w:val="00F01F1A"/>
    <w:rsid w:val="00F022F8"/>
    <w:rsid w:val="00F02324"/>
    <w:rsid w:val="00F02D1F"/>
    <w:rsid w:val="00F03072"/>
    <w:rsid w:val="00F030DE"/>
    <w:rsid w:val="00F038B8"/>
    <w:rsid w:val="00F039C4"/>
    <w:rsid w:val="00F03DD5"/>
    <w:rsid w:val="00F03ED3"/>
    <w:rsid w:val="00F0422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2A"/>
    <w:rsid w:val="00F13B8A"/>
    <w:rsid w:val="00F140C8"/>
    <w:rsid w:val="00F14109"/>
    <w:rsid w:val="00F14482"/>
    <w:rsid w:val="00F14515"/>
    <w:rsid w:val="00F145CF"/>
    <w:rsid w:val="00F14765"/>
    <w:rsid w:val="00F148C6"/>
    <w:rsid w:val="00F14D09"/>
    <w:rsid w:val="00F156B5"/>
    <w:rsid w:val="00F15BA3"/>
    <w:rsid w:val="00F15D83"/>
    <w:rsid w:val="00F15E8B"/>
    <w:rsid w:val="00F15EA2"/>
    <w:rsid w:val="00F15EF3"/>
    <w:rsid w:val="00F165BC"/>
    <w:rsid w:val="00F1687A"/>
    <w:rsid w:val="00F16CC0"/>
    <w:rsid w:val="00F16F88"/>
    <w:rsid w:val="00F16FAE"/>
    <w:rsid w:val="00F17253"/>
    <w:rsid w:val="00F17319"/>
    <w:rsid w:val="00F17D96"/>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FD"/>
    <w:rsid w:val="00F31E65"/>
    <w:rsid w:val="00F31F6A"/>
    <w:rsid w:val="00F321A3"/>
    <w:rsid w:val="00F32CE4"/>
    <w:rsid w:val="00F32E68"/>
    <w:rsid w:val="00F33A46"/>
    <w:rsid w:val="00F33A73"/>
    <w:rsid w:val="00F33BE8"/>
    <w:rsid w:val="00F3414F"/>
    <w:rsid w:val="00F341B0"/>
    <w:rsid w:val="00F341EA"/>
    <w:rsid w:val="00F34311"/>
    <w:rsid w:val="00F347FE"/>
    <w:rsid w:val="00F34F95"/>
    <w:rsid w:val="00F35178"/>
    <w:rsid w:val="00F351EE"/>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C9"/>
    <w:rsid w:val="00F437CE"/>
    <w:rsid w:val="00F43B5A"/>
    <w:rsid w:val="00F43C12"/>
    <w:rsid w:val="00F43CC9"/>
    <w:rsid w:val="00F43F75"/>
    <w:rsid w:val="00F44C5A"/>
    <w:rsid w:val="00F454A0"/>
    <w:rsid w:val="00F454AA"/>
    <w:rsid w:val="00F45BF6"/>
    <w:rsid w:val="00F45D2F"/>
    <w:rsid w:val="00F45D79"/>
    <w:rsid w:val="00F461F8"/>
    <w:rsid w:val="00F46223"/>
    <w:rsid w:val="00F465C3"/>
    <w:rsid w:val="00F4662D"/>
    <w:rsid w:val="00F46745"/>
    <w:rsid w:val="00F47508"/>
    <w:rsid w:val="00F47BA7"/>
    <w:rsid w:val="00F47CA7"/>
    <w:rsid w:val="00F501F4"/>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8C"/>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13"/>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76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D32"/>
    <w:rsid w:val="00FA0E61"/>
    <w:rsid w:val="00FA1161"/>
    <w:rsid w:val="00FA1CF5"/>
    <w:rsid w:val="00FA21A4"/>
    <w:rsid w:val="00FA2296"/>
    <w:rsid w:val="00FA23D1"/>
    <w:rsid w:val="00FA28DD"/>
    <w:rsid w:val="00FA2FED"/>
    <w:rsid w:val="00FA364E"/>
    <w:rsid w:val="00FA39FD"/>
    <w:rsid w:val="00FA3DF7"/>
    <w:rsid w:val="00FA3FF7"/>
    <w:rsid w:val="00FA4B51"/>
    <w:rsid w:val="00FA4B5C"/>
    <w:rsid w:val="00FA5285"/>
    <w:rsid w:val="00FA6EE2"/>
    <w:rsid w:val="00FA7140"/>
    <w:rsid w:val="00FA7216"/>
    <w:rsid w:val="00FA7265"/>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60E"/>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A9"/>
    <w:rsid w:val="00FD6FCA"/>
    <w:rsid w:val="00FD7543"/>
    <w:rsid w:val="00FD7D24"/>
    <w:rsid w:val="00FE0252"/>
    <w:rsid w:val="00FE0485"/>
    <w:rsid w:val="00FE079B"/>
    <w:rsid w:val="00FE0997"/>
    <w:rsid w:val="00FE0C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010"/>
    <w:rsid w:val="00FF2B27"/>
    <w:rsid w:val="00FF301A"/>
    <w:rsid w:val="00FF3102"/>
    <w:rsid w:val="00FF31A1"/>
    <w:rsid w:val="00FF3601"/>
    <w:rsid w:val="00FF3CCB"/>
    <w:rsid w:val="00FF4510"/>
    <w:rsid w:val="00FF46A9"/>
    <w:rsid w:val="00FF46C9"/>
    <w:rsid w:val="00FF4772"/>
    <w:rsid w:val="00FF4842"/>
    <w:rsid w:val="00FF4A1C"/>
    <w:rsid w:val="00FF4AF9"/>
    <w:rsid w:val="00FF4B27"/>
    <w:rsid w:val="00FF4BBC"/>
    <w:rsid w:val="00FF4CF1"/>
    <w:rsid w:val="00FF4E10"/>
    <w:rsid w:val="00FF4FB2"/>
    <w:rsid w:val="00FF59A9"/>
    <w:rsid w:val="00FF59ED"/>
    <w:rsid w:val="00FF5A49"/>
    <w:rsid w:val="00FF608F"/>
    <w:rsid w:val="00FF61E8"/>
    <w:rsid w:val="00FF6433"/>
    <w:rsid w:val="00FF6602"/>
    <w:rsid w:val="00FF6967"/>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B3A952-5E6A-4150-A856-87ED1FD6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A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 Char Char Char Char Char Char1, Char Char Char Char Char3, Char Char Char Char2,Char Char Char Char Char Char1,Char Char Char Char Char Char2"/>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3,Char Char Char Char Char Char,Char Char Char Char Char1"/>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568FC"/>
    <w:rPr>
      <w:i/>
      <w:iCs/>
    </w:rPr>
  </w:style>
  <w:style w:type="table" w:customStyle="1" w:styleId="SBSSimple1">
    <w:name w:val="SBS Simple1"/>
    <w:basedOn w:val="TableNormal"/>
    <w:next w:val="TableGrid"/>
    <w:rsid w:val="00D9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NoList"/>
    <w:next w:val="111111"/>
    <w:rsid w:val="00E8529E"/>
  </w:style>
  <w:style w:type="numbering" w:customStyle="1" w:styleId="NoList3">
    <w:name w:val="No List3"/>
    <w:next w:val="NoList"/>
    <w:uiPriority w:val="99"/>
    <w:semiHidden/>
    <w:unhideWhenUsed/>
    <w:rsid w:val="00A3602E"/>
  </w:style>
  <w:style w:type="table" w:customStyle="1" w:styleId="TableGrid10">
    <w:name w:val="Table Grid10"/>
    <w:basedOn w:val="TableNormal"/>
    <w:next w:val="TableGrid"/>
    <w:rsid w:val="00A3602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A3602E"/>
  </w:style>
  <w:style w:type="table" w:customStyle="1" w:styleId="TableGrid11">
    <w:name w:val="Table Grid11"/>
    <w:basedOn w:val="TableNormal"/>
    <w:next w:val="TableGrid"/>
    <w:rsid w:val="00A3602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NoList"/>
    <w:next w:val="111111"/>
    <w:rsid w:val="00A3602E"/>
    <w:pPr>
      <w:numPr>
        <w:numId w:val="6"/>
      </w:numPr>
    </w:pPr>
  </w:style>
  <w:style w:type="numbering" w:customStyle="1" w:styleId="NoList21">
    <w:name w:val="No List21"/>
    <w:next w:val="NoList"/>
    <w:uiPriority w:val="99"/>
    <w:semiHidden/>
    <w:rsid w:val="00A3602E"/>
  </w:style>
  <w:style w:type="numbering" w:customStyle="1" w:styleId="11111112">
    <w:name w:val="1 / 1.1 / 1.1.112"/>
    <w:basedOn w:val="NoList"/>
    <w:next w:val="111111"/>
    <w:rsid w:val="00A3602E"/>
    <w:pPr>
      <w:numPr>
        <w:numId w:val="1"/>
      </w:numPr>
    </w:pPr>
  </w:style>
  <w:style w:type="table" w:customStyle="1" w:styleId="TableGrid21">
    <w:name w:val="Table Grid21"/>
    <w:basedOn w:val="TableNormal"/>
    <w:next w:val="TableGrid"/>
    <w:rsid w:val="00A3602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rsid w:val="00A3602E"/>
    <w:rPr>
      <w:rFonts w:cs="Arial"/>
      <w:snapToGrid w:val="0"/>
      <w:w w:val="90"/>
      <w:sz w:val="22"/>
      <w:szCs w:val="22"/>
      <w:lang w:val="en-US" w:eastAsia="en-US"/>
    </w:rPr>
  </w:style>
  <w:style w:type="character" w:customStyle="1" w:styleId="AnnexetitleChar">
    <w:name w:val="Annexe_title Char"/>
    <w:link w:val="Annexetitle"/>
    <w:rsid w:val="00A3602E"/>
    <w:rPr>
      <w:b/>
      <w:bCs/>
      <w:caps/>
      <w:sz w:val="32"/>
      <w:szCs w:val="22"/>
      <w:lang w:val="en-GB" w:eastAsia="ar-SA"/>
    </w:rPr>
  </w:style>
  <w:style w:type="character" w:customStyle="1" w:styleId="CharChar23">
    <w:name w:val="Char Char23"/>
    <w:rsid w:val="00A3602E"/>
    <w:rPr>
      <w:rFonts w:ascii="Arial" w:eastAsia="Times New Roman" w:hAnsi="Arial"/>
      <w:b/>
      <w:bCs/>
      <w:sz w:val="24"/>
      <w:szCs w:val="24"/>
      <w:lang w:val="sr-Cyrl-RS" w:eastAsia="x-none"/>
    </w:rPr>
  </w:style>
  <w:style w:type="character" w:customStyle="1" w:styleId="CharChar22">
    <w:name w:val="Char Char22"/>
    <w:rsid w:val="00A3602E"/>
    <w:rPr>
      <w:rFonts w:ascii="Arial" w:eastAsia="Times New Roman" w:hAnsi="Arial"/>
      <w:iCs/>
      <w:sz w:val="24"/>
      <w:szCs w:val="24"/>
      <w:lang w:val="sr-Latn-CS" w:eastAsia="x-none"/>
    </w:rPr>
  </w:style>
  <w:style w:type="character" w:customStyle="1" w:styleId="Heading3CharCharCharCharCharChar">
    <w:name w:val="Heading 3 Char Char Char Char Char Char"/>
    <w:rsid w:val="00A3602E"/>
    <w:rPr>
      <w:rFonts w:ascii="Arial" w:eastAsia="Times New Roman" w:hAnsi="Arial" w:cs="Arial"/>
      <w:b/>
      <w:bCs/>
      <w:sz w:val="26"/>
      <w:szCs w:val="26"/>
      <w:lang w:val="en-US" w:eastAsia="en-US"/>
    </w:rPr>
  </w:style>
  <w:style w:type="character" w:customStyle="1" w:styleId="CharChar21">
    <w:name w:val="Char Char21"/>
    <w:rsid w:val="00A3602E"/>
    <w:rPr>
      <w:rFonts w:ascii="Tahoma" w:eastAsia="Times New Roman" w:hAnsi="Tahoma" w:cs="Tahoma"/>
      <w:sz w:val="24"/>
      <w:lang w:val="en-US" w:eastAsia="en-US"/>
    </w:rPr>
  </w:style>
  <w:style w:type="character" w:customStyle="1" w:styleId="CharChar20">
    <w:name w:val="Char Char20"/>
    <w:rsid w:val="00A3602E"/>
    <w:rPr>
      <w:rFonts w:ascii="Arial" w:eastAsia="Times New Roman" w:hAnsi="Arial"/>
      <w:b/>
      <w:bCs/>
      <w:iCs/>
      <w:noProof/>
      <w:sz w:val="24"/>
      <w:szCs w:val="26"/>
      <w:lang w:val="sr-Latn-CS"/>
    </w:rPr>
  </w:style>
  <w:style w:type="paragraph" w:customStyle="1" w:styleId="TableNormal0">
    <w:name w:val="TableNormal"/>
    <w:basedOn w:val="Normal"/>
    <w:rsid w:val="00A3602E"/>
    <w:pPr>
      <w:spacing w:before="180" w:after="60"/>
    </w:pPr>
    <w:rPr>
      <w:snapToGrid w:val="0"/>
      <w:sz w:val="24"/>
      <w:szCs w:val="20"/>
      <w:lang w:val="en-GB"/>
    </w:rPr>
  </w:style>
  <w:style w:type="paragraph" w:customStyle="1" w:styleId="FrTableNormal">
    <w:name w:val="FrTableNormal"/>
    <w:basedOn w:val="TableNormal0"/>
    <w:rsid w:val="00A3602E"/>
    <w:pPr>
      <w:spacing w:before="120" w:after="0" w:line="240" w:lineRule="atLeast"/>
      <w:jc w:val="center"/>
    </w:pPr>
    <w:rPr>
      <w:lang w:val="en-US"/>
    </w:rPr>
  </w:style>
  <w:style w:type="paragraph" w:styleId="NormalIndent">
    <w:name w:val="Normal Indent"/>
    <w:basedOn w:val="Normal"/>
    <w:rsid w:val="00A3602E"/>
    <w:pPr>
      <w:spacing w:line="240" w:lineRule="atLeast"/>
      <w:ind w:left="720"/>
    </w:pPr>
    <w:rPr>
      <w:snapToGrid w:val="0"/>
      <w:color w:val="000000"/>
      <w:sz w:val="24"/>
      <w:szCs w:val="20"/>
      <w:lang w:val="sr-Latn-CS"/>
    </w:rPr>
  </w:style>
  <w:style w:type="paragraph" w:customStyle="1" w:styleId="podnaslov">
    <w:name w:val="podnaslov"/>
    <w:basedOn w:val="Normal"/>
    <w:rsid w:val="00A3602E"/>
    <w:pPr>
      <w:keepNext/>
      <w:spacing w:before="240"/>
    </w:pPr>
    <w:rPr>
      <w:caps/>
      <w:sz w:val="24"/>
      <w:szCs w:val="20"/>
      <w:lang w:val="sr-Latn-CS"/>
    </w:rPr>
  </w:style>
  <w:style w:type="paragraph" w:customStyle="1" w:styleId="Nabrajanje0">
    <w:name w:val="Nabrajanje"/>
    <w:basedOn w:val="Normal"/>
    <w:rsid w:val="00A3602E"/>
    <w:pPr>
      <w:spacing w:before="180"/>
      <w:ind w:left="1004" w:hanging="284"/>
    </w:pPr>
    <w:rPr>
      <w:snapToGrid w:val="0"/>
      <w:color w:val="000000"/>
      <w:sz w:val="24"/>
      <w:szCs w:val="20"/>
      <w:lang w:val="en-GB"/>
    </w:rPr>
  </w:style>
  <w:style w:type="paragraph" w:styleId="TableofFigures">
    <w:name w:val="table of figures"/>
    <w:basedOn w:val="Normal"/>
    <w:next w:val="Normal"/>
    <w:rsid w:val="00A3602E"/>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Header"/>
    <w:rsid w:val="00A3602E"/>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A3602E"/>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A3602E"/>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A3602E"/>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A3602E"/>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A3602E"/>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A3602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A3602E"/>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A3602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A3602E"/>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A3602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A3602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A360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A3602E"/>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A3602E"/>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A3602E"/>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A3602E"/>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A3602E"/>
    <w:pPr>
      <w:numPr>
        <w:numId w:val="28"/>
      </w:numPr>
      <w:spacing w:before="240" w:after="240"/>
      <w:jc w:val="center"/>
    </w:pPr>
    <w:rPr>
      <w:sz w:val="24"/>
      <w:szCs w:val="20"/>
      <w:lang w:val="sr-Latn-CS"/>
    </w:rPr>
  </w:style>
  <w:style w:type="paragraph" w:customStyle="1" w:styleId="Heding4">
    <w:name w:val="Heding 4"/>
    <w:basedOn w:val="Heading4"/>
    <w:autoRedefine/>
    <w:rsid w:val="00A3602E"/>
    <w:pPr>
      <w:numPr>
        <w:numId w:val="27"/>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A3602E"/>
    <w:pPr>
      <w:keepNext/>
      <w:tabs>
        <w:tab w:val="num" w:pos="284"/>
        <w:tab w:val="left" w:pos="426"/>
        <w:tab w:val="num" w:pos="850"/>
      </w:tabs>
      <w:spacing w:before="480" w:after="480"/>
      <w:ind w:left="284" w:firstLine="0"/>
    </w:pPr>
    <w:rPr>
      <w:rFonts w:cs="Arial"/>
      <w:b w:val="0"/>
      <w:bCs/>
      <w:noProof/>
      <w:color w:val="000000"/>
      <w:kern w:val="32"/>
      <w:sz w:val="72"/>
      <w:szCs w:val="20"/>
      <w:lang w:val="sr-Latn-CS" w:eastAsia="en-GB"/>
    </w:rPr>
  </w:style>
  <w:style w:type="paragraph" w:customStyle="1" w:styleId="StyleHeading412pt">
    <w:name w:val="Style Heading 4 + 12 pt"/>
    <w:basedOn w:val="Heading4"/>
    <w:autoRedefine/>
    <w:rsid w:val="00A3602E"/>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A3602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3602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3602E"/>
    <w:pPr>
      <w:ind w:left="1021" w:hanging="1021"/>
    </w:pPr>
  </w:style>
  <w:style w:type="paragraph" w:customStyle="1" w:styleId="StyleTableofFiguresRight-129cm">
    <w:name w:val="Style Table of Figures + Right:  -129 cm"/>
    <w:basedOn w:val="TableofFigures"/>
    <w:rsid w:val="00A3602E"/>
    <w:rPr>
      <w:szCs w:val="20"/>
    </w:rPr>
  </w:style>
  <w:style w:type="paragraph" w:customStyle="1" w:styleId="HeaderBase">
    <w:name w:val="Header Base"/>
    <w:basedOn w:val="Normal"/>
    <w:rsid w:val="00A3602E"/>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A3602E"/>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rsid w:val="00A3602E"/>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rsid w:val="00A3602E"/>
    <w:pPr>
      <w:spacing w:before="100" w:beforeAutospacing="1" w:after="100" w:afterAutospacing="1"/>
      <w:jc w:val="left"/>
    </w:pPr>
    <w:rPr>
      <w:rFonts w:ascii="Verdana" w:hAnsi="Verdana"/>
      <w:color w:val="000000"/>
      <w:sz w:val="17"/>
      <w:szCs w:val="17"/>
    </w:rPr>
  </w:style>
  <w:style w:type="character" w:customStyle="1" w:styleId="tekst2">
    <w:name w:val="tekst2"/>
    <w:rsid w:val="00A3602E"/>
    <w:rPr>
      <w:rFonts w:ascii="Verdana" w:hAnsi="Verdana" w:hint="default"/>
      <w:strike w:val="0"/>
      <w:dstrike w:val="0"/>
      <w:color w:val="000000"/>
      <w:sz w:val="17"/>
      <w:szCs w:val="17"/>
      <w:u w:val="none"/>
      <w:effect w:val="none"/>
    </w:rPr>
  </w:style>
  <w:style w:type="character" w:customStyle="1" w:styleId="Char0">
    <w:name w:val="Char"/>
    <w:rsid w:val="00A3602E"/>
    <w:rPr>
      <w:b/>
      <w:bCs/>
      <w:noProof/>
      <w:sz w:val="28"/>
      <w:szCs w:val="28"/>
      <w:lang w:val="sr-Latn-CS" w:eastAsia="en-US" w:bidi="ar-SA"/>
    </w:rPr>
  </w:style>
  <w:style w:type="paragraph" w:customStyle="1" w:styleId="bodytext0">
    <w:name w:val="body_text"/>
    <w:basedOn w:val="Normal"/>
    <w:rsid w:val="00A3602E"/>
    <w:pPr>
      <w:spacing w:before="90" w:line="300" w:lineRule="atLeast"/>
      <w:textAlignment w:val="top"/>
    </w:pPr>
    <w:rPr>
      <w:rFonts w:cs="Arial"/>
      <w:color w:val="555555"/>
      <w:sz w:val="18"/>
      <w:szCs w:val="18"/>
    </w:rPr>
  </w:style>
  <w:style w:type="character" w:customStyle="1" w:styleId="postbody1">
    <w:name w:val="postbody1"/>
    <w:rsid w:val="00A3602E"/>
    <w:rPr>
      <w:sz w:val="17"/>
      <w:szCs w:val="17"/>
    </w:rPr>
  </w:style>
  <w:style w:type="character" w:customStyle="1" w:styleId="para1">
    <w:name w:val="para1"/>
    <w:rsid w:val="00A3602E"/>
    <w:rPr>
      <w:rFonts w:ascii="Arial" w:hAnsi="Arial" w:cs="Arial" w:hint="default"/>
      <w:sz w:val="18"/>
      <w:szCs w:val="18"/>
    </w:rPr>
  </w:style>
  <w:style w:type="character" w:customStyle="1" w:styleId="parasmallproductdetailstext">
    <w:name w:val="para_small productdetailstext"/>
    <w:basedOn w:val="DefaultParagraphFont"/>
    <w:rsid w:val="00A3602E"/>
  </w:style>
  <w:style w:type="character" w:customStyle="1" w:styleId="small">
    <w:name w:val="small"/>
    <w:basedOn w:val="DefaultParagraphFont"/>
    <w:rsid w:val="00A3602E"/>
  </w:style>
  <w:style w:type="paragraph" w:customStyle="1" w:styleId="Potpis1">
    <w:name w:val="Potpis1"/>
    <w:basedOn w:val="Normal"/>
    <w:rsid w:val="00A3602E"/>
    <w:pPr>
      <w:spacing w:before="0"/>
      <w:jc w:val="left"/>
    </w:pPr>
    <w:rPr>
      <w:rFonts w:cs="Arial"/>
      <w:noProof/>
      <w:color w:val="808080"/>
      <w:sz w:val="20"/>
      <w:szCs w:val="20"/>
    </w:rPr>
  </w:style>
  <w:style w:type="paragraph" w:customStyle="1" w:styleId="Style10ptBefore0pt">
    <w:name w:val="Style 10 pt Before:  0 pt"/>
    <w:basedOn w:val="Normal"/>
    <w:rsid w:val="00A3602E"/>
    <w:pPr>
      <w:spacing w:before="0"/>
    </w:pPr>
    <w:rPr>
      <w:noProof/>
      <w:sz w:val="20"/>
      <w:szCs w:val="20"/>
      <w:lang w:val="sr-Latn-CS"/>
    </w:rPr>
  </w:style>
  <w:style w:type="paragraph" w:customStyle="1" w:styleId="E-mail">
    <w:name w:val="E-mail"/>
    <w:basedOn w:val="Normal"/>
    <w:rsid w:val="00A3602E"/>
    <w:pPr>
      <w:spacing w:before="0"/>
    </w:pPr>
    <w:rPr>
      <w:noProof/>
      <w:sz w:val="20"/>
      <w:szCs w:val="20"/>
      <w:lang w:val="sr-Latn-CS"/>
    </w:rPr>
  </w:style>
  <w:style w:type="character" w:customStyle="1" w:styleId="Style10pt">
    <w:name w:val="Style 10 pt"/>
    <w:rsid w:val="00A3602E"/>
    <w:rPr>
      <w:rFonts w:ascii="Arial" w:hAnsi="Arial"/>
      <w:sz w:val="20"/>
    </w:rPr>
  </w:style>
  <w:style w:type="character" w:customStyle="1" w:styleId="toctoggle">
    <w:name w:val="toctoggle"/>
    <w:basedOn w:val="DefaultParagraphFont"/>
    <w:rsid w:val="00A3602E"/>
  </w:style>
  <w:style w:type="character" w:customStyle="1" w:styleId="tocnumber2">
    <w:name w:val="tocnumber2"/>
    <w:basedOn w:val="DefaultParagraphFont"/>
    <w:rsid w:val="00A3602E"/>
  </w:style>
  <w:style w:type="character" w:customStyle="1" w:styleId="toctext">
    <w:name w:val="toctext"/>
    <w:basedOn w:val="DefaultParagraphFont"/>
    <w:rsid w:val="00A3602E"/>
  </w:style>
  <w:style w:type="character" w:customStyle="1" w:styleId="editsection">
    <w:name w:val="editsection"/>
    <w:basedOn w:val="DefaultParagraphFont"/>
    <w:rsid w:val="00A3602E"/>
  </w:style>
  <w:style w:type="character" w:customStyle="1" w:styleId="mw-headline">
    <w:name w:val="mw-headline"/>
    <w:basedOn w:val="DefaultParagraphFont"/>
    <w:rsid w:val="00A3602E"/>
  </w:style>
  <w:style w:type="character" w:styleId="HTMLCite">
    <w:name w:val="HTML Cite"/>
    <w:rsid w:val="00A3602E"/>
    <w:rPr>
      <w:i w:val="0"/>
      <w:iCs w:val="0"/>
    </w:rPr>
  </w:style>
  <w:style w:type="character" w:styleId="HTMLCode">
    <w:name w:val="HTML Code"/>
    <w:rsid w:val="00A3602E"/>
    <w:rPr>
      <w:rFonts w:ascii="Courier New" w:eastAsia="Times New Roman" w:hAnsi="Courier New" w:cs="Courier New"/>
      <w:sz w:val="20"/>
      <w:szCs w:val="20"/>
    </w:rPr>
  </w:style>
  <w:style w:type="paragraph" w:customStyle="1" w:styleId="error">
    <w:name w:val="error"/>
    <w:basedOn w:val="Normal"/>
    <w:rsid w:val="00A3602E"/>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A3602E"/>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A3602E"/>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A3602E"/>
    <w:pPr>
      <w:spacing w:before="100" w:beforeAutospacing="1" w:after="100" w:afterAutospacing="1"/>
      <w:jc w:val="left"/>
    </w:pPr>
    <w:rPr>
      <w:rFonts w:ascii="Times New Roman" w:hAnsi="Times New Roman"/>
    </w:rPr>
  </w:style>
  <w:style w:type="paragraph" w:customStyle="1" w:styleId="same-bg">
    <w:name w:val="same-bg"/>
    <w:basedOn w:val="Normal"/>
    <w:rsid w:val="00A3602E"/>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A3602E"/>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A3602E"/>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A3602E"/>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A3602E"/>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A3602E"/>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A3602E"/>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A3602E"/>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A3602E"/>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A3602E"/>
    <w:pPr>
      <w:spacing w:before="240" w:after="240"/>
      <w:ind w:left="240" w:right="240"/>
      <w:jc w:val="left"/>
    </w:pPr>
    <w:rPr>
      <w:rFonts w:ascii="Times New Roman" w:hAnsi="Times New Roman"/>
      <w:sz w:val="24"/>
      <w:szCs w:val="24"/>
    </w:rPr>
  </w:style>
  <w:style w:type="paragraph" w:customStyle="1" w:styleId="spoiler">
    <w:name w:val="spoiler"/>
    <w:basedOn w:val="Normal"/>
    <w:rsid w:val="00A3602E"/>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A3602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A3602E"/>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A3602E"/>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A3602E"/>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A3602E"/>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A3602E"/>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A3602E"/>
    <w:pPr>
      <w:spacing w:before="100" w:beforeAutospacing="1" w:after="100" w:afterAutospacing="1"/>
      <w:jc w:val="left"/>
    </w:pPr>
    <w:rPr>
      <w:rFonts w:ascii="inherit" w:hAnsi="inherit"/>
      <w:sz w:val="24"/>
      <w:szCs w:val="24"/>
    </w:rPr>
  </w:style>
  <w:style w:type="paragraph" w:customStyle="1" w:styleId="latinx">
    <w:name w:val="latinx"/>
    <w:basedOn w:val="Normal"/>
    <w:rsid w:val="00A3602E"/>
    <w:pPr>
      <w:spacing w:before="100" w:beforeAutospacing="1" w:after="100" w:afterAutospacing="1"/>
      <w:jc w:val="left"/>
    </w:pPr>
    <w:rPr>
      <w:rFonts w:ascii="inherit" w:hAnsi="inherit"/>
      <w:sz w:val="24"/>
      <w:szCs w:val="24"/>
    </w:rPr>
  </w:style>
  <w:style w:type="paragraph" w:customStyle="1" w:styleId="polytonic">
    <w:name w:val="polytonic"/>
    <w:basedOn w:val="Normal"/>
    <w:rsid w:val="00A3602E"/>
    <w:pPr>
      <w:spacing w:before="100" w:beforeAutospacing="1" w:after="100" w:afterAutospacing="1"/>
      <w:jc w:val="left"/>
    </w:pPr>
    <w:rPr>
      <w:rFonts w:ascii="inherit" w:hAnsi="inherit"/>
      <w:sz w:val="24"/>
      <w:szCs w:val="24"/>
    </w:rPr>
  </w:style>
  <w:style w:type="paragraph" w:customStyle="1" w:styleId="mufi">
    <w:name w:val="mufi"/>
    <w:basedOn w:val="Normal"/>
    <w:rsid w:val="00A3602E"/>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A3602E"/>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A3602E"/>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A3602E"/>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A3602E"/>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A3602E"/>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A3602E"/>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A3602E"/>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A3602E"/>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A3602E"/>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A3602E"/>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A3602E"/>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A3602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A3602E"/>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A3602E"/>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A3602E"/>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A3602E"/>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A3602E"/>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A3602E"/>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A3602E"/>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A3602E"/>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A3602E"/>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A3602E"/>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A3602E"/>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A3602E"/>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A3602E"/>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A3602E"/>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A3602E"/>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A3602E"/>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A3602E"/>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A3602E"/>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A3602E"/>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A3602E"/>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A3602E"/>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A3602E"/>
    <w:pPr>
      <w:spacing w:before="100" w:beforeAutospacing="1" w:after="100" w:afterAutospacing="1"/>
      <w:jc w:val="left"/>
    </w:pPr>
    <w:rPr>
      <w:rFonts w:ascii="Times New Roman" w:hAnsi="Times New Roman"/>
      <w:vanish/>
      <w:sz w:val="24"/>
      <w:szCs w:val="24"/>
    </w:rPr>
  </w:style>
  <w:style w:type="character" w:customStyle="1" w:styleId="thumbimage">
    <w:name w:val="thumbimage"/>
    <w:basedOn w:val="DefaultParagraphFont"/>
    <w:rsid w:val="00A3602E"/>
  </w:style>
  <w:style w:type="character" w:customStyle="1" w:styleId="printonly">
    <w:name w:val="printonly"/>
    <w:basedOn w:val="DefaultParagraphFont"/>
    <w:rsid w:val="00A3602E"/>
  </w:style>
  <w:style w:type="character" w:customStyle="1" w:styleId="wpautodate">
    <w:name w:val="wpautodate"/>
    <w:basedOn w:val="DefaultParagraphFont"/>
    <w:rsid w:val="00A3602E"/>
  </w:style>
  <w:style w:type="character" w:customStyle="1" w:styleId="z3988">
    <w:name w:val="z3988"/>
    <w:basedOn w:val="DefaultParagraphFont"/>
    <w:rsid w:val="00A3602E"/>
  </w:style>
  <w:style w:type="character" w:customStyle="1" w:styleId="text2">
    <w:name w:val="text2"/>
    <w:basedOn w:val="DefaultParagraphFont"/>
    <w:rsid w:val="00A3602E"/>
  </w:style>
  <w:style w:type="character" w:customStyle="1" w:styleId="cite">
    <w:name w:val="cite"/>
    <w:basedOn w:val="DefaultParagraphFont"/>
    <w:rsid w:val="00A3602E"/>
  </w:style>
  <w:style w:type="character" w:customStyle="1" w:styleId="a3">
    <w:name w:val="a3"/>
    <w:basedOn w:val="DefaultParagraphFont"/>
    <w:rsid w:val="00A3602E"/>
  </w:style>
  <w:style w:type="paragraph" w:customStyle="1" w:styleId="StyleJustified">
    <w:name w:val="Style Justified"/>
    <w:basedOn w:val="Normal"/>
    <w:rsid w:val="00A3602E"/>
    <w:pPr>
      <w:spacing w:before="0"/>
    </w:pPr>
    <w:rPr>
      <w:szCs w:val="20"/>
    </w:rPr>
  </w:style>
  <w:style w:type="paragraph" w:customStyle="1" w:styleId="Naglasak">
    <w:name w:val="Naglasak"/>
    <w:basedOn w:val="Normal"/>
    <w:autoRedefine/>
    <w:rsid w:val="00A3602E"/>
    <w:pPr>
      <w:spacing w:before="180"/>
    </w:pPr>
    <w:rPr>
      <w:rFonts w:cs="Arial"/>
      <w:sz w:val="24"/>
      <w:szCs w:val="20"/>
      <w:lang w:val="sr-Latn-CS"/>
    </w:rPr>
  </w:style>
  <w:style w:type="paragraph" w:customStyle="1" w:styleId="Normal2">
    <w:name w:val="Normal2"/>
    <w:basedOn w:val="Normal"/>
    <w:link w:val="normalChar"/>
    <w:rsid w:val="00A3602E"/>
    <w:pPr>
      <w:spacing w:before="100" w:beforeAutospacing="1" w:after="100" w:afterAutospacing="1"/>
      <w:jc w:val="left"/>
    </w:pPr>
    <w:rPr>
      <w:rFonts w:ascii="Calibri" w:eastAsia="Calibri" w:hAnsi="Calibri"/>
      <w:sz w:val="24"/>
      <w:szCs w:val="24"/>
      <w:lang w:val="sr-Latn-CS" w:eastAsia="sr-Latn-CS"/>
    </w:rPr>
  </w:style>
  <w:style w:type="character" w:customStyle="1" w:styleId="normalChar">
    <w:name w:val="normal Char"/>
    <w:link w:val="Normal2"/>
    <w:rsid w:val="00A3602E"/>
    <w:rPr>
      <w:rFonts w:ascii="Calibri" w:eastAsia="Calibri" w:hAnsi="Calibri"/>
      <w:sz w:val="24"/>
      <w:szCs w:val="24"/>
    </w:rPr>
  </w:style>
  <w:style w:type="paragraph" w:customStyle="1" w:styleId="napomena">
    <w:name w:val="napomena"/>
    <w:basedOn w:val="Normal"/>
    <w:rsid w:val="00A3602E"/>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basedOn w:val="DefaultParagraphFont"/>
    <w:rsid w:val="00A3602E"/>
  </w:style>
  <w:style w:type="character" w:customStyle="1" w:styleId="grame">
    <w:name w:val="grame"/>
    <w:basedOn w:val="DefaultParagraphFont"/>
    <w:rsid w:val="00A3602E"/>
  </w:style>
  <w:style w:type="character" w:customStyle="1" w:styleId="CommentSubjectChar1">
    <w:name w:val="Comment Subject Char1"/>
    <w:rsid w:val="00A3602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A3602E"/>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Heading3"/>
    <w:rsid w:val="00A3602E"/>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A3602E"/>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A3602E"/>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A3602E"/>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A3602E"/>
    <w:pPr>
      <w:spacing w:before="0"/>
    </w:pPr>
    <w:rPr>
      <w:rFonts w:cs="Arial"/>
      <w:b/>
      <w:sz w:val="24"/>
      <w:szCs w:val="24"/>
      <w:lang w:val="sr-Cyrl-CS" w:eastAsia="sr-Latn-CS"/>
    </w:rPr>
  </w:style>
  <w:style w:type="paragraph" w:customStyle="1" w:styleId="Heading44">
    <w:name w:val="Heading 44"/>
    <w:basedOn w:val="Heading3"/>
    <w:next w:val="Heading4"/>
    <w:rsid w:val="00A3602E"/>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A3602E"/>
    <w:pPr>
      <w:numPr>
        <w:ilvl w:val="3"/>
      </w:numPr>
      <w:tabs>
        <w:tab w:val="num" w:pos="0"/>
        <w:tab w:val="num" w:pos="864"/>
      </w:tabs>
      <w:spacing w:before="240" w:after="60"/>
      <w:ind w:left="864" w:hanging="864"/>
      <w:jc w:val="left"/>
    </w:pPr>
    <w:rPr>
      <w:rFonts w:ascii="Arial" w:hAnsi="Arial"/>
      <w:b w:val="0"/>
      <w:sz w:val="24"/>
      <w:szCs w:val="24"/>
      <w:lang w:val="sr-Latn-CS" w:eastAsia="sr-Latn-CS"/>
    </w:rPr>
  </w:style>
  <w:style w:type="character" w:customStyle="1" w:styleId="Heading3Char1">
    <w:name w:val="Heading 3 Char1"/>
    <w:aliases w:val="Heading 3 Char Char,Heading 3 Char Char Char Char Char"/>
    <w:rsid w:val="00A3602E"/>
    <w:rPr>
      <w:rFonts w:ascii="Arial" w:hAnsi="Arial" w:cs="Arial"/>
      <w:b/>
      <w:bCs/>
      <w:sz w:val="26"/>
      <w:szCs w:val="26"/>
      <w:lang w:val="sr-Latn-CS" w:eastAsia="sr-Latn-CS" w:bidi="ar-SA"/>
    </w:rPr>
  </w:style>
  <w:style w:type="paragraph" w:customStyle="1" w:styleId="ListNumbered">
    <w:name w:val="List Numbered"/>
    <w:basedOn w:val="List"/>
    <w:rsid w:val="00A3602E"/>
    <w:pPr>
      <w:widowControl/>
      <w:numPr>
        <w:numId w:val="29"/>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A3602E"/>
    <w:pPr>
      <w:spacing w:before="0"/>
      <w:jc w:val="center"/>
    </w:pPr>
    <w:rPr>
      <w:rFonts w:ascii="Times New Roman" w:hAnsi="Times New Roman"/>
      <w:b/>
      <w:sz w:val="32"/>
    </w:rPr>
  </w:style>
  <w:style w:type="table" w:customStyle="1" w:styleId="TableGrid61">
    <w:name w:val="Table Grid61"/>
    <w:basedOn w:val="TableNormal"/>
    <w:next w:val="TableGrid"/>
    <w:rsid w:val="00A3602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A3602E"/>
    <w:pPr>
      <w:numPr>
        <w:numId w:val="30"/>
      </w:numPr>
    </w:pPr>
  </w:style>
  <w:style w:type="character" w:customStyle="1" w:styleId="NormalWebChar">
    <w:name w:val="Normal (Web) Char"/>
    <w:link w:val="NormalWeb"/>
    <w:locked/>
    <w:rsid w:val="00A3602E"/>
    <w:rPr>
      <w:sz w:val="22"/>
      <w:szCs w:val="24"/>
      <w:lang w:val="en-US" w:eastAsia="en-US"/>
    </w:rPr>
  </w:style>
  <w:style w:type="character" w:customStyle="1" w:styleId="Bodytext1">
    <w:name w:val="Body text_"/>
    <w:link w:val="BodyText4"/>
    <w:locked/>
    <w:rsid w:val="00A3602E"/>
    <w:rPr>
      <w:sz w:val="19"/>
      <w:szCs w:val="19"/>
      <w:shd w:val="clear" w:color="auto" w:fill="FFFFFF"/>
    </w:rPr>
  </w:style>
  <w:style w:type="paragraph" w:customStyle="1" w:styleId="BodyText4">
    <w:name w:val="Body Text4"/>
    <w:basedOn w:val="Normal"/>
    <w:link w:val="Bodytext1"/>
    <w:rsid w:val="00A3602E"/>
    <w:pPr>
      <w:widowControl w:val="0"/>
      <w:shd w:val="clear" w:color="auto" w:fill="FFFFFF"/>
      <w:spacing w:before="360" w:after="60" w:line="223" w:lineRule="exact"/>
      <w:ind w:hanging="680"/>
    </w:pPr>
    <w:rPr>
      <w:sz w:val="19"/>
      <w:szCs w:val="19"/>
      <w:lang w:val="sr-Latn-CS" w:eastAsia="sr-Latn-CS"/>
    </w:rPr>
  </w:style>
  <w:style w:type="paragraph" w:customStyle="1" w:styleId="NormalArial0">
    <w:name w:val="Normal + Arial"/>
    <w:aliases w:val="Left:  12.7 mm"/>
    <w:basedOn w:val="Normal"/>
    <w:uiPriority w:val="99"/>
    <w:rsid w:val="00A3602E"/>
    <w:pPr>
      <w:spacing w:before="0"/>
      <w:ind w:left="720"/>
      <w:jc w:val="left"/>
    </w:pPr>
    <w:rPr>
      <w:rFonts w:cs="Arial"/>
      <w:sz w:val="24"/>
      <w:szCs w:val="24"/>
      <w:lang w:val="en-GB"/>
    </w:rPr>
  </w:style>
  <w:style w:type="paragraph" w:customStyle="1" w:styleId="Style65">
    <w:name w:val="Style65"/>
    <w:basedOn w:val="Normal"/>
    <w:rsid w:val="00A3602E"/>
    <w:pPr>
      <w:widowControl w:val="0"/>
      <w:autoSpaceDE w:val="0"/>
      <w:autoSpaceDN w:val="0"/>
      <w:adjustRightInd w:val="0"/>
      <w:spacing w:before="0" w:line="227" w:lineRule="exact"/>
      <w:jc w:val="center"/>
    </w:pPr>
    <w:rPr>
      <w:rFonts w:cs="Arial"/>
      <w:sz w:val="24"/>
      <w:szCs w:val="24"/>
    </w:rPr>
  </w:style>
  <w:style w:type="character" w:customStyle="1" w:styleId="CharChar230">
    <w:name w:val="Char Char23"/>
    <w:rsid w:val="00A3602E"/>
    <w:rPr>
      <w:rFonts w:ascii="Arial" w:eastAsia="Times New Roman" w:hAnsi="Arial"/>
      <w:b/>
      <w:bCs/>
      <w:sz w:val="24"/>
      <w:szCs w:val="24"/>
    </w:rPr>
  </w:style>
  <w:style w:type="character" w:customStyle="1" w:styleId="CharChar220">
    <w:name w:val="Char Char22"/>
    <w:rsid w:val="00A3602E"/>
    <w:rPr>
      <w:rFonts w:ascii="Arial" w:eastAsia="Times New Roman" w:hAnsi="Arial"/>
      <w:iCs/>
      <w:sz w:val="24"/>
      <w:szCs w:val="24"/>
      <w:lang w:val="sr-Latn-CS"/>
    </w:rPr>
  </w:style>
  <w:style w:type="character" w:customStyle="1" w:styleId="CharChar210">
    <w:name w:val="Char Char21"/>
    <w:rsid w:val="00A3602E"/>
    <w:rPr>
      <w:rFonts w:ascii="Tahoma" w:eastAsia="Times New Roman" w:hAnsi="Tahoma" w:cs="Tahoma"/>
      <w:sz w:val="24"/>
      <w:lang w:val="en-US" w:eastAsia="en-US"/>
    </w:rPr>
  </w:style>
  <w:style w:type="character" w:customStyle="1" w:styleId="CharChar200">
    <w:name w:val="Char Char20"/>
    <w:rsid w:val="00A3602E"/>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A3602E"/>
    <w:pPr>
      <w:widowControl w:val="0"/>
      <w:autoSpaceDE w:val="0"/>
      <w:autoSpaceDN w:val="0"/>
      <w:adjustRightInd w:val="0"/>
      <w:spacing w:before="0"/>
      <w:jc w:val="left"/>
    </w:pPr>
    <w:rPr>
      <w:rFonts w:ascii="Times New Roman" w:hAnsi="Times New Roman"/>
      <w:sz w:val="24"/>
      <w:szCs w:val="24"/>
    </w:rPr>
  </w:style>
  <w:style w:type="character" w:customStyle="1" w:styleId="BodyTextIndentChar1">
    <w:name w:val="Body Text Indent Char1"/>
    <w:rsid w:val="00A3602E"/>
    <w:rPr>
      <w:rFonts w:ascii="CHelvItalic" w:eastAsia="Times New Roman" w:hAnsi="CHelvItalic" w:cs="Times New Roman"/>
      <w:szCs w:val="20"/>
    </w:rPr>
  </w:style>
  <w:style w:type="character" w:customStyle="1" w:styleId="BodyTextChar1">
    <w:name w:val="Body Text Char1"/>
    <w:uiPriority w:val="99"/>
    <w:rsid w:val="00A3602E"/>
    <w:rPr>
      <w:rFonts w:ascii="Times New Roman" w:eastAsia="Times New Roman" w:hAnsi="Times New Roman" w:cs="Times New Roman"/>
      <w:sz w:val="24"/>
      <w:szCs w:val="24"/>
      <w:lang w:val="sr-Cyrl-CS"/>
    </w:rPr>
  </w:style>
  <w:style w:type="numbering" w:customStyle="1" w:styleId="NoList31">
    <w:name w:val="No List31"/>
    <w:next w:val="NoList"/>
    <w:uiPriority w:val="99"/>
    <w:semiHidden/>
    <w:unhideWhenUsed/>
    <w:rsid w:val="00A3602E"/>
  </w:style>
  <w:style w:type="numbering" w:customStyle="1" w:styleId="Bezliste1">
    <w:name w:val="Bez liste1"/>
    <w:next w:val="NoList"/>
    <w:uiPriority w:val="99"/>
    <w:semiHidden/>
    <w:unhideWhenUsed/>
    <w:rsid w:val="00A3602E"/>
  </w:style>
  <w:style w:type="table" w:customStyle="1" w:styleId="Koordinatnamreatabele1">
    <w:name w:val="Koordinatna mreža tabele1"/>
    <w:basedOn w:val="TableNormal"/>
    <w:next w:val="TableGrid"/>
    <w:uiPriority w:val="99"/>
    <w:rsid w:val="00A3602E"/>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2">
    <w:name w:val="Bez liste2"/>
    <w:next w:val="NoList"/>
    <w:uiPriority w:val="99"/>
    <w:semiHidden/>
    <w:unhideWhenUsed/>
    <w:rsid w:val="00A3602E"/>
  </w:style>
  <w:style w:type="table" w:customStyle="1" w:styleId="Koordinatnamreatabele2">
    <w:name w:val="Koordinatna mreža tabele2"/>
    <w:basedOn w:val="TableNormal"/>
    <w:next w:val="TableGrid"/>
    <w:uiPriority w:val="99"/>
    <w:rsid w:val="00A3602E"/>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rsid w:val="00A3602E"/>
    <w:pPr>
      <w:spacing w:before="0" w:after="120"/>
      <w:ind w:firstLine="210"/>
      <w:jc w:val="left"/>
    </w:pPr>
    <w:rPr>
      <w:rFonts w:ascii="Times New Roman" w:hAnsi="Times New Roman"/>
      <w:szCs w:val="24"/>
      <w:lang w:eastAsia="en-US"/>
    </w:rPr>
  </w:style>
  <w:style w:type="character" w:customStyle="1" w:styleId="BodyTextFirstIndentChar">
    <w:name w:val="Body Text First Indent Char"/>
    <w:basedOn w:val="BodyTextChar"/>
    <w:link w:val="BodyTextFirstIndent"/>
    <w:rsid w:val="00A3602E"/>
    <w:rPr>
      <w:rFonts w:ascii="Times New Roman" w:hAnsi="Times New Roman"/>
      <w:sz w:val="24"/>
      <w:szCs w:val="24"/>
      <w:lang w:val="sr-Cyrl-CS" w:eastAsia="en-US"/>
    </w:rPr>
  </w:style>
  <w:style w:type="numbering" w:customStyle="1" w:styleId="Bezliste3">
    <w:name w:val="Bez liste3"/>
    <w:next w:val="NoList"/>
    <w:uiPriority w:val="99"/>
    <w:semiHidden/>
    <w:unhideWhenUsed/>
    <w:rsid w:val="00A3602E"/>
  </w:style>
  <w:style w:type="character" w:styleId="PlaceholderText">
    <w:name w:val="Placeholder Text"/>
    <w:uiPriority w:val="99"/>
    <w:semiHidden/>
    <w:rsid w:val="00A3602E"/>
    <w:rPr>
      <w:rFonts w:cs="Times New Roman"/>
      <w:color w:val="808080"/>
    </w:rPr>
  </w:style>
  <w:style w:type="table" w:customStyle="1" w:styleId="Koordinatnamreatabele3">
    <w:name w:val="Koordinatna mreža tabele3"/>
    <w:basedOn w:val="TableNormal"/>
    <w:next w:val="TableGrid"/>
    <w:locked/>
    <w:rsid w:val="00A3602E"/>
    <w:rPr>
      <w:rFonts w:ascii="Times New Roman" w:hAnsi="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A3602E"/>
    <w:rPr>
      <w:rFonts w:ascii="Times New Roman" w:hAnsi="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1">
    <w:name w:val="Bez liste11"/>
    <w:next w:val="NoList"/>
    <w:uiPriority w:val="99"/>
    <w:semiHidden/>
    <w:unhideWhenUsed/>
    <w:rsid w:val="00A3602E"/>
  </w:style>
  <w:style w:type="table" w:customStyle="1" w:styleId="Koordinatnamreatabele11">
    <w:name w:val="Koordinatna mreža tabele11"/>
    <w:basedOn w:val="TableNormal"/>
    <w:next w:val="TableGrid"/>
    <w:uiPriority w:val="99"/>
    <w:rsid w:val="00A3602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3602E"/>
  </w:style>
  <w:style w:type="table" w:customStyle="1" w:styleId="TableGrid1111">
    <w:name w:val="Table Grid1111"/>
    <w:basedOn w:val="TableNormal"/>
    <w:next w:val="TableGrid"/>
    <w:rsid w:val="00A3602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1 / 1.1 / 1.1.121"/>
    <w:basedOn w:val="NoList"/>
    <w:next w:val="111111"/>
    <w:rsid w:val="00A3602E"/>
    <w:pPr>
      <w:numPr>
        <w:numId w:val="29"/>
      </w:numPr>
    </w:pPr>
  </w:style>
  <w:style w:type="numbering" w:customStyle="1" w:styleId="NoList211">
    <w:name w:val="No List211"/>
    <w:next w:val="NoList"/>
    <w:uiPriority w:val="99"/>
    <w:semiHidden/>
    <w:rsid w:val="00A3602E"/>
  </w:style>
  <w:style w:type="numbering" w:customStyle="1" w:styleId="111111111">
    <w:name w:val="1 / 1.1 / 1.1.1111"/>
    <w:basedOn w:val="NoList"/>
    <w:next w:val="111111"/>
    <w:rsid w:val="00A3602E"/>
    <w:pPr>
      <w:numPr>
        <w:numId w:val="26"/>
      </w:numPr>
    </w:pPr>
  </w:style>
  <w:style w:type="numbering" w:customStyle="1" w:styleId="Style21">
    <w:name w:val="Style21"/>
    <w:rsid w:val="00A3602E"/>
    <w:pPr>
      <w:numPr>
        <w:numId w:val="31"/>
      </w:numPr>
    </w:pPr>
  </w:style>
  <w:style w:type="numbering" w:customStyle="1" w:styleId="NoList311">
    <w:name w:val="No List311"/>
    <w:next w:val="NoList"/>
    <w:uiPriority w:val="99"/>
    <w:semiHidden/>
    <w:unhideWhenUsed/>
    <w:rsid w:val="00A3602E"/>
  </w:style>
  <w:style w:type="paragraph" w:customStyle="1" w:styleId="Normal20">
    <w:name w:val="Normal2"/>
    <w:basedOn w:val="Normal"/>
    <w:rsid w:val="00A3602E"/>
    <w:pPr>
      <w:spacing w:before="100" w:beforeAutospacing="1" w:after="100" w:afterAutospacing="1"/>
      <w:jc w:val="left"/>
    </w:pPr>
    <w:rPr>
      <w:rFonts w:ascii="Calibri" w:eastAsia="Calibri" w:hAnsi="Calibri"/>
      <w:sz w:val="24"/>
      <w:szCs w:val="24"/>
      <w:lang w:val="sr-Latn-CS" w:eastAsia="sr-Latn-CS"/>
    </w:rPr>
  </w:style>
  <w:style w:type="numbering" w:customStyle="1" w:styleId="Bezliste21">
    <w:name w:val="Bez liste21"/>
    <w:next w:val="NoList"/>
    <w:uiPriority w:val="99"/>
    <w:semiHidden/>
    <w:unhideWhenUsed/>
    <w:rsid w:val="00A3602E"/>
  </w:style>
  <w:style w:type="table" w:customStyle="1" w:styleId="Koordinatnamreatabele4">
    <w:name w:val="Koordinatna mreža tabele4"/>
    <w:basedOn w:val="TableNormal"/>
    <w:next w:val="TableGrid"/>
    <w:uiPriority w:val="39"/>
    <w:rsid w:val="00A3602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4">
    <w:name w:val="Body Text14"/>
    <w:basedOn w:val="Normal"/>
    <w:rsid w:val="00A3602E"/>
    <w:pPr>
      <w:shd w:val="clear" w:color="auto" w:fill="FFFFFF"/>
      <w:spacing w:before="0" w:after="1080" w:line="274" w:lineRule="exact"/>
      <w:ind w:hanging="1160"/>
      <w:jc w:val="center"/>
    </w:pPr>
    <w:rPr>
      <w:rFonts w:eastAsia="Arial" w:cs="Arial"/>
      <w:sz w:val="23"/>
      <w:szCs w:val="23"/>
      <w:lang w:val="sr-Latn-CS" w:eastAsia="sr-Latn-CS"/>
    </w:rPr>
  </w:style>
  <w:style w:type="table" w:customStyle="1" w:styleId="TableNormal1">
    <w:name w:val="Table Normal1"/>
    <w:uiPriority w:val="2"/>
    <w:semiHidden/>
    <w:unhideWhenUsed/>
    <w:qFormat/>
    <w:rsid w:val="00947BA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mailto:zoran.jan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oran.jan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p:properties xmlns:p="http://schemas.microsoft.com/office/2006/metadata/properties" xmlns:xsi="http://www.w3.org/2001/XMLSchema-instance" xmlns:pc="http://schemas.microsoft.com/office/infopath/2007/PartnerControls">
  <documentManagement/>
</p:properties>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C6E4-63BC-4E00-94D9-B637AEB47A01}"/>
</file>

<file path=customXml/itemProps10.xml><?xml version="1.0" encoding="utf-8"?>
<ds:datastoreItem xmlns:ds="http://schemas.openxmlformats.org/officeDocument/2006/customXml" ds:itemID="{6F9FEC56-45D1-4823-A34F-D4AF70C392C9}"/>
</file>

<file path=customXml/itemProps100.xml><?xml version="1.0" encoding="utf-8"?>
<ds:datastoreItem xmlns:ds="http://schemas.openxmlformats.org/officeDocument/2006/customXml" ds:itemID="{52A250BA-C25C-4B7C-BADC-D345464E2A60}"/>
</file>

<file path=customXml/itemProps101.xml><?xml version="1.0" encoding="utf-8"?>
<ds:datastoreItem xmlns:ds="http://schemas.openxmlformats.org/officeDocument/2006/customXml" ds:itemID="{A08BC2C2-969B-4AD0-B2F6-538852D4E76C}"/>
</file>

<file path=customXml/itemProps102.xml><?xml version="1.0" encoding="utf-8"?>
<ds:datastoreItem xmlns:ds="http://schemas.openxmlformats.org/officeDocument/2006/customXml" ds:itemID="{9E45EB56-92AB-45D6-B725-169EB836A009}"/>
</file>

<file path=customXml/itemProps103.xml><?xml version="1.0" encoding="utf-8"?>
<ds:datastoreItem xmlns:ds="http://schemas.openxmlformats.org/officeDocument/2006/customXml" ds:itemID="{DA1D43FB-810D-49DE-A3F4-191A2BD5990E}"/>
</file>

<file path=customXml/itemProps104.xml><?xml version="1.0" encoding="utf-8"?>
<ds:datastoreItem xmlns:ds="http://schemas.openxmlformats.org/officeDocument/2006/customXml" ds:itemID="{05AD469B-440C-4C63-BA04-4E4ED2DFD355}"/>
</file>

<file path=customXml/itemProps105.xml><?xml version="1.0" encoding="utf-8"?>
<ds:datastoreItem xmlns:ds="http://schemas.openxmlformats.org/officeDocument/2006/customXml" ds:itemID="{79F880A2-5BA3-45F5-BF2D-6719C6E29AA5}"/>
</file>

<file path=customXml/itemProps106.xml><?xml version="1.0" encoding="utf-8"?>
<ds:datastoreItem xmlns:ds="http://schemas.openxmlformats.org/officeDocument/2006/customXml" ds:itemID="{B6A3842D-6BC0-41CF-8046-6E463BCAE97E}"/>
</file>

<file path=customXml/itemProps107.xml><?xml version="1.0" encoding="utf-8"?>
<ds:datastoreItem xmlns:ds="http://schemas.openxmlformats.org/officeDocument/2006/customXml" ds:itemID="{30BFD9A5-98B1-443D-BA93-73592AC80F47}"/>
</file>

<file path=customXml/itemProps108.xml><?xml version="1.0" encoding="utf-8"?>
<ds:datastoreItem xmlns:ds="http://schemas.openxmlformats.org/officeDocument/2006/customXml" ds:itemID="{7AD03B50-FD37-4769-B4C9-FE1735220981}"/>
</file>

<file path=customXml/itemProps109.xml><?xml version="1.0" encoding="utf-8"?>
<ds:datastoreItem xmlns:ds="http://schemas.openxmlformats.org/officeDocument/2006/customXml" ds:itemID="{FCAE37FC-D8CB-429C-8F87-4CEAB835624F}"/>
</file>

<file path=customXml/itemProps11.xml><?xml version="1.0" encoding="utf-8"?>
<ds:datastoreItem xmlns:ds="http://schemas.openxmlformats.org/officeDocument/2006/customXml" ds:itemID="{23078CA7-C368-4E57-AA79-3CF4720D0714}"/>
</file>

<file path=customXml/itemProps110.xml><?xml version="1.0" encoding="utf-8"?>
<ds:datastoreItem xmlns:ds="http://schemas.openxmlformats.org/officeDocument/2006/customXml" ds:itemID="{FDC56455-F72F-4758-A192-4BF360EFF409}"/>
</file>

<file path=customXml/itemProps111.xml><?xml version="1.0" encoding="utf-8"?>
<ds:datastoreItem xmlns:ds="http://schemas.openxmlformats.org/officeDocument/2006/customXml" ds:itemID="{E9ABFC27-3F7A-48AF-86D6-62294B59482B}"/>
</file>

<file path=customXml/itemProps112.xml><?xml version="1.0" encoding="utf-8"?>
<ds:datastoreItem xmlns:ds="http://schemas.openxmlformats.org/officeDocument/2006/customXml" ds:itemID="{B13FBDB2-837F-4233-B4DC-00E7190C9AAB}"/>
</file>

<file path=customXml/itemProps113.xml><?xml version="1.0" encoding="utf-8"?>
<ds:datastoreItem xmlns:ds="http://schemas.openxmlformats.org/officeDocument/2006/customXml" ds:itemID="{C3DBB9B3-67A7-4E64-886E-F880E1D4F40B}"/>
</file>

<file path=customXml/itemProps114.xml><?xml version="1.0" encoding="utf-8"?>
<ds:datastoreItem xmlns:ds="http://schemas.openxmlformats.org/officeDocument/2006/customXml" ds:itemID="{BDFF3943-1FDC-49C6-8790-583E1937BD5C}"/>
</file>

<file path=customXml/itemProps115.xml><?xml version="1.0" encoding="utf-8"?>
<ds:datastoreItem xmlns:ds="http://schemas.openxmlformats.org/officeDocument/2006/customXml" ds:itemID="{CFE5ED9F-C730-43AF-ACD0-F38AEAA43469}"/>
</file>

<file path=customXml/itemProps116.xml><?xml version="1.0" encoding="utf-8"?>
<ds:datastoreItem xmlns:ds="http://schemas.openxmlformats.org/officeDocument/2006/customXml" ds:itemID="{7AF4EA12-5C8D-4352-A7AA-B753B31B972B}"/>
</file>

<file path=customXml/itemProps117.xml><?xml version="1.0" encoding="utf-8"?>
<ds:datastoreItem xmlns:ds="http://schemas.openxmlformats.org/officeDocument/2006/customXml" ds:itemID="{7B71A807-BF86-413F-A9ED-8E108E848859}"/>
</file>

<file path=customXml/itemProps118.xml><?xml version="1.0" encoding="utf-8"?>
<ds:datastoreItem xmlns:ds="http://schemas.openxmlformats.org/officeDocument/2006/customXml" ds:itemID="{F87BC893-8B4B-4FBF-8E36-474C430CADD8}"/>
</file>

<file path=customXml/itemProps119.xml><?xml version="1.0" encoding="utf-8"?>
<ds:datastoreItem xmlns:ds="http://schemas.openxmlformats.org/officeDocument/2006/customXml" ds:itemID="{FAAF65FB-3B97-469C-95B0-7A06968CDD15}"/>
</file>

<file path=customXml/itemProps12.xml><?xml version="1.0" encoding="utf-8"?>
<ds:datastoreItem xmlns:ds="http://schemas.openxmlformats.org/officeDocument/2006/customXml" ds:itemID="{8C1C4914-F66D-48F7-BD77-CB684D7EED76}"/>
</file>

<file path=customXml/itemProps120.xml><?xml version="1.0" encoding="utf-8"?>
<ds:datastoreItem xmlns:ds="http://schemas.openxmlformats.org/officeDocument/2006/customXml" ds:itemID="{D99D5E82-D3DC-4642-8E47-75A12814EE8C}"/>
</file>

<file path=customXml/itemProps121.xml><?xml version="1.0" encoding="utf-8"?>
<ds:datastoreItem xmlns:ds="http://schemas.openxmlformats.org/officeDocument/2006/customXml" ds:itemID="{53111D6B-4D02-4FF8-99F1-48CA09A3A87C}"/>
</file>

<file path=customXml/itemProps122.xml><?xml version="1.0" encoding="utf-8"?>
<ds:datastoreItem xmlns:ds="http://schemas.openxmlformats.org/officeDocument/2006/customXml" ds:itemID="{58D9F808-64F2-4F09-868D-5C1B9B60DED3}"/>
</file>

<file path=customXml/itemProps123.xml><?xml version="1.0" encoding="utf-8"?>
<ds:datastoreItem xmlns:ds="http://schemas.openxmlformats.org/officeDocument/2006/customXml" ds:itemID="{C3676D22-6205-41DF-BABB-7A6F4BA04DCF}"/>
</file>

<file path=customXml/itemProps124.xml><?xml version="1.0" encoding="utf-8"?>
<ds:datastoreItem xmlns:ds="http://schemas.openxmlformats.org/officeDocument/2006/customXml" ds:itemID="{68DC68BA-2F65-4106-86A2-5C0F4A09D7D5}"/>
</file>

<file path=customXml/itemProps125.xml><?xml version="1.0" encoding="utf-8"?>
<ds:datastoreItem xmlns:ds="http://schemas.openxmlformats.org/officeDocument/2006/customXml" ds:itemID="{FF9E6011-0AC6-4BD8-A02A-EE2FC1B7F534}"/>
</file>

<file path=customXml/itemProps126.xml><?xml version="1.0" encoding="utf-8"?>
<ds:datastoreItem xmlns:ds="http://schemas.openxmlformats.org/officeDocument/2006/customXml" ds:itemID="{47604AAC-1986-4910-8CC2-353ACED9CAF1}"/>
</file>

<file path=customXml/itemProps127.xml><?xml version="1.0" encoding="utf-8"?>
<ds:datastoreItem xmlns:ds="http://schemas.openxmlformats.org/officeDocument/2006/customXml" ds:itemID="{77B2A12D-DCDA-46C5-BD36-116CFD2AE562}"/>
</file>

<file path=customXml/itemProps128.xml><?xml version="1.0" encoding="utf-8"?>
<ds:datastoreItem xmlns:ds="http://schemas.openxmlformats.org/officeDocument/2006/customXml" ds:itemID="{5B966651-BA85-4F59-8798-7EEE5B0F595B}"/>
</file>

<file path=customXml/itemProps129.xml><?xml version="1.0" encoding="utf-8"?>
<ds:datastoreItem xmlns:ds="http://schemas.openxmlformats.org/officeDocument/2006/customXml" ds:itemID="{45004D7C-4CE9-456E-8028-8C161E12996E}"/>
</file>

<file path=customXml/itemProps13.xml><?xml version="1.0" encoding="utf-8"?>
<ds:datastoreItem xmlns:ds="http://schemas.openxmlformats.org/officeDocument/2006/customXml" ds:itemID="{2807E757-94B9-4D40-AE56-75FFA0DDB5FF}"/>
</file>

<file path=customXml/itemProps130.xml><?xml version="1.0" encoding="utf-8"?>
<ds:datastoreItem xmlns:ds="http://schemas.openxmlformats.org/officeDocument/2006/customXml" ds:itemID="{8402B8B5-6F74-40A0-83B7-9C6804327440}"/>
</file>

<file path=customXml/itemProps131.xml><?xml version="1.0" encoding="utf-8"?>
<ds:datastoreItem xmlns:ds="http://schemas.openxmlformats.org/officeDocument/2006/customXml" ds:itemID="{4F736ECA-05BB-470A-80AE-D2B7247382EF}"/>
</file>

<file path=customXml/itemProps132.xml><?xml version="1.0" encoding="utf-8"?>
<ds:datastoreItem xmlns:ds="http://schemas.openxmlformats.org/officeDocument/2006/customXml" ds:itemID="{8E60C24A-BDCE-4E19-ACCC-9343C5E1C505}"/>
</file>

<file path=customXml/itemProps133.xml><?xml version="1.0" encoding="utf-8"?>
<ds:datastoreItem xmlns:ds="http://schemas.openxmlformats.org/officeDocument/2006/customXml" ds:itemID="{E12B03CE-D07E-4D17-8E95-D7F220CDB4C0}"/>
</file>

<file path=customXml/itemProps134.xml><?xml version="1.0" encoding="utf-8"?>
<ds:datastoreItem xmlns:ds="http://schemas.openxmlformats.org/officeDocument/2006/customXml" ds:itemID="{D3D0265A-A530-4A14-88E0-532610AF821B}"/>
</file>

<file path=customXml/itemProps135.xml><?xml version="1.0" encoding="utf-8"?>
<ds:datastoreItem xmlns:ds="http://schemas.openxmlformats.org/officeDocument/2006/customXml" ds:itemID="{D7DA5B4D-DB48-4CA9-8B2D-6503AFD7E927}"/>
</file>

<file path=customXml/itemProps136.xml><?xml version="1.0" encoding="utf-8"?>
<ds:datastoreItem xmlns:ds="http://schemas.openxmlformats.org/officeDocument/2006/customXml" ds:itemID="{B4EA0F8A-26B7-4411-924D-904E454EA2B3}"/>
</file>

<file path=customXml/itemProps137.xml><?xml version="1.0" encoding="utf-8"?>
<ds:datastoreItem xmlns:ds="http://schemas.openxmlformats.org/officeDocument/2006/customXml" ds:itemID="{AC3EC412-52C1-4F56-9C1B-1E2C974D869D}"/>
</file>

<file path=customXml/itemProps138.xml><?xml version="1.0" encoding="utf-8"?>
<ds:datastoreItem xmlns:ds="http://schemas.openxmlformats.org/officeDocument/2006/customXml" ds:itemID="{922FF39D-5E5E-4AD8-A1B3-CE9A5480DA4E}"/>
</file>

<file path=customXml/itemProps139.xml><?xml version="1.0" encoding="utf-8"?>
<ds:datastoreItem xmlns:ds="http://schemas.openxmlformats.org/officeDocument/2006/customXml" ds:itemID="{1F289E38-07F8-4D97-B350-3103CF11976D}"/>
</file>

<file path=customXml/itemProps14.xml><?xml version="1.0" encoding="utf-8"?>
<ds:datastoreItem xmlns:ds="http://schemas.openxmlformats.org/officeDocument/2006/customXml" ds:itemID="{D6B3E50D-42C1-4C91-8EFC-78EC58539945}"/>
</file>

<file path=customXml/itemProps140.xml><?xml version="1.0" encoding="utf-8"?>
<ds:datastoreItem xmlns:ds="http://schemas.openxmlformats.org/officeDocument/2006/customXml" ds:itemID="{AE871DED-1D43-4BD2-BC61-4E2B0AEF41DB}"/>
</file>

<file path=customXml/itemProps141.xml><?xml version="1.0" encoding="utf-8"?>
<ds:datastoreItem xmlns:ds="http://schemas.openxmlformats.org/officeDocument/2006/customXml" ds:itemID="{30A91BA7-B184-4DDC-BA68-0F40586E62C5}"/>
</file>

<file path=customXml/itemProps142.xml><?xml version="1.0" encoding="utf-8"?>
<ds:datastoreItem xmlns:ds="http://schemas.openxmlformats.org/officeDocument/2006/customXml" ds:itemID="{074FB8E3-6AE1-4B27-A910-2AD198610D79}"/>
</file>

<file path=customXml/itemProps143.xml><?xml version="1.0" encoding="utf-8"?>
<ds:datastoreItem xmlns:ds="http://schemas.openxmlformats.org/officeDocument/2006/customXml" ds:itemID="{4AAAE6B5-1219-4E01-A39D-E5BF7B11B23C}"/>
</file>

<file path=customXml/itemProps144.xml><?xml version="1.0" encoding="utf-8"?>
<ds:datastoreItem xmlns:ds="http://schemas.openxmlformats.org/officeDocument/2006/customXml" ds:itemID="{9B3F9187-7673-4A79-A116-8AF85A18746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6480A57-5330-444D-8FA8-EFFAC50EE54A}"/>
</file>

<file path=customXml/itemProps147.xml><?xml version="1.0" encoding="utf-8"?>
<ds:datastoreItem xmlns:ds="http://schemas.openxmlformats.org/officeDocument/2006/customXml" ds:itemID="{D9223233-EBAC-4EC5-A187-B2B80C43F775}"/>
</file>

<file path=customXml/itemProps148.xml><?xml version="1.0" encoding="utf-8"?>
<ds:datastoreItem xmlns:ds="http://schemas.openxmlformats.org/officeDocument/2006/customXml" ds:itemID="{46A14833-9049-437F-80E6-6BA6502D97CE}"/>
</file>

<file path=customXml/itemProps149.xml><?xml version="1.0" encoding="utf-8"?>
<ds:datastoreItem xmlns:ds="http://schemas.openxmlformats.org/officeDocument/2006/customXml" ds:itemID="{48EAA8EE-8831-4361-B7E9-7C37675B6DC2}"/>
</file>

<file path=customXml/itemProps15.xml><?xml version="1.0" encoding="utf-8"?>
<ds:datastoreItem xmlns:ds="http://schemas.openxmlformats.org/officeDocument/2006/customXml" ds:itemID="{E1BAA9DE-952C-41D1-8637-D80AA76D9092}"/>
</file>

<file path=customXml/itemProps150.xml><?xml version="1.0" encoding="utf-8"?>
<ds:datastoreItem xmlns:ds="http://schemas.openxmlformats.org/officeDocument/2006/customXml" ds:itemID="{BA2533B1-7A9A-4EA9-B49A-8BC43975FBA0}"/>
</file>

<file path=customXml/itemProps151.xml><?xml version="1.0" encoding="utf-8"?>
<ds:datastoreItem xmlns:ds="http://schemas.openxmlformats.org/officeDocument/2006/customXml" ds:itemID="{E123EA51-CD34-4EF7-9208-DD0C72380D92}"/>
</file>

<file path=customXml/itemProps152.xml><?xml version="1.0" encoding="utf-8"?>
<ds:datastoreItem xmlns:ds="http://schemas.openxmlformats.org/officeDocument/2006/customXml" ds:itemID="{88EA116F-86AB-42C3-A8F6-F1B5D787B75A}"/>
</file>

<file path=customXml/itemProps153.xml><?xml version="1.0" encoding="utf-8"?>
<ds:datastoreItem xmlns:ds="http://schemas.openxmlformats.org/officeDocument/2006/customXml" ds:itemID="{1D36179D-581D-4485-9D42-21E943CD5061}"/>
</file>

<file path=customXml/itemProps154.xml><?xml version="1.0" encoding="utf-8"?>
<ds:datastoreItem xmlns:ds="http://schemas.openxmlformats.org/officeDocument/2006/customXml" ds:itemID="{EBBF9CF8-70A9-4D2F-B94E-80FF112D6BCD}"/>
</file>

<file path=customXml/itemProps155.xml><?xml version="1.0" encoding="utf-8"?>
<ds:datastoreItem xmlns:ds="http://schemas.openxmlformats.org/officeDocument/2006/customXml" ds:itemID="{EEEF1C24-847A-4F2D-B4E5-E18AB2FF1C5F}"/>
</file>

<file path=customXml/itemProps156.xml><?xml version="1.0" encoding="utf-8"?>
<ds:datastoreItem xmlns:ds="http://schemas.openxmlformats.org/officeDocument/2006/customXml" ds:itemID="{F82A2E5B-F10D-4B68-9181-EE68278EC791}"/>
</file>

<file path=customXml/itemProps157.xml><?xml version="1.0" encoding="utf-8"?>
<ds:datastoreItem xmlns:ds="http://schemas.openxmlformats.org/officeDocument/2006/customXml" ds:itemID="{13624184-5329-4BB9-B8E9-FF1828229724}"/>
</file>

<file path=customXml/itemProps158.xml><?xml version="1.0" encoding="utf-8"?>
<ds:datastoreItem xmlns:ds="http://schemas.openxmlformats.org/officeDocument/2006/customXml" ds:itemID="{AAC8F872-C64C-4055-A362-613AA825EE33}"/>
</file>

<file path=customXml/itemProps159.xml><?xml version="1.0" encoding="utf-8"?>
<ds:datastoreItem xmlns:ds="http://schemas.openxmlformats.org/officeDocument/2006/customXml" ds:itemID="{695222D5-C216-484B-8DE5-12565DF6F6E0}"/>
</file>

<file path=customXml/itemProps16.xml><?xml version="1.0" encoding="utf-8"?>
<ds:datastoreItem xmlns:ds="http://schemas.openxmlformats.org/officeDocument/2006/customXml" ds:itemID="{EFCEF795-B5FF-4EA5-BE98-6D4DF682E67E}"/>
</file>

<file path=customXml/itemProps160.xml><?xml version="1.0" encoding="utf-8"?>
<ds:datastoreItem xmlns:ds="http://schemas.openxmlformats.org/officeDocument/2006/customXml" ds:itemID="{DEF16579-62A5-4D23-810F-B99821A75D22}"/>
</file>

<file path=customXml/itemProps17.xml><?xml version="1.0" encoding="utf-8"?>
<ds:datastoreItem xmlns:ds="http://schemas.openxmlformats.org/officeDocument/2006/customXml" ds:itemID="{9A867F53-7C9B-4531-837C-4350296E1C29}"/>
</file>

<file path=customXml/itemProps18.xml><?xml version="1.0" encoding="utf-8"?>
<ds:datastoreItem xmlns:ds="http://schemas.openxmlformats.org/officeDocument/2006/customXml" ds:itemID="{5B8520F3-39D9-45E1-9269-B4FC5F96A1DC}"/>
</file>

<file path=customXml/itemProps19.xml><?xml version="1.0" encoding="utf-8"?>
<ds:datastoreItem xmlns:ds="http://schemas.openxmlformats.org/officeDocument/2006/customXml" ds:itemID="{9762D652-28B5-4DFA-87C8-5C996D480269}"/>
</file>

<file path=customXml/itemProps2.xml><?xml version="1.0" encoding="utf-8"?>
<ds:datastoreItem xmlns:ds="http://schemas.openxmlformats.org/officeDocument/2006/customXml" ds:itemID="{3EB55239-50B7-48D3-A071-1211852A8700}"/>
</file>

<file path=customXml/itemProps20.xml><?xml version="1.0" encoding="utf-8"?>
<ds:datastoreItem xmlns:ds="http://schemas.openxmlformats.org/officeDocument/2006/customXml" ds:itemID="{931DC9FC-D7C7-41E6-97BE-3FE60EC92AA3}"/>
</file>

<file path=customXml/itemProps21.xml><?xml version="1.0" encoding="utf-8"?>
<ds:datastoreItem xmlns:ds="http://schemas.openxmlformats.org/officeDocument/2006/customXml" ds:itemID="{09234C09-3B32-410B-A49B-631AE74068D0}"/>
</file>

<file path=customXml/itemProps22.xml><?xml version="1.0" encoding="utf-8"?>
<ds:datastoreItem xmlns:ds="http://schemas.openxmlformats.org/officeDocument/2006/customXml" ds:itemID="{F9C311C4-7553-40A2-B36E-582B4754C190}"/>
</file>

<file path=customXml/itemProps23.xml><?xml version="1.0" encoding="utf-8"?>
<ds:datastoreItem xmlns:ds="http://schemas.openxmlformats.org/officeDocument/2006/customXml" ds:itemID="{40805981-D305-45CD-9CDA-456AD5AE399C}"/>
</file>

<file path=customXml/itemProps24.xml><?xml version="1.0" encoding="utf-8"?>
<ds:datastoreItem xmlns:ds="http://schemas.openxmlformats.org/officeDocument/2006/customXml" ds:itemID="{D0A874D5-2ED1-4648-AD44-36657D397AAB}"/>
</file>

<file path=customXml/itemProps25.xml><?xml version="1.0" encoding="utf-8"?>
<ds:datastoreItem xmlns:ds="http://schemas.openxmlformats.org/officeDocument/2006/customXml" ds:itemID="{C8722E61-F0FD-4BA4-8A73-98A09952A113}"/>
</file>

<file path=customXml/itemProps26.xml><?xml version="1.0" encoding="utf-8"?>
<ds:datastoreItem xmlns:ds="http://schemas.openxmlformats.org/officeDocument/2006/customXml" ds:itemID="{F2F81857-B846-4EA5-8C36-DEF7EFC840D9}"/>
</file>

<file path=customXml/itemProps27.xml><?xml version="1.0" encoding="utf-8"?>
<ds:datastoreItem xmlns:ds="http://schemas.openxmlformats.org/officeDocument/2006/customXml" ds:itemID="{1E98CD19-A670-45AE-97E6-55E67077F010}"/>
</file>

<file path=customXml/itemProps28.xml><?xml version="1.0" encoding="utf-8"?>
<ds:datastoreItem xmlns:ds="http://schemas.openxmlformats.org/officeDocument/2006/customXml" ds:itemID="{F7C784E5-44FB-42CD-B167-BAD2A752E0D2}"/>
</file>

<file path=customXml/itemProps29.xml><?xml version="1.0" encoding="utf-8"?>
<ds:datastoreItem xmlns:ds="http://schemas.openxmlformats.org/officeDocument/2006/customXml" ds:itemID="{86FE4468-7CB8-4101-B5DE-A97B79F4EFC3}"/>
</file>

<file path=customXml/itemProps3.xml><?xml version="1.0" encoding="utf-8"?>
<ds:datastoreItem xmlns:ds="http://schemas.openxmlformats.org/officeDocument/2006/customXml" ds:itemID="{27930649-76C2-4D51-BF49-139B01FFEB5B}"/>
</file>

<file path=customXml/itemProps30.xml><?xml version="1.0" encoding="utf-8"?>
<ds:datastoreItem xmlns:ds="http://schemas.openxmlformats.org/officeDocument/2006/customXml" ds:itemID="{BCC8D53A-BE56-4876-91C1-8E0C1C91ECC7}"/>
</file>

<file path=customXml/itemProps31.xml><?xml version="1.0" encoding="utf-8"?>
<ds:datastoreItem xmlns:ds="http://schemas.openxmlformats.org/officeDocument/2006/customXml" ds:itemID="{5DE2D702-4B7F-42F7-A4CE-1A68F29DE971}"/>
</file>

<file path=customXml/itemProps32.xml><?xml version="1.0" encoding="utf-8"?>
<ds:datastoreItem xmlns:ds="http://schemas.openxmlformats.org/officeDocument/2006/customXml" ds:itemID="{F115774B-7D0C-40D2-9102-58F2D2766781}"/>
</file>

<file path=customXml/itemProps33.xml><?xml version="1.0" encoding="utf-8"?>
<ds:datastoreItem xmlns:ds="http://schemas.openxmlformats.org/officeDocument/2006/customXml" ds:itemID="{F91BCAA5-9E35-4B44-9FE1-66F63F8EC4D3}"/>
</file>

<file path=customXml/itemProps34.xml><?xml version="1.0" encoding="utf-8"?>
<ds:datastoreItem xmlns:ds="http://schemas.openxmlformats.org/officeDocument/2006/customXml" ds:itemID="{4F6355A7-7043-42EA-A74F-832041837C3B}"/>
</file>

<file path=customXml/itemProps35.xml><?xml version="1.0" encoding="utf-8"?>
<ds:datastoreItem xmlns:ds="http://schemas.openxmlformats.org/officeDocument/2006/customXml" ds:itemID="{808CBD54-CF41-4C97-BFAA-F8B07CA92D4B}"/>
</file>

<file path=customXml/itemProps36.xml><?xml version="1.0" encoding="utf-8"?>
<ds:datastoreItem xmlns:ds="http://schemas.openxmlformats.org/officeDocument/2006/customXml" ds:itemID="{5EC3E4D2-47EA-4032-8501-12880EC68174}"/>
</file>

<file path=customXml/itemProps37.xml><?xml version="1.0" encoding="utf-8"?>
<ds:datastoreItem xmlns:ds="http://schemas.openxmlformats.org/officeDocument/2006/customXml" ds:itemID="{A81A62A1-808D-47F7-A5BB-625E3EE90FAE}"/>
</file>

<file path=customXml/itemProps38.xml><?xml version="1.0" encoding="utf-8"?>
<ds:datastoreItem xmlns:ds="http://schemas.openxmlformats.org/officeDocument/2006/customXml" ds:itemID="{C9845525-767A-459E-8F40-9232689D2166}"/>
</file>

<file path=customXml/itemProps39.xml><?xml version="1.0" encoding="utf-8"?>
<ds:datastoreItem xmlns:ds="http://schemas.openxmlformats.org/officeDocument/2006/customXml" ds:itemID="{79803101-058B-4373-AEE8-7D63CAC5205D}"/>
</file>

<file path=customXml/itemProps4.xml><?xml version="1.0" encoding="utf-8"?>
<ds:datastoreItem xmlns:ds="http://schemas.openxmlformats.org/officeDocument/2006/customXml" ds:itemID="{329E9D52-7461-4BB3-B2C3-75FA81884C67}"/>
</file>

<file path=customXml/itemProps40.xml><?xml version="1.0" encoding="utf-8"?>
<ds:datastoreItem xmlns:ds="http://schemas.openxmlformats.org/officeDocument/2006/customXml" ds:itemID="{3BF3B6CA-C0B6-4DC4-8360-B64F56331967}"/>
</file>

<file path=customXml/itemProps41.xml><?xml version="1.0" encoding="utf-8"?>
<ds:datastoreItem xmlns:ds="http://schemas.openxmlformats.org/officeDocument/2006/customXml" ds:itemID="{2E3A6579-8DE5-4FA7-82AF-9E4DE96FCC4D}"/>
</file>

<file path=customXml/itemProps42.xml><?xml version="1.0" encoding="utf-8"?>
<ds:datastoreItem xmlns:ds="http://schemas.openxmlformats.org/officeDocument/2006/customXml" ds:itemID="{BE28852A-5A5D-45A9-BF1B-24BEEDFF8939}"/>
</file>

<file path=customXml/itemProps43.xml><?xml version="1.0" encoding="utf-8"?>
<ds:datastoreItem xmlns:ds="http://schemas.openxmlformats.org/officeDocument/2006/customXml" ds:itemID="{C6677A6C-D664-4514-9E30-D4E75B560658}"/>
</file>

<file path=customXml/itemProps44.xml><?xml version="1.0" encoding="utf-8"?>
<ds:datastoreItem xmlns:ds="http://schemas.openxmlformats.org/officeDocument/2006/customXml" ds:itemID="{99512D5F-9696-4977-AA67-C5DAE747D20B}"/>
</file>

<file path=customXml/itemProps45.xml><?xml version="1.0" encoding="utf-8"?>
<ds:datastoreItem xmlns:ds="http://schemas.openxmlformats.org/officeDocument/2006/customXml" ds:itemID="{940E918A-739E-4E5C-AC2D-44BFC9754F97}"/>
</file>

<file path=customXml/itemProps46.xml><?xml version="1.0" encoding="utf-8"?>
<ds:datastoreItem xmlns:ds="http://schemas.openxmlformats.org/officeDocument/2006/customXml" ds:itemID="{ED78EC94-E22F-4939-9EA7-B04EA5E50444}"/>
</file>

<file path=customXml/itemProps47.xml><?xml version="1.0" encoding="utf-8"?>
<ds:datastoreItem xmlns:ds="http://schemas.openxmlformats.org/officeDocument/2006/customXml" ds:itemID="{1161EE9C-DCD5-415A-AB37-46F332331FB0}"/>
</file>

<file path=customXml/itemProps48.xml><?xml version="1.0" encoding="utf-8"?>
<ds:datastoreItem xmlns:ds="http://schemas.openxmlformats.org/officeDocument/2006/customXml" ds:itemID="{4D9DD1E4-9585-4B49-87A4-1CE6B8006B51}"/>
</file>

<file path=customXml/itemProps49.xml><?xml version="1.0" encoding="utf-8"?>
<ds:datastoreItem xmlns:ds="http://schemas.openxmlformats.org/officeDocument/2006/customXml" ds:itemID="{0B94E29B-A377-49C5-991D-5253FBE53130}"/>
</file>

<file path=customXml/itemProps5.xml><?xml version="1.0" encoding="utf-8"?>
<ds:datastoreItem xmlns:ds="http://schemas.openxmlformats.org/officeDocument/2006/customXml" ds:itemID="{AC6B9FA5-F01E-4C36-850B-D1BD7159186B}"/>
</file>

<file path=customXml/itemProps50.xml><?xml version="1.0" encoding="utf-8"?>
<ds:datastoreItem xmlns:ds="http://schemas.openxmlformats.org/officeDocument/2006/customXml" ds:itemID="{D02F3059-AE51-4D95-A922-AB7A47BDCF3D}"/>
</file>

<file path=customXml/itemProps51.xml><?xml version="1.0" encoding="utf-8"?>
<ds:datastoreItem xmlns:ds="http://schemas.openxmlformats.org/officeDocument/2006/customXml" ds:itemID="{37F7A420-15B4-479F-A810-476AEC961D63}"/>
</file>

<file path=customXml/itemProps52.xml><?xml version="1.0" encoding="utf-8"?>
<ds:datastoreItem xmlns:ds="http://schemas.openxmlformats.org/officeDocument/2006/customXml" ds:itemID="{7D3311B4-96CB-45D4-8E6B-BE4F7B144E25}"/>
</file>

<file path=customXml/itemProps53.xml><?xml version="1.0" encoding="utf-8"?>
<ds:datastoreItem xmlns:ds="http://schemas.openxmlformats.org/officeDocument/2006/customXml" ds:itemID="{8FF3E6C7-047A-4AB1-90E1-C7FAEFBA9204}"/>
</file>

<file path=customXml/itemProps54.xml><?xml version="1.0" encoding="utf-8"?>
<ds:datastoreItem xmlns:ds="http://schemas.openxmlformats.org/officeDocument/2006/customXml" ds:itemID="{04701CBB-13CC-438E-B90F-6A66651C612B}"/>
</file>

<file path=customXml/itemProps55.xml><?xml version="1.0" encoding="utf-8"?>
<ds:datastoreItem xmlns:ds="http://schemas.openxmlformats.org/officeDocument/2006/customXml" ds:itemID="{829A9308-FC93-4A68-8602-1BA81E17029F}"/>
</file>

<file path=customXml/itemProps56.xml><?xml version="1.0" encoding="utf-8"?>
<ds:datastoreItem xmlns:ds="http://schemas.openxmlformats.org/officeDocument/2006/customXml" ds:itemID="{73127E76-DD7E-481E-B578-BA71ED1D0C05}"/>
</file>

<file path=customXml/itemProps57.xml><?xml version="1.0" encoding="utf-8"?>
<ds:datastoreItem xmlns:ds="http://schemas.openxmlformats.org/officeDocument/2006/customXml" ds:itemID="{B6C17990-20D4-4003-9313-F459D13086FC}"/>
</file>

<file path=customXml/itemProps58.xml><?xml version="1.0" encoding="utf-8"?>
<ds:datastoreItem xmlns:ds="http://schemas.openxmlformats.org/officeDocument/2006/customXml" ds:itemID="{847D8916-1A43-4A80-A036-E2B6D633B285}"/>
</file>

<file path=customXml/itemProps59.xml><?xml version="1.0" encoding="utf-8"?>
<ds:datastoreItem xmlns:ds="http://schemas.openxmlformats.org/officeDocument/2006/customXml" ds:itemID="{C87ED750-B77B-470F-B0DD-E08EDBD4D9C5}"/>
</file>

<file path=customXml/itemProps6.xml><?xml version="1.0" encoding="utf-8"?>
<ds:datastoreItem xmlns:ds="http://schemas.openxmlformats.org/officeDocument/2006/customXml" ds:itemID="{D8D96B31-0B99-4AAB-81A3-70A64825FF30}"/>
</file>

<file path=customXml/itemProps60.xml><?xml version="1.0" encoding="utf-8"?>
<ds:datastoreItem xmlns:ds="http://schemas.openxmlformats.org/officeDocument/2006/customXml" ds:itemID="{FD88DD87-83A3-49C9-8FF0-2897778B1B93}"/>
</file>

<file path=customXml/itemProps61.xml><?xml version="1.0" encoding="utf-8"?>
<ds:datastoreItem xmlns:ds="http://schemas.openxmlformats.org/officeDocument/2006/customXml" ds:itemID="{72B14306-6948-4B60-94C7-CC123126D635}"/>
</file>

<file path=customXml/itemProps62.xml><?xml version="1.0" encoding="utf-8"?>
<ds:datastoreItem xmlns:ds="http://schemas.openxmlformats.org/officeDocument/2006/customXml" ds:itemID="{F2F4D522-4595-45B7-918F-0C0268CDBF73}"/>
</file>

<file path=customXml/itemProps63.xml><?xml version="1.0" encoding="utf-8"?>
<ds:datastoreItem xmlns:ds="http://schemas.openxmlformats.org/officeDocument/2006/customXml" ds:itemID="{CD587F54-7B16-4685-BB12-BB35A5621867}"/>
</file>

<file path=customXml/itemProps64.xml><?xml version="1.0" encoding="utf-8"?>
<ds:datastoreItem xmlns:ds="http://schemas.openxmlformats.org/officeDocument/2006/customXml" ds:itemID="{B72CEA46-4B31-450B-BDBA-93D219ED928F}"/>
</file>

<file path=customXml/itemProps65.xml><?xml version="1.0" encoding="utf-8"?>
<ds:datastoreItem xmlns:ds="http://schemas.openxmlformats.org/officeDocument/2006/customXml" ds:itemID="{96FA978C-911C-471A-B533-C9C1BA1DBEF0}"/>
</file>

<file path=customXml/itemProps66.xml><?xml version="1.0" encoding="utf-8"?>
<ds:datastoreItem xmlns:ds="http://schemas.openxmlformats.org/officeDocument/2006/customXml" ds:itemID="{D073823B-1F6A-41D1-98A0-BFEEB16A8FFA}"/>
</file>

<file path=customXml/itemProps67.xml><?xml version="1.0" encoding="utf-8"?>
<ds:datastoreItem xmlns:ds="http://schemas.openxmlformats.org/officeDocument/2006/customXml" ds:itemID="{2D23EC9A-1DCF-4601-AB49-645F7356AF40}"/>
</file>

<file path=customXml/itemProps68.xml><?xml version="1.0" encoding="utf-8"?>
<ds:datastoreItem xmlns:ds="http://schemas.openxmlformats.org/officeDocument/2006/customXml" ds:itemID="{E01C418D-B6DF-4600-8C3D-C2AD93038AFF}"/>
</file>

<file path=customXml/itemProps69.xml><?xml version="1.0" encoding="utf-8"?>
<ds:datastoreItem xmlns:ds="http://schemas.openxmlformats.org/officeDocument/2006/customXml" ds:itemID="{BE25834D-935B-4512-ADB0-A66E6687A672}"/>
</file>

<file path=customXml/itemProps7.xml><?xml version="1.0" encoding="utf-8"?>
<ds:datastoreItem xmlns:ds="http://schemas.openxmlformats.org/officeDocument/2006/customXml" ds:itemID="{CBF619B2-E763-4BDD-ABBC-FCECAC045683}"/>
</file>

<file path=customXml/itemProps70.xml><?xml version="1.0" encoding="utf-8"?>
<ds:datastoreItem xmlns:ds="http://schemas.openxmlformats.org/officeDocument/2006/customXml" ds:itemID="{353A2C06-5338-473D-8679-20D6B3A5973A}"/>
</file>

<file path=customXml/itemProps71.xml><?xml version="1.0" encoding="utf-8"?>
<ds:datastoreItem xmlns:ds="http://schemas.openxmlformats.org/officeDocument/2006/customXml" ds:itemID="{F159E419-5232-4D2C-980B-3A7407D09532}"/>
</file>

<file path=customXml/itemProps72.xml><?xml version="1.0" encoding="utf-8"?>
<ds:datastoreItem xmlns:ds="http://schemas.openxmlformats.org/officeDocument/2006/customXml" ds:itemID="{BF481EA1-E5CE-4817-A1F1-C2D25E136B75}"/>
</file>

<file path=customXml/itemProps73.xml><?xml version="1.0" encoding="utf-8"?>
<ds:datastoreItem xmlns:ds="http://schemas.openxmlformats.org/officeDocument/2006/customXml" ds:itemID="{7D089FA4-E10F-4E04-81C1-F11525276D6B}"/>
</file>

<file path=customXml/itemProps74.xml><?xml version="1.0" encoding="utf-8"?>
<ds:datastoreItem xmlns:ds="http://schemas.openxmlformats.org/officeDocument/2006/customXml" ds:itemID="{01B0815D-401F-4868-BE07-C5BE46524CB2}"/>
</file>

<file path=customXml/itemProps75.xml><?xml version="1.0" encoding="utf-8"?>
<ds:datastoreItem xmlns:ds="http://schemas.openxmlformats.org/officeDocument/2006/customXml" ds:itemID="{D2717A45-A67F-4686-B9F8-FFB39641FBD9}"/>
</file>

<file path=customXml/itemProps76.xml><?xml version="1.0" encoding="utf-8"?>
<ds:datastoreItem xmlns:ds="http://schemas.openxmlformats.org/officeDocument/2006/customXml" ds:itemID="{E2187D90-484C-4F29-8194-F32212FC3189}"/>
</file>

<file path=customXml/itemProps77.xml><?xml version="1.0" encoding="utf-8"?>
<ds:datastoreItem xmlns:ds="http://schemas.openxmlformats.org/officeDocument/2006/customXml" ds:itemID="{4D44E3F6-C1D8-431C-BBD1-08D66DA9144D}"/>
</file>

<file path=customXml/itemProps78.xml><?xml version="1.0" encoding="utf-8"?>
<ds:datastoreItem xmlns:ds="http://schemas.openxmlformats.org/officeDocument/2006/customXml" ds:itemID="{D97A808D-2C6C-4659-AAB4-66121BC3C9CC}"/>
</file>

<file path=customXml/itemProps79.xml><?xml version="1.0" encoding="utf-8"?>
<ds:datastoreItem xmlns:ds="http://schemas.openxmlformats.org/officeDocument/2006/customXml" ds:itemID="{A4179516-CA8F-4916-97CA-C9C80F678F49}"/>
</file>

<file path=customXml/itemProps8.xml><?xml version="1.0" encoding="utf-8"?>
<ds:datastoreItem xmlns:ds="http://schemas.openxmlformats.org/officeDocument/2006/customXml" ds:itemID="{5E16F2DE-B089-436F-84F4-06DDE53ED7CE}"/>
</file>

<file path=customXml/itemProps80.xml><?xml version="1.0" encoding="utf-8"?>
<ds:datastoreItem xmlns:ds="http://schemas.openxmlformats.org/officeDocument/2006/customXml" ds:itemID="{55117B04-5F97-4170-9B85-ADC8399AA099}"/>
</file>

<file path=customXml/itemProps81.xml><?xml version="1.0" encoding="utf-8"?>
<ds:datastoreItem xmlns:ds="http://schemas.openxmlformats.org/officeDocument/2006/customXml" ds:itemID="{2F26F53E-7BDC-400A-B1DC-7D6999BE75CA}"/>
</file>

<file path=customXml/itemProps82.xml><?xml version="1.0" encoding="utf-8"?>
<ds:datastoreItem xmlns:ds="http://schemas.openxmlformats.org/officeDocument/2006/customXml" ds:itemID="{BF9FBBD7-5551-467E-B690-E4BB5917A7B9}"/>
</file>

<file path=customXml/itemProps83.xml><?xml version="1.0" encoding="utf-8"?>
<ds:datastoreItem xmlns:ds="http://schemas.openxmlformats.org/officeDocument/2006/customXml" ds:itemID="{85910479-EBE8-418A-95A7-A54EB35DE499}"/>
</file>

<file path=customXml/itemProps84.xml><?xml version="1.0" encoding="utf-8"?>
<ds:datastoreItem xmlns:ds="http://schemas.openxmlformats.org/officeDocument/2006/customXml" ds:itemID="{37CFDD5C-EBEF-43DE-847F-185112F66476}"/>
</file>

<file path=customXml/itemProps85.xml><?xml version="1.0" encoding="utf-8"?>
<ds:datastoreItem xmlns:ds="http://schemas.openxmlformats.org/officeDocument/2006/customXml" ds:itemID="{5B87E125-E646-4CBC-80D8-4291E513771B}"/>
</file>

<file path=customXml/itemProps86.xml><?xml version="1.0" encoding="utf-8"?>
<ds:datastoreItem xmlns:ds="http://schemas.openxmlformats.org/officeDocument/2006/customXml" ds:itemID="{D0AA5E27-7D7B-470D-AD55-183EAD50492F}"/>
</file>

<file path=customXml/itemProps87.xml><?xml version="1.0" encoding="utf-8"?>
<ds:datastoreItem xmlns:ds="http://schemas.openxmlformats.org/officeDocument/2006/customXml" ds:itemID="{98643A17-0974-455F-A43A-A5568241FC16}"/>
</file>

<file path=customXml/itemProps88.xml><?xml version="1.0" encoding="utf-8"?>
<ds:datastoreItem xmlns:ds="http://schemas.openxmlformats.org/officeDocument/2006/customXml" ds:itemID="{3B31B196-3CEA-433F-8DF4-E3F47DB7F277}"/>
</file>

<file path=customXml/itemProps89.xml><?xml version="1.0" encoding="utf-8"?>
<ds:datastoreItem xmlns:ds="http://schemas.openxmlformats.org/officeDocument/2006/customXml" ds:itemID="{AE5DFC5D-8CEA-4206-BFFA-027D9B7528AB}"/>
</file>

<file path=customXml/itemProps9.xml><?xml version="1.0" encoding="utf-8"?>
<ds:datastoreItem xmlns:ds="http://schemas.openxmlformats.org/officeDocument/2006/customXml" ds:itemID="{1ED5E8E6-C2E6-45D6-A41E-89216D1AA4B6}"/>
</file>

<file path=customXml/itemProps90.xml><?xml version="1.0" encoding="utf-8"?>
<ds:datastoreItem xmlns:ds="http://schemas.openxmlformats.org/officeDocument/2006/customXml" ds:itemID="{EBBC3751-27A9-4C56-A13C-1BF803CC8E6F}"/>
</file>

<file path=customXml/itemProps91.xml><?xml version="1.0" encoding="utf-8"?>
<ds:datastoreItem xmlns:ds="http://schemas.openxmlformats.org/officeDocument/2006/customXml" ds:itemID="{E2E15DA0-F899-4B61-80C3-8DEEEE5C5B91}"/>
</file>

<file path=customXml/itemProps92.xml><?xml version="1.0" encoding="utf-8"?>
<ds:datastoreItem xmlns:ds="http://schemas.openxmlformats.org/officeDocument/2006/customXml" ds:itemID="{8CB30FA4-64F7-4640-869D-0100427B6C45}"/>
</file>

<file path=customXml/itemProps93.xml><?xml version="1.0" encoding="utf-8"?>
<ds:datastoreItem xmlns:ds="http://schemas.openxmlformats.org/officeDocument/2006/customXml" ds:itemID="{4986F1ED-1FFA-48D8-A9C5-99D5FE27FA08}"/>
</file>

<file path=customXml/itemProps94.xml><?xml version="1.0" encoding="utf-8"?>
<ds:datastoreItem xmlns:ds="http://schemas.openxmlformats.org/officeDocument/2006/customXml" ds:itemID="{4B3D552F-2F81-4F70-814B-09A7D1F093DA}"/>
</file>

<file path=customXml/itemProps95.xml><?xml version="1.0" encoding="utf-8"?>
<ds:datastoreItem xmlns:ds="http://schemas.openxmlformats.org/officeDocument/2006/customXml" ds:itemID="{811EA1B5-6BDC-4AAC-8FA8-DB0ABE61AE66}"/>
</file>

<file path=customXml/itemProps96.xml><?xml version="1.0" encoding="utf-8"?>
<ds:datastoreItem xmlns:ds="http://schemas.openxmlformats.org/officeDocument/2006/customXml" ds:itemID="{7F757331-1C35-425C-BD41-87C66889E7B9}"/>
</file>

<file path=customXml/itemProps97.xml><?xml version="1.0" encoding="utf-8"?>
<ds:datastoreItem xmlns:ds="http://schemas.openxmlformats.org/officeDocument/2006/customXml" ds:itemID="{4CEDD4D6-D26F-49B5-9344-8E86EEA17461}"/>
</file>

<file path=customXml/itemProps98.xml><?xml version="1.0" encoding="utf-8"?>
<ds:datastoreItem xmlns:ds="http://schemas.openxmlformats.org/officeDocument/2006/customXml" ds:itemID="{EE521D99-61F6-4949-A334-A46CF430FB66}"/>
</file>

<file path=customXml/itemProps99.xml><?xml version="1.0" encoding="utf-8"?>
<ds:datastoreItem xmlns:ds="http://schemas.openxmlformats.org/officeDocument/2006/customXml" ds:itemID="{6F0A792C-1C0A-4C84-AB37-A4E7C0659BE1}"/>
</file>

<file path=docProps/app.xml><?xml version="1.0" encoding="utf-8"?>
<Properties xmlns="http://schemas.openxmlformats.org/officeDocument/2006/extended-properties" xmlns:vt="http://schemas.openxmlformats.org/officeDocument/2006/docPropsVTypes">
  <Template>Normal</Template>
  <TotalTime>1422</TotalTime>
  <Pages>1</Pages>
  <Words>19641</Words>
  <Characters>111959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131338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Zoran Janković</cp:lastModifiedBy>
  <cp:revision>66</cp:revision>
  <cp:lastPrinted>2019-12-11T09:57:00Z</cp:lastPrinted>
  <dcterms:created xsi:type="dcterms:W3CDTF">2019-03-12T13:23:00Z</dcterms:created>
  <dcterms:modified xsi:type="dcterms:W3CDTF">2019-12-11T10:10:00Z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02dbe1f5-d13b-4ffe-bf1c-736219fa06ea</vt:lpwstr>
  </property>
  <property fmtid="{D5CDD505-2E9C-101B-9397-08002B2CF9AE}" pid="3" name="ContentTypeId">
    <vt:lpwstr>0x0101006DB0F8F7738EDF4DA0E2E14EA69F41B7009F6921338CFD5F4DAD475703732A9527</vt:lpwstr>
  </property>
</Properties>
</file>